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8077" w14:textId="77777777" w:rsidR="00B3569F" w:rsidRPr="00F107CA" w:rsidRDefault="00B3569F" w:rsidP="00B3569F">
      <w:pPr>
        <w:pStyle w:val="a5"/>
      </w:pPr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14:paraId="3DD88078" w14:textId="77777777" w:rsidR="00826C98" w:rsidRPr="008D2F8B" w:rsidRDefault="00B3569F" w:rsidP="008D2F8B">
      <w:pPr>
        <w:jc w:val="center"/>
        <w:rPr>
          <w:b/>
          <w:sz w:val="28"/>
          <w:szCs w:val="28"/>
          <w:lang w:val="en-US"/>
        </w:rPr>
      </w:pPr>
      <w:r w:rsidRPr="00F107CA">
        <w:rPr>
          <w:b/>
          <w:sz w:val="28"/>
          <w:szCs w:val="28"/>
        </w:rPr>
        <w:t>РЕШЕНИЕ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826C98" w:rsidRPr="003F6B17" w14:paraId="3DD8807C" w14:textId="77777777" w:rsidTr="002B7F11">
        <w:tc>
          <w:tcPr>
            <w:tcW w:w="3331" w:type="dxa"/>
          </w:tcPr>
          <w:p w14:paraId="3DD88079" w14:textId="77777777" w:rsidR="00826C98" w:rsidRPr="003F6B17" w:rsidRDefault="00826C98" w:rsidP="002B7F11">
            <w:pPr>
              <w:rPr>
                <w:sz w:val="28"/>
              </w:rPr>
            </w:pPr>
          </w:p>
        </w:tc>
        <w:tc>
          <w:tcPr>
            <w:tcW w:w="3249" w:type="dxa"/>
          </w:tcPr>
          <w:p w14:paraId="3DD8807A" w14:textId="77777777" w:rsidR="00826C98" w:rsidRPr="003F6B17" w:rsidRDefault="00826C98" w:rsidP="002B7F11">
            <w:pPr>
              <w:jc w:val="center"/>
              <w:rPr>
                <w:b/>
              </w:rPr>
            </w:pPr>
          </w:p>
        </w:tc>
        <w:tc>
          <w:tcPr>
            <w:tcW w:w="3555" w:type="dxa"/>
          </w:tcPr>
          <w:p w14:paraId="3DD8807B" w14:textId="77777777" w:rsidR="00826C98" w:rsidRPr="003F6B17" w:rsidRDefault="00826C98" w:rsidP="002B7F11">
            <w:pPr>
              <w:jc w:val="right"/>
              <w:rPr>
                <w:sz w:val="28"/>
              </w:rPr>
            </w:pPr>
            <w:r w:rsidRPr="003F6B17">
              <w:rPr>
                <w:sz w:val="28"/>
              </w:rPr>
              <w:t>ПРОЕКТ</w:t>
            </w:r>
          </w:p>
        </w:tc>
      </w:tr>
    </w:tbl>
    <w:p w14:paraId="3DD8807D" w14:textId="77777777" w:rsidR="00826C98" w:rsidRPr="00826C98" w:rsidRDefault="00826C98" w:rsidP="00B3569F">
      <w:pPr>
        <w:rPr>
          <w:b/>
        </w:rPr>
      </w:pPr>
    </w:p>
    <w:p w14:paraId="3DD8807E" w14:textId="77777777" w:rsidR="00B3569F" w:rsidRDefault="00B3569F" w:rsidP="00826C98">
      <w:pPr>
        <w:pStyle w:val="a3"/>
        <w:tabs>
          <w:tab w:val="left" w:pos="4820"/>
          <w:tab w:val="left" w:pos="5812"/>
        </w:tabs>
        <w:ind w:right="4535"/>
      </w:pPr>
      <w:bookmarkStart w:id="0" w:name="_GoBack"/>
      <w:proofErr w:type="gramStart"/>
      <w:r>
        <w:t xml:space="preserve">О законодательной инициативе </w:t>
      </w:r>
      <w:r w:rsidR="009C55CB">
        <w:t xml:space="preserve">Совета депутатов города </w:t>
      </w:r>
      <w:r>
        <w:t xml:space="preserve">Новосибирска по внесению </w:t>
      </w:r>
      <w:r w:rsidR="009C55CB">
        <w:t xml:space="preserve">в Новосибирский областной Совет депутатов проекта закона Новосибирской области «О внесении </w:t>
      </w:r>
      <w:r>
        <w:t xml:space="preserve">изменений в </w:t>
      </w:r>
      <w:r w:rsidR="00847697">
        <w:t xml:space="preserve">некоторые </w:t>
      </w:r>
      <w:r w:rsidR="004B620A">
        <w:t>з</w:t>
      </w:r>
      <w:r w:rsidR="00DC7D26">
        <w:t>акон</w:t>
      </w:r>
      <w:r w:rsidR="00847697">
        <w:t>ы</w:t>
      </w:r>
      <w:r>
        <w:t xml:space="preserve"> Новосибирской области </w:t>
      </w:r>
      <w:r w:rsidR="00847697">
        <w:t>в части обеспечения жилыми помещениями ветеранов – участников Великой Отечественной войны, вставших на учет в качестве нуждающихся в жилых помещениях, предоставляемых по договору социального найма, после 1 марта 2005 года»</w:t>
      </w:r>
      <w:bookmarkEnd w:id="0"/>
      <w:proofErr w:type="gramEnd"/>
    </w:p>
    <w:p w14:paraId="3DD8807F" w14:textId="77777777" w:rsidR="0018023A" w:rsidRDefault="0018023A" w:rsidP="0018023A">
      <w:pPr>
        <w:pStyle w:val="a3"/>
        <w:tabs>
          <w:tab w:val="left" w:pos="4820"/>
          <w:tab w:val="left" w:pos="5954"/>
        </w:tabs>
        <w:ind w:right="4394"/>
      </w:pPr>
    </w:p>
    <w:p w14:paraId="3DD88080" w14:textId="77777777" w:rsidR="00B3569F" w:rsidRDefault="00B3569F" w:rsidP="00F518F0">
      <w:pPr>
        <w:pStyle w:val="a3"/>
        <w:tabs>
          <w:tab w:val="left" w:pos="4820"/>
        </w:tabs>
        <w:ind w:right="-1" w:firstLine="567"/>
      </w:pPr>
      <w:r>
        <w:t xml:space="preserve">В соответствии со </w:t>
      </w:r>
      <w:r w:rsidR="00453D57">
        <w:t>статьей 38 Устава Новосибирской</w:t>
      </w:r>
      <w:r>
        <w:t xml:space="preserve"> области, </w:t>
      </w:r>
      <w:r w:rsidR="00190C1B">
        <w:t>статьями</w:t>
      </w:r>
      <w:r w:rsidR="00640C35">
        <w:t xml:space="preserve"> 9</w:t>
      </w:r>
      <w:r w:rsidR="00190C1B">
        <w:t>,10</w:t>
      </w:r>
      <w:r w:rsidR="00640C35">
        <w:t xml:space="preserve"> Закона Новосибирской области «О нормативных правовых актах Новосибирской области», </w:t>
      </w:r>
      <w:r>
        <w:t>статьей 64 Регламента Новосибирского областного Совета депутатов, руководствуясь статьей 71</w:t>
      </w:r>
      <w:r w:rsidR="002F315D">
        <w:t xml:space="preserve"> </w:t>
      </w:r>
      <w:r>
        <w:t xml:space="preserve">Устава города Новосибирска, Совет депутатов города Новосибирска РЕШИЛ: </w:t>
      </w:r>
    </w:p>
    <w:p w14:paraId="3DD88081" w14:textId="77777777" w:rsidR="006369D0" w:rsidRDefault="000B2A47" w:rsidP="00453D57">
      <w:pPr>
        <w:pStyle w:val="a3"/>
        <w:tabs>
          <w:tab w:val="left" w:pos="4820"/>
          <w:tab w:val="left" w:pos="5812"/>
        </w:tabs>
        <w:ind w:right="-1" w:firstLine="567"/>
      </w:pPr>
      <w:r>
        <w:t xml:space="preserve">1. </w:t>
      </w:r>
      <w:r w:rsidR="006369D0">
        <w:t>Направить Губернатору Новосибирской области проект закона Новосибирской области «О внесении изменений в некоторые законы Новосибирской области в части обеспечения жилыми помещениями ветеранов – участников Великой Отечественной войны, вставших на учет в качестве нуждающихся в жилых помещениях, предоставляемых по договору социального найма, после 1 марта 2005 года</w:t>
      </w:r>
      <w:r w:rsidR="006369D0" w:rsidRPr="0018023A">
        <w:t>»</w:t>
      </w:r>
      <w:r w:rsidR="006369D0">
        <w:t xml:space="preserve"> для подготовки заключения.</w:t>
      </w:r>
    </w:p>
    <w:p w14:paraId="3DD88082" w14:textId="77777777" w:rsidR="00652749" w:rsidRPr="00652749" w:rsidRDefault="006369D0" w:rsidP="00453D57">
      <w:pPr>
        <w:pStyle w:val="a3"/>
        <w:tabs>
          <w:tab w:val="left" w:pos="4820"/>
          <w:tab w:val="left" w:pos="5812"/>
        </w:tabs>
        <w:ind w:right="-1" w:firstLine="567"/>
      </w:pPr>
      <w:r>
        <w:t xml:space="preserve">2. </w:t>
      </w:r>
      <w:proofErr w:type="gramStart"/>
      <w:r w:rsidR="0018023A">
        <w:t>В</w:t>
      </w:r>
      <w:r w:rsidR="00B3569F" w:rsidRPr="0018023A">
        <w:t xml:space="preserve">нести в порядке реализации законодательной инициативы в </w:t>
      </w:r>
      <w:r w:rsidR="00FE2FBD">
        <w:t>Новосибирск</w:t>
      </w:r>
      <w:r w:rsidR="00C11D57">
        <w:t>и</w:t>
      </w:r>
      <w:r w:rsidR="00FE2FBD">
        <w:t>й областной </w:t>
      </w:r>
      <w:r w:rsidR="00B3569F" w:rsidRPr="00652749">
        <w:t>Совет депутат</w:t>
      </w:r>
      <w:r w:rsidR="00EE4155" w:rsidRPr="00652749">
        <w:t xml:space="preserve">ов </w:t>
      </w:r>
      <w:r w:rsidR="00652749" w:rsidRPr="00652749">
        <w:t xml:space="preserve">проект закона </w:t>
      </w:r>
      <w:r w:rsidR="0018023A" w:rsidRPr="00652749">
        <w:t>Н</w:t>
      </w:r>
      <w:r w:rsidR="00B3569F" w:rsidRPr="00652749">
        <w:t xml:space="preserve">овосибирской области </w:t>
      </w:r>
      <w:r w:rsidR="00453D57">
        <w:t>«</w:t>
      </w:r>
      <w:r w:rsidR="004B620A">
        <w:t>О внесении изменений в некоторые законы Новосибирской области в части обеспечения жилыми помещениями ветеранов – участников Великой Отечественной войны, вставших на учет в качестве нуждающихся в жилых помещениях, предоставляемых по договору социального найма, после 1 марта 2005 года</w:t>
      </w:r>
      <w:r w:rsidR="00453D57" w:rsidRPr="0018023A">
        <w:t>»</w:t>
      </w:r>
      <w:r w:rsidR="00F5375F">
        <w:t xml:space="preserve"> после получения заключения Губернатора Новосибирской области</w:t>
      </w:r>
      <w:r w:rsidR="00652749" w:rsidRPr="00652749">
        <w:t>.</w:t>
      </w:r>
      <w:proofErr w:type="gramEnd"/>
    </w:p>
    <w:p w14:paraId="3DD88083" w14:textId="77777777" w:rsidR="00652749" w:rsidRDefault="006369D0" w:rsidP="00F518F0">
      <w:pPr>
        <w:pStyle w:val="a3"/>
        <w:tabs>
          <w:tab w:val="left" w:pos="4820"/>
        </w:tabs>
        <w:ind w:right="-1" w:firstLine="567"/>
      </w:pPr>
      <w:r>
        <w:t>3</w:t>
      </w:r>
      <w:r w:rsidR="00B3569F" w:rsidRPr="0018023A">
        <w:t>.</w:t>
      </w:r>
      <w:r w:rsidR="00652749">
        <w:t xml:space="preserve"> </w:t>
      </w:r>
      <w:r w:rsidR="00652749" w:rsidRPr="003F6B17">
        <w:t>Назначить представителем в Новосибирском областном Совете депутатов</w:t>
      </w:r>
      <w:r w:rsidR="00652749">
        <w:t xml:space="preserve"> по данному законопроекту</w:t>
      </w:r>
      <w:r w:rsidR="00652749" w:rsidRPr="003F6B17">
        <w:t xml:space="preserve"> </w:t>
      </w:r>
      <w:proofErr w:type="gramStart"/>
      <w:r w:rsidR="00652749" w:rsidRPr="003F6B17">
        <w:t>депутата Совета</w:t>
      </w:r>
      <w:r w:rsidR="00652749">
        <w:t xml:space="preserve"> депутатов города</w:t>
      </w:r>
      <w:r w:rsidR="00652749" w:rsidRPr="003F6B17">
        <w:t xml:space="preserve"> Новосибирска</w:t>
      </w:r>
      <w:proofErr w:type="gramEnd"/>
      <w:r w:rsidR="00652749">
        <w:t xml:space="preserve"> </w:t>
      </w:r>
      <w:r w:rsidR="00CF121F">
        <w:t>____________________.</w:t>
      </w:r>
    </w:p>
    <w:p w14:paraId="3DD88084" w14:textId="77777777" w:rsidR="00B3569F" w:rsidRPr="0018023A" w:rsidRDefault="006369D0" w:rsidP="00F518F0">
      <w:pPr>
        <w:pStyle w:val="a3"/>
        <w:tabs>
          <w:tab w:val="left" w:pos="4820"/>
        </w:tabs>
        <w:ind w:right="-1" w:firstLine="567"/>
      </w:pPr>
      <w:r>
        <w:t>4</w:t>
      </w:r>
      <w:r w:rsidR="00652749">
        <w:t xml:space="preserve">. </w:t>
      </w:r>
      <w:r w:rsidR="00B3569F" w:rsidRPr="0018023A">
        <w:t>Решение вступает в силу со дня его подписания.</w:t>
      </w:r>
    </w:p>
    <w:p w14:paraId="3DD88085" w14:textId="77777777" w:rsidR="00652749" w:rsidRPr="0000534D" w:rsidRDefault="006369D0" w:rsidP="00F518F0">
      <w:pPr>
        <w:tabs>
          <w:tab w:val="left" w:pos="0"/>
        </w:tabs>
        <w:spacing w:line="24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2749" w:rsidRPr="003F6B17">
        <w:rPr>
          <w:sz w:val="28"/>
          <w:szCs w:val="28"/>
        </w:rPr>
        <w:t>. </w:t>
      </w:r>
      <w:proofErr w:type="gramStart"/>
      <w:r w:rsidR="00652749" w:rsidRPr="0000534D">
        <w:rPr>
          <w:sz w:val="28"/>
          <w:szCs w:val="28"/>
        </w:rPr>
        <w:t>Контроль за</w:t>
      </w:r>
      <w:proofErr w:type="gramEnd"/>
      <w:r w:rsidR="00652749" w:rsidRPr="0000534D">
        <w:rPr>
          <w:sz w:val="28"/>
          <w:szCs w:val="28"/>
        </w:rPr>
        <w:t xml:space="preserve"> исполнением решения возложить на постоянную комиссию Совета</w:t>
      </w:r>
      <w:r w:rsidR="00652749">
        <w:rPr>
          <w:sz w:val="28"/>
          <w:szCs w:val="28"/>
        </w:rPr>
        <w:t xml:space="preserve"> депутатов города</w:t>
      </w:r>
      <w:r w:rsidR="00652749" w:rsidRPr="0000534D">
        <w:rPr>
          <w:sz w:val="28"/>
          <w:szCs w:val="28"/>
        </w:rPr>
        <w:t xml:space="preserve"> Новосибирска по </w:t>
      </w:r>
      <w:r w:rsidR="00CF121F">
        <w:rPr>
          <w:sz w:val="28"/>
          <w:szCs w:val="28"/>
        </w:rPr>
        <w:t>социальному развитию</w:t>
      </w:r>
      <w:r w:rsidR="00652749">
        <w:rPr>
          <w:sz w:val="28"/>
          <w:szCs w:val="28"/>
        </w:rPr>
        <w:t xml:space="preserve"> (</w:t>
      </w:r>
      <w:r w:rsidR="00453D57">
        <w:rPr>
          <w:sz w:val="28"/>
          <w:szCs w:val="28"/>
        </w:rPr>
        <w:t>Андрейченко</w:t>
      </w:r>
      <w:r w:rsidR="00FE2FBD">
        <w:rPr>
          <w:sz w:val="28"/>
          <w:szCs w:val="28"/>
        </w:rPr>
        <w:t> А. </w:t>
      </w:r>
      <w:r w:rsidR="00453D57">
        <w:rPr>
          <w:sz w:val="28"/>
          <w:szCs w:val="28"/>
        </w:rPr>
        <w:t>В</w:t>
      </w:r>
      <w:r w:rsidR="00826C98">
        <w:rPr>
          <w:sz w:val="28"/>
          <w:szCs w:val="28"/>
        </w:rPr>
        <w:t>.</w:t>
      </w:r>
      <w:r w:rsidR="00652749">
        <w:rPr>
          <w:sz w:val="28"/>
          <w:szCs w:val="28"/>
        </w:rPr>
        <w:t>).</w:t>
      </w:r>
    </w:p>
    <w:p w14:paraId="3DD88086" w14:textId="77777777" w:rsidR="00B97ACC" w:rsidRDefault="00B97ACC"/>
    <w:p w14:paraId="3DD88087" w14:textId="77777777" w:rsidR="00F5375F" w:rsidRDefault="00B3569F" w:rsidP="00B97ACC">
      <w:pPr>
        <w:pStyle w:val="a3"/>
        <w:tabs>
          <w:tab w:val="left" w:pos="4820"/>
        </w:tabs>
        <w:ind w:right="-1"/>
        <w:rPr>
          <w:color w:val="000000"/>
        </w:rPr>
      </w:pPr>
      <w:r>
        <w:rPr>
          <w:color w:val="000000"/>
        </w:rPr>
        <w:t>Мэр города Новосибирска</w:t>
      </w:r>
      <w:r w:rsidR="00F5375F">
        <w:rPr>
          <w:color w:val="000000"/>
        </w:rPr>
        <w:tab/>
      </w:r>
      <w:r w:rsidR="00F5375F">
        <w:rPr>
          <w:color w:val="000000"/>
        </w:rPr>
        <w:tab/>
      </w:r>
      <w:r w:rsidR="00F5375F">
        <w:rPr>
          <w:color w:val="000000"/>
        </w:rPr>
        <w:tab/>
      </w:r>
      <w:r w:rsidR="00F5375F">
        <w:rPr>
          <w:color w:val="000000"/>
        </w:rPr>
        <w:tab/>
      </w:r>
      <w:r w:rsidR="00F5375F">
        <w:rPr>
          <w:color w:val="000000"/>
        </w:rPr>
        <w:tab/>
      </w:r>
      <w:r w:rsidR="00F5375F">
        <w:rPr>
          <w:color w:val="000000"/>
        </w:rPr>
        <w:tab/>
      </w:r>
      <w:r>
        <w:rPr>
          <w:color w:val="000000"/>
        </w:rPr>
        <w:t>В. Ф. Городецкий</w:t>
      </w:r>
    </w:p>
    <w:p w14:paraId="3DD88088" w14:textId="77777777" w:rsidR="00724FD0" w:rsidRPr="00CF121F" w:rsidRDefault="00453D57" w:rsidP="00763E71">
      <w:pPr>
        <w:pStyle w:val="a3"/>
        <w:tabs>
          <w:tab w:val="left" w:pos="4820"/>
        </w:tabs>
        <w:ind w:left="5670" w:right="-1"/>
      </w:pPr>
      <w:r>
        <w:rPr>
          <w:i/>
        </w:rPr>
        <w:br w:type="page"/>
      </w:r>
      <w:r w:rsidR="00724FD0" w:rsidRPr="00CF121F">
        <w:lastRenderedPageBreak/>
        <w:t>Вносится Советом депутатов</w:t>
      </w:r>
    </w:p>
    <w:p w14:paraId="3DD88089" w14:textId="77777777" w:rsidR="00724FD0" w:rsidRPr="00CF121F" w:rsidRDefault="00724FD0" w:rsidP="00763E71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CF121F">
        <w:rPr>
          <w:sz w:val="28"/>
          <w:szCs w:val="28"/>
        </w:rPr>
        <w:t>города Новосибирска</w:t>
      </w:r>
    </w:p>
    <w:p w14:paraId="3DD8808A" w14:textId="77777777" w:rsidR="00724FD0" w:rsidRPr="005B1134" w:rsidRDefault="00724FD0" w:rsidP="005B113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3DD8808B" w14:textId="77777777" w:rsidR="00724FD0" w:rsidRPr="004A2514" w:rsidRDefault="00724FD0" w:rsidP="005B1134">
      <w:pPr>
        <w:autoSpaceDE w:val="0"/>
        <w:autoSpaceDN w:val="0"/>
        <w:adjustRightInd w:val="0"/>
        <w:ind w:left="5664"/>
        <w:rPr>
          <w:sz w:val="26"/>
          <w:szCs w:val="26"/>
        </w:rPr>
      </w:pPr>
      <w:r w:rsidRPr="005B1134">
        <w:rPr>
          <w:sz w:val="28"/>
          <w:szCs w:val="28"/>
        </w:rPr>
        <w:t>Проект №</w:t>
      </w:r>
      <w:r w:rsidR="00CF121F">
        <w:rPr>
          <w:sz w:val="28"/>
          <w:szCs w:val="28"/>
        </w:rPr>
        <w:t xml:space="preserve"> </w:t>
      </w:r>
      <w:r w:rsidRPr="005B1134">
        <w:rPr>
          <w:sz w:val="28"/>
          <w:szCs w:val="28"/>
        </w:rPr>
        <w:t>_</w:t>
      </w:r>
      <w:r w:rsidR="00CF121F">
        <w:rPr>
          <w:sz w:val="28"/>
          <w:szCs w:val="28"/>
        </w:rPr>
        <w:t>_____________</w:t>
      </w:r>
      <w:r w:rsidRPr="004A2514">
        <w:rPr>
          <w:sz w:val="26"/>
          <w:szCs w:val="26"/>
        </w:rPr>
        <w:t>______</w:t>
      </w:r>
    </w:p>
    <w:p w14:paraId="3DD8808C" w14:textId="77777777" w:rsidR="00724FD0" w:rsidRPr="004A2514" w:rsidRDefault="00724FD0" w:rsidP="00724FD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3DD8808D" w14:textId="77777777" w:rsidR="00724FD0" w:rsidRPr="00C66A7D" w:rsidRDefault="00724FD0" w:rsidP="00724FD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66A7D">
        <w:rPr>
          <w:b/>
          <w:bCs/>
          <w:sz w:val="40"/>
          <w:szCs w:val="40"/>
        </w:rPr>
        <w:t>ЗАКОН</w:t>
      </w:r>
    </w:p>
    <w:p w14:paraId="3DD8808E" w14:textId="77777777" w:rsidR="00724FD0" w:rsidRPr="00C66A7D" w:rsidRDefault="00724FD0" w:rsidP="00724FD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66A7D">
        <w:rPr>
          <w:b/>
          <w:bCs/>
          <w:sz w:val="40"/>
          <w:szCs w:val="40"/>
        </w:rPr>
        <w:t>НОВОСИБИРСКОЙ ОБЛАСТИ</w:t>
      </w:r>
    </w:p>
    <w:p w14:paraId="3DD8808F" w14:textId="77777777" w:rsidR="00C66A7D" w:rsidRDefault="00C66A7D" w:rsidP="00B02EC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D88090" w14:textId="77777777" w:rsidR="009D3554" w:rsidRDefault="009D3554" w:rsidP="00B02EC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D88091" w14:textId="77777777" w:rsidR="00724FD0" w:rsidRPr="00B02EC8" w:rsidRDefault="00453D57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  <w:r w:rsidRPr="00B02EC8">
        <w:rPr>
          <w:b/>
        </w:rPr>
        <w:t>«</w:t>
      </w:r>
      <w:r w:rsidR="004B620A" w:rsidRPr="00B02EC8">
        <w:rPr>
          <w:b/>
        </w:rPr>
        <w:t>О внесении изменений в некоторые законы Новосибирской области в части обеспечения жилыми помещениями ветеранов – участников Великой Отечественной войны, вставших на учет в качестве нуждающихся в жилых помещениях, предоставляемых по договору социального найма, после 1 марта 2005 года</w:t>
      </w:r>
      <w:r w:rsidRPr="00B02EC8">
        <w:rPr>
          <w:b/>
        </w:rPr>
        <w:t>»</w:t>
      </w:r>
    </w:p>
    <w:p w14:paraId="3DD88092" w14:textId="77777777" w:rsidR="00C66A7D" w:rsidRPr="00724FD0" w:rsidRDefault="00C66A7D" w:rsidP="00724FD0">
      <w:pPr>
        <w:pStyle w:val="a3"/>
        <w:tabs>
          <w:tab w:val="left" w:pos="4820"/>
          <w:tab w:val="left" w:pos="5812"/>
        </w:tabs>
        <w:ind w:right="-1"/>
        <w:jc w:val="center"/>
        <w:rPr>
          <w:b/>
        </w:rPr>
      </w:pPr>
    </w:p>
    <w:p w14:paraId="3DD88093" w14:textId="77777777" w:rsidR="00724FD0" w:rsidRPr="005B1134" w:rsidRDefault="00724FD0" w:rsidP="00724FD0">
      <w:pPr>
        <w:ind w:firstLine="567"/>
        <w:jc w:val="both"/>
        <w:rPr>
          <w:b/>
          <w:sz w:val="28"/>
          <w:szCs w:val="28"/>
        </w:rPr>
      </w:pPr>
      <w:r w:rsidRPr="005B1134">
        <w:rPr>
          <w:b/>
          <w:sz w:val="28"/>
          <w:szCs w:val="28"/>
        </w:rPr>
        <w:t>Статья 1</w:t>
      </w:r>
    </w:p>
    <w:p w14:paraId="3DD88094" w14:textId="77777777" w:rsidR="00724FD0" w:rsidRPr="005B1134" w:rsidRDefault="00724FD0" w:rsidP="003E0EFF">
      <w:pPr>
        <w:ind w:firstLine="567"/>
        <w:jc w:val="both"/>
        <w:rPr>
          <w:b/>
          <w:sz w:val="28"/>
          <w:szCs w:val="28"/>
        </w:rPr>
      </w:pPr>
    </w:p>
    <w:p w14:paraId="3DD88095" w14:textId="77777777" w:rsidR="0062017D" w:rsidRDefault="00724FD0" w:rsidP="00453D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3D57">
        <w:rPr>
          <w:sz w:val="28"/>
          <w:szCs w:val="28"/>
        </w:rPr>
        <w:t xml:space="preserve">Внести в </w:t>
      </w:r>
      <w:r w:rsidR="00DC7D26">
        <w:rPr>
          <w:sz w:val="28"/>
          <w:szCs w:val="28"/>
        </w:rPr>
        <w:t>Закон</w:t>
      </w:r>
      <w:r w:rsidR="00826C98" w:rsidRPr="00453D57">
        <w:rPr>
          <w:sz w:val="28"/>
          <w:szCs w:val="28"/>
        </w:rPr>
        <w:t xml:space="preserve"> Новосибирской области от </w:t>
      </w:r>
      <w:r w:rsidR="00453D57">
        <w:rPr>
          <w:sz w:val="28"/>
          <w:szCs w:val="28"/>
        </w:rPr>
        <w:t>0</w:t>
      </w:r>
      <w:r w:rsidR="00453D57">
        <w:rPr>
          <w:rFonts w:eastAsia="Calibri"/>
          <w:sz w:val="28"/>
          <w:szCs w:val="28"/>
        </w:rPr>
        <w:t xml:space="preserve">4.11.2005 </w:t>
      </w:r>
      <w:r w:rsidRPr="00453D57">
        <w:rPr>
          <w:sz w:val="28"/>
          <w:szCs w:val="28"/>
        </w:rPr>
        <w:t>№ </w:t>
      </w:r>
      <w:r w:rsidR="00453D57">
        <w:rPr>
          <w:sz w:val="28"/>
          <w:szCs w:val="28"/>
        </w:rPr>
        <w:t>337</w:t>
      </w:r>
      <w:r w:rsidRPr="00453D57">
        <w:rPr>
          <w:sz w:val="28"/>
          <w:szCs w:val="28"/>
        </w:rPr>
        <w:t xml:space="preserve">-ОЗ </w:t>
      </w:r>
      <w:r w:rsidR="00453D57" w:rsidRPr="00453D57">
        <w:rPr>
          <w:sz w:val="28"/>
          <w:szCs w:val="28"/>
        </w:rPr>
        <w:t>«Об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найма»</w:t>
      </w:r>
      <w:r w:rsidR="008971D1" w:rsidRPr="00453D57">
        <w:rPr>
          <w:sz w:val="28"/>
          <w:szCs w:val="28"/>
        </w:rPr>
        <w:t xml:space="preserve"> </w:t>
      </w:r>
      <w:r w:rsidR="00453D57">
        <w:rPr>
          <w:sz w:val="28"/>
          <w:szCs w:val="28"/>
        </w:rPr>
        <w:t>(</w:t>
      </w:r>
      <w:r w:rsidR="005E4F43">
        <w:rPr>
          <w:sz w:val="28"/>
          <w:szCs w:val="28"/>
        </w:rPr>
        <w:t>с изменениями, внесенными Законами Новосибирской области от 17.07.2006 № 28-ОЗ, от 07.07.2007 № 125-ОЗ</w:t>
      </w:r>
      <w:r w:rsidR="00621790">
        <w:rPr>
          <w:sz w:val="28"/>
          <w:szCs w:val="28"/>
        </w:rPr>
        <w:t>, от 08.06.2009 № 348-ОЗ</w:t>
      </w:r>
      <w:r w:rsidR="00453D57">
        <w:rPr>
          <w:sz w:val="28"/>
          <w:szCs w:val="28"/>
        </w:rPr>
        <w:t xml:space="preserve">) </w:t>
      </w:r>
      <w:r w:rsidR="0062017D">
        <w:rPr>
          <w:sz w:val="28"/>
          <w:szCs w:val="28"/>
        </w:rPr>
        <w:t>следующие изменения:</w:t>
      </w:r>
    </w:p>
    <w:p w14:paraId="3DD88096" w14:textId="77777777" w:rsidR="00453D57" w:rsidRDefault="00CF121F" w:rsidP="00453D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62017D">
        <w:rPr>
          <w:sz w:val="28"/>
          <w:szCs w:val="28"/>
        </w:rPr>
        <w:t xml:space="preserve">татью 2 </w:t>
      </w:r>
      <w:r w:rsidR="00453D57">
        <w:rPr>
          <w:sz w:val="28"/>
          <w:szCs w:val="28"/>
        </w:rPr>
        <w:t xml:space="preserve">после абзаца второго </w:t>
      </w:r>
      <w:r w:rsidR="0062017D">
        <w:rPr>
          <w:sz w:val="28"/>
          <w:szCs w:val="28"/>
        </w:rPr>
        <w:t xml:space="preserve">дополнить </w:t>
      </w:r>
      <w:r w:rsidR="00453D57">
        <w:rPr>
          <w:sz w:val="28"/>
          <w:szCs w:val="28"/>
        </w:rPr>
        <w:t>абзацем следующего содержания:</w:t>
      </w:r>
    </w:p>
    <w:p w14:paraId="3DD88097" w14:textId="77777777" w:rsidR="00453D57" w:rsidRPr="00453D57" w:rsidRDefault="00453D57" w:rsidP="00453D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7D26">
        <w:rPr>
          <w:sz w:val="28"/>
          <w:szCs w:val="28"/>
        </w:rPr>
        <w:t xml:space="preserve">ветераны – участники Великой Отечественной войны, нуждающиеся в </w:t>
      </w:r>
      <w:r w:rsidR="00F62E98">
        <w:rPr>
          <w:sz w:val="28"/>
          <w:szCs w:val="28"/>
        </w:rPr>
        <w:t>жилых помещениях</w:t>
      </w:r>
      <w:r w:rsidR="00CF121F">
        <w:rPr>
          <w:sz w:val="28"/>
          <w:szCs w:val="28"/>
        </w:rPr>
        <w:t>, предоставляемых</w:t>
      </w:r>
      <w:r w:rsidR="0052087D">
        <w:rPr>
          <w:sz w:val="28"/>
          <w:szCs w:val="28"/>
        </w:rPr>
        <w:t xml:space="preserve"> </w:t>
      </w:r>
      <w:r w:rsidR="00CF121F">
        <w:rPr>
          <w:sz w:val="28"/>
          <w:szCs w:val="28"/>
        </w:rPr>
        <w:t xml:space="preserve">по договорам социального найма, </w:t>
      </w:r>
      <w:r w:rsidR="00763E71">
        <w:rPr>
          <w:sz w:val="28"/>
          <w:szCs w:val="28"/>
        </w:rPr>
        <w:t xml:space="preserve">и </w:t>
      </w:r>
      <w:r w:rsidR="0052087D">
        <w:rPr>
          <w:sz w:val="28"/>
          <w:szCs w:val="28"/>
        </w:rPr>
        <w:t xml:space="preserve">не вставшие на учет до </w:t>
      </w:r>
      <w:r w:rsidR="007C475F">
        <w:rPr>
          <w:sz w:val="28"/>
          <w:szCs w:val="28"/>
        </w:rPr>
        <w:t xml:space="preserve">1 </w:t>
      </w:r>
      <w:r w:rsidR="00F51B4E">
        <w:rPr>
          <w:sz w:val="28"/>
          <w:szCs w:val="28"/>
        </w:rPr>
        <w:t>марта</w:t>
      </w:r>
      <w:r w:rsidR="007C475F">
        <w:rPr>
          <w:sz w:val="28"/>
          <w:szCs w:val="28"/>
        </w:rPr>
        <w:t xml:space="preserve"> 2005 года</w:t>
      </w:r>
      <w:proofErr w:type="gramStart"/>
      <w:r w:rsidR="00CF121F">
        <w:rPr>
          <w:sz w:val="28"/>
          <w:szCs w:val="28"/>
        </w:rPr>
        <w:t>;»</w:t>
      </w:r>
      <w:proofErr w:type="gramEnd"/>
      <w:r w:rsidR="00CF121F">
        <w:rPr>
          <w:sz w:val="28"/>
          <w:szCs w:val="28"/>
        </w:rPr>
        <w:t>;</w:t>
      </w:r>
    </w:p>
    <w:p w14:paraId="3DD88098" w14:textId="77777777" w:rsidR="0062017D" w:rsidRDefault="00CF121F" w:rsidP="00EE2B74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62017D" w:rsidRPr="006201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</w:t>
      </w:r>
      <w:r w:rsidR="00EE2B74">
        <w:rPr>
          <w:bCs/>
          <w:sz w:val="28"/>
          <w:szCs w:val="28"/>
        </w:rPr>
        <w:t>асть 2 статьи 4 дополнить пунктом 4.1. следующего содержания:</w:t>
      </w:r>
    </w:p>
    <w:p w14:paraId="3DD88099" w14:textId="77777777" w:rsidR="00EE2B74" w:rsidRDefault="00EE2B74" w:rsidP="007447DD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«4.1) ветеранам</w:t>
      </w:r>
      <w:r w:rsidR="00CF121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– участник</w:t>
      </w:r>
      <w:r w:rsidR="00CF121F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</w:t>
      </w:r>
      <w:r w:rsidR="007447DD">
        <w:rPr>
          <w:bCs/>
          <w:sz w:val="28"/>
          <w:szCs w:val="28"/>
        </w:rPr>
        <w:t>Великой Отечественной войны – копия удостоверения ветерана Великой Отечественной войны</w:t>
      </w:r>
      <w:proofErr w:type="gramStart"/>
      <w:r w:rsidR="007447DD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14:paraId="3DD8809A" w14:textId="77777777" w:rsidR="00847697" w:rsidRDefault="00847697" w:rsidP="00847697">
      <w:pPr>
        <w:pStyle w:val="a7"/>
        <w:ind w:firstLine="567"/>
        <w:rPr>
          <w:b/>
          <w:bCs/>
          <w:sz w:val="28"/>
          <w:szCs w:val="28"/>
        </w:rPr>
      </w:pPr>
    </w:p>
    <w:p w14:paraId="3DD8809B" w14:textId="77777777" w:rsidR="00847697" w:rsidRDefault="00847697" w:rsidP="00847697">
      <w:pPr>
        <w:pStyle w:val="a7"/>
        <w:ind w:firstLine="567"/>
        <w:rPr>
          <w:b/>
          <w:bCs/>
          <w:sz w:val="28"/>
          <w:szCs w:val="28"/>
        </w:rPr>
      </w:pPr>
      <w:r w:rsidRPr="003E0EFF">
        <w:rPr>
          <w:b/>
          <w:bCs/>
          <w:sz w:val="28"/>
          <w:szCs w:val="28"/>
        </w:rPr>
        <w:t>Статья 2</w:t>
      </w:r>
    </w:p>
    <w:p w14:paraId="3DD8809C" w14:textId="77777777" w:rsidR="00847697" w:rsidRPr="003E0EFF" w:rsidRDefault="00847697" w:rsidP="00847697">
      <w:pPr>
        <w:pStyle w:val="a7"/>
        <w:ind w:firstLine="567"/>
        <w:rPr>
          <w:sz w:val="28"/>
          <w:szCs w:val="28"/>
        </w:rPr>
      </w:pPr>
    </w:p>
    <w:p w14:paraId="3DD8809D" w14:textId="77777777" w:rsidR="00847697" w:rsidRPr="00847697" w:rsidRDefault="00847697" w:rsidP="00847697">
      <w:pPr>
        <w:pStyle w:val="ConsPlusTitle"/>
        <w:widowControl/>
        <w:ind w:firstLine="567"/>
        <w:jc w:val="both"/>
      </w:pPr>
      <w:r w:rsidRPr="00847697">
        <w:rPr>
          <w:rFonts w:ascii="Times New Roman" w:hAnsi="Times New Roman" w:cs="Times New Roman"/>
          <w:b w:val="0"/>
          <w:sz w:val="28"/>
          <w:szCs w:val="28"/>
        </w:rPr>
        <w:t>Внести в Закон Новосибирской области от 0</w:t>
      </w:r>
      <w:r w:rsidRPr="00847697">
        <w:rPr>
          <w:rFonts w:ascii="Times New Roman" w:eastAsia="Calibri" w:hAnsi="Times New Roman" w:cs="Times New Roman"/>
          <w:b w:val="0"/>
          <w:sz w:val="28"/>
          <w:szCs w:val="28"/>
        </w:rPr>
        <w:t xml:space="preserve">9.12.2005 </w:t>
      </w:r>
      <w:r w:rsidRPr="00847697">
        <w:rPr>
          <w:rFonts w:ascii="Times New Roman" w:hAnsi="Times New Roman" w:cs="Times New Roman"/>
          <w:b w:val="0"/>
          <w:sz w:val="28"/>
          <w:szCs w:val="28"/>
        </w:rPr>
        <w:t>№ 354-ОЗ «</w:t>
      </w:r>
      <w:r>
        <w:rPr>
          <w:rFonts w:ascii="Times New Roman" w:hAnsi="Times New Roman" w:cs="Times New Roman"/>
          <w:b w:val="0"/>
          <w:sz w:val="28"/>
          <w:szCs w:val="28"/>
        </w:rPr>
        <w:t>О </w:t>
      </w:r>
      <w:r w:rsidRPr="00847697">
        <w:rPr>
          <w:rFonts w:ascii="Times New Roman" w:hAnsi="Times New Roman" w:cs="Times New Roman"/>
          <w:b w:val="0"/>
          <w:sz w:val="28"/>
          <w:szCs w:val="28"/>
        </w:rPr>
        <w:t>наделении органов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76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847697">
        <w:rPr>
          <w:rFonts w:ascii="Times New Roman" w:hAnsi="Times New Roman" w:cs="Times New Roman"/>
          <w:b w:val="0"/>
          <w:sz w:val="28"/>
          <w:szCs w:val="28"/>
        </w:rPr>
        <w:t>овосибирской области отдельными государственными полномочиями Новосибирской области по обеспечению граждан жилыми помещениями» (с изменениями, внесенными Законами Новосибирской области от 15.12.2007 № 169-ОЗ, от 15.12.2007     №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847697">
        <w:rPr>
          <w:rFonts w:ascii="Times New Roman" w:hAnsi="Times New Roman" w:cs="Times New Roman"/>
          <w:b w:val="0"/>
          <w:sz w:val="28"/>
          <w:szCs w:val="28"/>
        </w:rPr>
        <w:t>181-ОЗ, от 13.10.2008 № 268-ОЗ, от 02.07.2009 № 354-ОЗ) следующие изменения:</w:t>
      </w:r>
    </w:p>
    <w:p w14:paraId="3DD8809E" w14:textId="77777777" w:rsidR="00E201F8" w:rsidRDefault="00847697" w:rsidP="00E201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B620A">
        <w:rPr>
          <w:sz w:val="28"/>
          <w:szCs w:val="28"/>
        </w:rPr>
        <w:t>в</w:t>
      </w:r>
      <w:r w:rsidR="00E201F8">
        <w:rPr>
          <w:sz w:val="28"/>
          <w:szCs w:val="28"/>
        </w:rPr>
        <w:t xml:space="preserve"> статье 1:</w:t>
      </w:r>
    </w:p>
    <w:p w14:paraId="3DD8809F" w14:textId="77777777" w:rsidR="00847697" w:rsidRDefault="00E201F8" w:rsidP="008D2F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C3AB4">
        <w:rPr>
          <w:sz w:val="28"/>
          <w:szCs w:val="28"/>
        </w:rPr>
        <w:t>асть 1 дополнить пунктом 2.1 следующего содержания:</w:t>
      </w:r>
    </w:p>
    <w:p w14:paraId="3DD880A0" w14:textId="77777777" w:rsidR="00EC3AB4" w:rsidRPr="00453D57" w:rsidRDefault="00EC3AB4" w:rsidP="008D2F8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«ветераны – участники Великой Отечественной войны, нуждающиеся в жилых помещениях, предоставляемых по договор</w:t>
      </w:r>
      <w:r w:rsidR="00E201F8">
        <w:rPr>
          <w:sz w:val="28"/>
          <w:szCs w:val="28"/>
        </w:rPr>
        <w:t xml:space="preserve">ам социального найма, </w:t>
      </w:r>
      <w:r w:rsidR="00763E71">
        <w:rPr>
          <w:sz w:val="28"/>
          <w:szCs w:val="28"/>
        </w:rPr>
        <w:t xml:space="preserve">и </w:t>
      </w:r>
      <w:r w:rsidR="00E201F8">
        <w:rPr>
          <w:sz w:val="28"/>
          <w:szCs w:val="28"/>
        </w:rPr>
        <w:t>вставшие на учет после 1 марта 2005 года</w:t>
      </w:r>
      <w:proofErr w:type="gramStart"/>
      <w:r w:rsidR="00E201F8">
        <w:rPr>
          <w:sz w:val="28"/>
          <w:szCs w:val="28"/>
        </w:rPr>
        <w:t>;»</w:t>
      </w:r>
      <w:proofErr w:type="gramEnd"/>
      <w:r w:rsidR="00E201F8">
        <w:rPr>
          <w:sz w:val="28"/>
          <w:szCs w:val="28"/>
        </w:rPr>
        <w:t>;</w:t>
      </w:r>
    </w:p>
    <w:p w14:paraId="3DD880A1" w14:textId="77777777" w:rsidR="00E201F8" w:rsidRDefault="00E201F8" w:rsidP="00E201F8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части </w:t>
      </w:r>
      <w:r w:rsidR="004B620A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 xml:space="preserve"> слова «в пункте 2» заменить словами «в пункт</w:t>
      </w:r>
      <w:r w:rsidR="00B97ACC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2, 2.1», цифры «22» заменить цифрами «36».</w:t>
      </w:r>
    </w:p>
    <w:p w14:paraId="3DD880A2" w14:textId="77777777" w:rsidR="00A277C0" w:rsidRDefault="00E201F8" w:rsidP="00CE2E3A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4B620A">
        <w:rPr>
          <w:bCs/>
          <w:sz w:val="28"/>
          <w:szCs w:val="28"/>
        </w:rPr>
        <w:t>п</w:t>
      </w:r>
      <w:r w:rsidR="00CE2E3A">
        <w:rPr>
          <w:bCs/>
          <w:sz w:val="28"/>
          <w:szCs w:val="28"/>
        </w:rPr>
        <w:t xml:space="preserve">риложение </w:t>
      </w:r>
      <w:r w:rsidR="00A277C0">
        <w:rPr>
          <w:bCs/>
          <w:sz w:val="28"/>
          <w:szCs w:val="28"/>
        </w:rPr>
        <w:t>дополнить абзацем следующего содержания:</w:t>
      </w:r>
    </w:p>
    <w:p w14:paraId="3DD880A3" w14:textId="77777777" w:rsidR="00435F25" w:rsidRDefault="00CE2E3A" w:rsidP="00E201F8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«Субвенции местным бюджетам на обеспечение жилыми помещениями </w:t>
      </w:r>
      <w:r w:rsidR="00435F25">
        <w:rPr>
          <w:sz w:val="28"/>
          <w:szCs w:val="28"/>
        </w:rPr>
        <w:t>категорию граждан, указанную в пункте 2.1 статьи 1 настоящего Закона,</w:t>
      </w:r>
      <w:r>
        <w:rPr>
          <w:sz w:val="28"/>
          <w:szCs w:val="28"/>
        </w:rPr>
        <w:t xml:space="preserve"> рассчитываются исходя из числа лиц, имеющих право на указанные меры социальной по</w:t>
      </w:r>
      <w:r w:rsidR="00435F25">
        <w:rPr>
          <w:sz w:val="28"/>
          <w:szCs w:val="28"/>
        </w:rPr>
        <w:t>ддержки, общей площади жилья 36 </w:t>
      </w:r>
      <w:r>
        <w:rPr>
          <w:sz w:val="28"/>
          <w:szCs w:val="28"/>
        </w:rPr>
        <w:t>квадратных метров и средней рыночной стоимости 1 квадратного метра общей площади жилья в соответствующем муниципальном образовании, установленной исполнительным органом.</w:t>
      </w:r>
      <w:proofErr w:type="gramEnd"/>
    </w:p>
    <w:p w14:paraId="3DD880A4" w14:textId="77777777" w:rsidR="00A277C0" w:rsidRPr="00CE2E3A" w:rsidRDefault="00435F25" w:rsidP="00E201F8">
      <w:pPr>
        <w:pStyle w:val="a7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Финансирование расходов по предоставлению жилых помещений по договорам социального найма категории граждан, указанной в пункте 2.1 статьи 1 настоящего Закона, осуществляется за счет средств областного бюджета Новосибирской области, предоставляемых местным бюджетам в форме субвенции</w:t>
      </w:r>
      <w:proofErr w:type="gramStart"/>
      <w:r>
        <w:rPr>
          <w:sz w:val="28"/>
          <w:szCs w:val="28"/>
        </w:rPr>
        <w:t>.</w:t>
      </w:r>
      <w:r w:rsidR="00CE2E3A">
        <w:rPr>
          <w:sz w:val="28"/>
          <w:szCs w:val="28"/>
        </w:rPr>
        <w:t>».</w:t>
      </w:r>
      <w:proofErr w:type="gramEnd"/>
    </w:p>
    <w:p w14:paraId="3DD880A5" w14:textId="77777777" w:rsidR="00E201F8" w:rsidRPr="00E201F8" w:rsidRDefault="00E201F8" w:rsidP="00E201F8">
      <w:pPr>
        <w:pStyle w:val="a7"/>
        <w:ind w:firstLine="567"/>
        <w:jc w:val="both"/>
        <w:rPr>
          <w:bCs/>
          <w:sz w:val="28"/>
          <w:szCs w:val="28"/>
        </w:rPr>
      </w:pPr>
    </w:p>
    <w:p w14:paraId="3DD880A6" w14:textId="77777777" w:rsidR="00724FD0" w:rsidRPr="003E0EFF" w:rsidRDefault="00724FD0" w:rsidP="003E0EFF">
      <w:pPr>
        <w:pStyle w:val="a7"/>
        <w:ind w:firstLine="567"/>
        <w:rPr>
          <w:sz w:val="28"/>
          <w:szCs w:val="28"/>
        </w:rPr>
      </w:pPr>
      <w:r w:rsidRPr="003E0EFF">
        <w:rPr>
          <w:b/>
          <w:bCs/>
          <w:sz w:val="28"/>
          <w:szCs w:val="28"/>
        </w:rPr>
        <w:t xml:space="preserve">Статья </w:t>
      </w:r>
      <w:r w:rsidR="00847697">
        <w:rPr>
          <w:b/>
          <w:bCs/>
          <w:sz w:val="28"/>
          <w:szCs w:val="28"/>
        </w:rPr>
        <w:t>3</w:t>
      </w:r>
    </w:p>
    <w:p w14:paraId="3DD880A7" w14:textId="77777777" w:rsidR="00724FD0" w:rsidRPr="003E0EFF" w:rsidRDefault="00724FD0" w:rsidP="003E0EFF">
      <w:pPr>
        <w:pStyle w:val="a7"/>
        <w:ind w:firstLine="567"/>
        <w:rPr>
          <w:bCs/>
          <w:sz w:val="28"/>
          <w:szCs w:val="28"/>
        </w:rPr>
      </w:pPr>
    </w:p>
    <w:p w14:paraId="3DD880A8" w14:textId="77777777" w:rsidR="008971D1" w:rsidRDefault="00897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через 10 дней после дня его официального опубликования.</w:t>
      </w:r>
    </w:p>
    <w:p w14:paraId="3DD880A9" w14:textId="77777777" w:rsidR="008971D1" w:rsidRDefault="008971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3DD880AA" w14:textId="77777777" w:rsidR="00724FD0" w:rsidRPr="005B1134" w:rsidRDefault="00724FD0" w:rsidP="00724F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DD880AB" w14:textId="77777777" w:rsidR="00724FD0" w:rsidRPr="005B1134" w:rsidRDefault="00724FD0" w:rsidP="00724FD0">
      <w:pPr>
        <w:autoSpaceDE w:val="0"/>
        <w:autoSpaceDN w:val="0"/>
        <w:adjustRightInd w:val="0"/>
        <w:rPr>
          <w:bCs/>
          <w:sz w:val="28"/>
          <w:szCs w:val="28"/>
        </w:rPr>
      </w:pPr>
      <w:r w:rsidRPr="005B1134">
        <w:rPr>
          <w:bCs/>
          <w:sz w:val="28"/>
          <w:szCs w:val="28"/>
        </w:rPr>
        <w:t>Губернатор</w:t>
      </w:r>
    </w:p>
    <w:p w14:paraId="3DD880AC" w14:textId="77777777" w:rsidR="00724FD0" w:rsidRPr="005B1134" w:rsidRDefault="00724FD0" w:rsidP="00724FD0">
      <w:pPr>
        <w:tabs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5B1134">
        <w:rPr>
          <w:bCs/>
          <w:sz w:val="28"/>
          <w:szCs w:val="28"/>
        </w:rPr>
        <w:t xml:space="preserve">Новосибирской области                                      </w:t>
      </w:r>
      <w:r w:rsidR="005B1134">
        <w:rPr>
          <w:bCs/>
          <w:sz w:val="28"/>
          <w:szCs w:val="28"/>
        </w:rPr>
        <w:t xml:space="preserve">       </w:t>
      </w:r>
      <w:r w:rsidR="00C66A7D">
        <w:rPr>
          <w:bCs/>
          <w:sz w:val="28"/>
          <w:szCs w:val="28"/>
        </w:rPr>
        <w:t xml:space="preserve">        </w:t>
      </w:r>
      <w:r w:rsidR="005B1134">
        <w:rPr>
          <w:bCs/>
          <w:sz w:val="28"/>
          <w:szCs w:val="28"/>
        </w:rPr>
        <w:t xml:space="preserve">               </w:t>
      </w:r>
      <w:r w:rsidRPr="005B1134">
        <w:rPr>
          <w:bCs/>
          <w:sz w:val="28"/>
          <w:szCs w:val="28"/>
        </w:rPr>
        <w:t>В. А. </w:t>
      </w:r>
      <w:proofErr w:type="spellStart"/>
      <w:r w:rsidRPr="005B1134">
        <w:rPr>
          <w:bCs/>
          <w:sz w:val="28"/>
          <w:szCs w:val="28"/>
        </w:rPr>
        <w:t>Толоконский</w:t>
      </w:r>
      <w:proofErr w:type="spellEnd"/>
    </w:p>
    <w:p w14:paraId="3DD880AD" w14:textId="77777777" w:rsidR="00724FD0" w:rsidRPr="005B1134" w:rsidRDefault="00724FD0" w:rsidP="00724FD0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DD880AE" w14:textId="77777777" w:rsidR="00C66A7D" w:rsidRPr="005B1134" w:rsidRDefault="00C66A7D" w:rsidP="00724FD0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3DD880AF" w14:textId="77777777" w:rsidR="00724FD0" w:rsidRPr="005B1134" w:rsidRDefault="00724FD0" w:rsidP="00724FD0">
      <w:pPr>
        <w:autoSpaceDE w:val="0"/>
        <w:autoSpaceDN w:val="0"/>
        <w:adjustRightInd w:val="0"/>
        <w:rPr>
          <w:bCs/>
          <w:sz w:val="28"/>
          <w:szCs w:val="28"/>
        </w:rPr>
      </w:pPr>
      <w:r w:rsidRPr="005B1134">
        <w:rPr>
          <w:bCs/>
          <w:sz w:val="28"/>
          <w:szCs w:val="28"/>
        </w:rPr>
        <w:t>г. Новосибирск;</w:t>
      </w:r>
    </w:p>
    <w:p w14:paraId="3DD880B0" w14:textId="77777777" w:rsidR="00724FD0" w:rsidRPr="005B1134" w:rsidRDefault="00724FD0" w:rsidP="00724FD0">
      <w:pPr>
        <w:autoSpaceDE w:val="0"/>
        <w:autoSpaceDN w:val="0"/>
        <w:adjustRightInd w:val="0"/>
        <w:rPr>
          <w:sz w:val="28"/>
          <w:szCs w:val="28"/>
        </w:rPr>
      </w:pPr>
      <w:r w:rsidRPr="005B1134">
        <w:rPr>
          <w:bCs/>
          <w:sz w:val="28"/>
          <w:szCs w:val="28"/>
        </w:rPr>
        <w:t xml:space="preserve"> «___» __________ 2009 г.;</w:t>
      </w:r>
    </w:p>
    <w:p w14:paraId="3DD880B1" w14:textId="77777777" w:rsidR="00724FD0" w:rsidRPr="005B1134" w:rsidRDefault="00724FD0" w:rsidP="00724FD0">
      <w:pPr>
        <w:autoSpaceDE w:val="0"/>
        <w:autoSpaceDN w:val="0"/>
        <w:adjustRightInd w:val="0"/>
        <w:rPr>
          <w:sz w:val="28"/>
          <w:szCs w:val="28"/>
        </w:rPr>
      </w:pPr>
      <w:r w:rsidRPr="005B1134">
        <w:rPr>
          <w:bCs/>
          <w:sz w:val="28"/>
          <w:szCs w:val="28"/>
        </w:rPr>
        <w:t>№ ______________- ОЗ</w:t>
      </w:r>
    </w:p>
    <w:p w14:paraId="3DD880B2" w14:textId="77777777" w:rsidR="002B7F11" w:rsidRDefault="002B7F11" w:rsidP="00A92D91">
      <w:pPr>
        <w:rPr>
          <w:b/>
          <w:sz w:val="28"/>
        </w:rPr>
      </w:pPr>
    </w:p>
    <w:p w14:paraId="3DD880B3" w14:textId="77777777" w:rsidR="002B7F11" w:rsidRDefault="002B7F11" w:rsidP="004B620A">
      <w:pPr>
        <w:autoSpaceDE w:val="0"/>
        <w:autoSpaceDN w:val="0"/>
        <w:adjustRightInd w:val="0"/>
        <w:rPr>
          <w:b/>
          <w:sz w:val="28"/>
        </w:rPr>
      </w:pPr>
    </w:p>
    <w:sectPr w:rsidR="002B7F11" w:rsidSect="00A14D18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9F"/>
    <w:rsid w:val="000152D1"/>
    <w:rsid w:val="00044010"/>
    <w:rsid w:val="00062ECD"/>
    <w:rsid w:val="000B2A47"/>
    <w:rsid w:val="000E7CCE"/>
    <w:rsid w:val="0012096A"/>
    <w:rsid w:val="00126C75"/>
    <w:rsid w:val="0014653A"/>
    <w:rsid w:val="00162A4E"/>
    <w:rsid w:val="0018023A"/>
    <w:rsid w:val="00190C1B"/>
    <w:rsid w:val="001A0343"/>
    <w:rsid w:val="001A3515"/>
    <w:rsid w:val="001C7DDB"/>
    <w:rsid w:val="00224BBD"/>
    <w:rsid w:val="002715FC"/>
    <w:rsid w:val="002B7F11"/>
    <w:rsid w:val="002D5D8F"/>
    <w:rsid w:val="002D606B"/>
    <w:rsid w:val="002E4110"/>
    <w:rsid w:val="002F315D"/>
    <w:rsid w:val="00315F69"/>
    <w:rsid w:val="00330A67"/>
    <w:rsid w:val="003B28A5"/>
    <w:rsid w:val="003E0EFF"/>
    <w:rsid w:val="00435F25"/>
    <w:rsid w:val="00453D57"/>
    <w:rsid w:val="00473DC7"/>
    <w:rsid w:val="004805EE"/>
    <w:rsid w:val="004B506E"/>
    <w:rsid w:val="004B58B9"/>
    <w:rsid w:val="004B620A"/>
    <w:rsid w:val="0052087D"/>
    <w:rsid w:val="00530C12"/>
    <w:rsid w:val="00530F3A"/>
    <w:rsid w:val="00541BE3"/>
    <w:rsid w:val="0059366E"/>
    <w:rsid w:val="005A149F"/>
    <w:rsid w:val="005A2025"/>
    <w:rsid w:val="005A6112"/>
    <w:rsid w:val="005B1134"/>
    <w:rsid w:val="005C5704"/>
    <w:rsid w:val="005E2F5B"/>
    <w:rsid w:val="005E4F43"/>
    <w:rsid w:val="00614DED"/>
    <w:rsid w:val="0062017D"/>
    <w:rsid w:val="00621790"/>
    <w:rsid w:val="00622B43"/>
    <w:rsid w:val="006273FF"/>
    <w:rsid w:val="006369D0"/>
    <w:rsid w:val="00640C35"/>
    <w:rsid w:val="00652749"/>
    <w:rsid w:val="00673D2A"/>
    <w:rsid w:val="006933FD"/>
    <w:rsid w:val="006A50B1"/>
    <w:rsid w:val="00723250"/>
    <w:rsid w:val="00724FD0"/>
    <w:rsid w:val="007447DD"/>
    <w:rsid w:val="00763E71"/>
    <w:rsid w:val="007A1243"/>
    <w:rsid w:val="007B64CC"/>
    <w:rsid w:val="007C475F"/>
    <w:rsid w:val="007E0646"/>
    <w:rsid w:val="007F50A9"/>
    <w:rsid w:val="00826C98"/>
    <w:rsid w:val="00841479"/>
    <w:rsid w:val="00847697"/>
    <w:rsid w:val="00881F8C"/>
    <w:rsid w:val="008971D1"/>
    <w:rsid w:val="008B3B88"/>
    <w:rsid w:val="008C5BEA"/>
    <w:rsid w:val="008D269B"/>
    <w:rsid w:val="008D2F8B"/>
    <w:rsid w:val="008D7E88"/>
    <w:rsid w:val="009066D2"/>
    <w:rsid w:val="0091339D"/>
    <w:rsid w:val="009851EE"/>
    <w:rsid w:val="009A3F51"/>
    <w:rsid w:val="009C55CB"/>
    <w:rsid w:val="009D3554"/>
    <w:rsid w:val="009E1AB6"/>
    <w:rsid w:val="00A14D18"/>
    <w:rsid w:val="00A277C0"/>
    <w:rsid w:val="00A404A3"/>
    <w:rsid w:val="00A61BB4"/>
    <w:rsid w:val="00A92D91"/>
    <w:rsid w:val="00B02EC8"/>
    <w:rsid w:val="00B3569F"/>
    <w:rsid w:val="00B97ACC"/>
    <w:rsid w:val="00BC71BF"/>
    <w:rsid w:val="00BF27C8"/>
    <w:rsid w:val="00C007D1"/>
    <w:rsid w:val="00C06DEA"/>
    <w:rsid w:val="00C100A3"/>
    <w:rsid w:val="00C11D57"/>
    <w:rsid w:val="00C15810"/>
    <w:rsid w:val="00C348CE"/>
    <w:rsid w:val="00C66A7D"/>
    <w:rsid w:val="00C82317"/>
    <w:rsid w:val="00C85FB7"/>
    <w:rsid w:val="00C91F94"/>
    <w:rsid w:val="00C94302"/>
    <w:rsid w:val="00CB6D10"/>
    <w:rsid w:val="00CE2E3A"/>
    <w:rsid w:val="00CF121F"/>
    <w:rsid w:val="00D31B13"/>
    <w:rsid w:val="00D4347B"/>
    <w:rsid w:val="00D449C1"/>
    <w:rsid w:val="00DA3BB1"/>
    <w:rsid w:val="00DC7D26"/>
    <w:rsid w:val="00E201B2"/>
    <w:rsid w:val="00E201F8"/>
    <w:rsid w:val="00E36F63"/>
    <w:rsid w:val="00E40590"/>
    <w:rsid w:val="00E8096E"/>
    <w:rsid w:val="00E87D0F"/>
    <w:rsid w:val="00EC3AB4"/>
    <w:rsid w:val="00EC4434"/>
    <w:rsid w:val="00EE2B74"/>
    <w:rsid w:val="00EE4155"/>
    <w:rsid w:val="00F235CA"/>
    <w:rsid w:val="00F316B5"/>
    <w:rsid w:val="00F36422"/>
    <w:rsid w:val="00F518F0"/>
    <w:rsid w:val="00F51B4E"/>
    <w:rsid w:val="00F5375F"/>
    <w:rsid w:val="00F62E98"/>
    <w:rsid w:val="00FB1821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8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569F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3569F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3569F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E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E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3E0EF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B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76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B6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2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E0E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569F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3569F"/>
    <w:pPr>
      <w:ind w:right="449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B3569F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B356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0E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0EF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EF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No Spacing"/>
    <w:uiPriority w:val="1"/>
    <w:qFormat/>
    <w:rsid w:val="003E0EFF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B7F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4769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B62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2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6KDV5W64NSFS-391-2081</_dlc_DocId>
    <_dlc_DocIdUrl xmlns="746016b1-ecc9-410e-95eb-a13f7eb3881b">
      <Url>http://port.admnsk.ru/sites/main/sovet/_layouts/DocIdRedir.aspx?ID=6KDV5W64NSFS-391-2081</Url>
      <Description>6KDV5W64NSFS-391-2081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A8BCA9-72AB-47E6-B080-A507CC80BEF2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746016b1-ecc9-410e-95eb-a13f7eb3881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C96056-578E-4061-957B-13AC1B5C2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C7A71-512E-4785-ABEF-8B54D9DF1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2663A-DF82-4784-ACD1-2DB6A0D8A6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eporodko</dc:creator>
  <cp:lastModifiedBy>Антоненко Екатерина Анатольевна</cp:lastModifiedBy>
  <cp:revision>2</cp:revision>
  <cp:lastPrinted>2009-08-25T09:37:00Z</cp:lastPrinted>
  <dcterms:created xsi:type="dcterms:W3CDTF">2018-09-28T09:15:00Z</dcterms:created>
  <dcterms:modified xsi:type="dcterms:W3CDTF">2018-09-28T09:15:00Z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496b3fef-238e-436a-ba0b-66fe8f78f681</vt:lpwstr>
  </property>
  <property fmtid="{D5CDD505-2E9C-101B-9397-08002B2CF9AE}" pid="3" name="ContentTypeId">
    <vt:lpwstr>0x0101009D0C447DD2EAA64F8B622F320B937736</vt:lpwstr>
  </property>
</Properties>
</file>