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7FE" w:rsidRDefault="00DD37FE">
      <w:pPr>
        <w:pStyle w:val="ConsPlusTitlePage"/>
      </w:pPr>
      <w:r>
        <w:t xml:space="preserve">Документ предоставлен </w:t>
      </w:r>
      <w:hyperlink r:id="rId4">
        <w:r>
          <w:rPr>
            <w:color w:val="0000FF"/>
          </w:rPr>
          <w:t>КонсультантПлюс</w:t>
        </w:r>
      </w:hyperlink>
      <w:r>
        <w:br/>
      </w:r>
    </w:p>
    <w:p w:rsidR="00DD37FE" w:rsidRDefault="00DD37FE">
      <w:pPr>
        <w:pStyle w:val="ConsPlusNormal"/>
        <w:outlineLvl w:val="0"/>
      </w:pPr>
    </w:p>
    <w:p w:rsidR="00DD37FE" w:rsidRDefault="00DD37FE">
      <w:pPr>
        <w:pStyle w:val="ConsPlusTitle"/>
        <w:jc w:val="center"/>
        <w:outlineLvl w:val="0"/>
      </w:pPr>
      <w:r>
        <w:t>ГУБЕРНАТОР НОВОСИБИРСКОЙ ОБЛАСТИ</w:t>
      </w:r>
    </w:p>
    <w:p w:rsidR="00DD37FE" w:rsidRDefault="00DD37FE">
      <w:pPr>
        <w:pStyle w:val="ConsPlusTitle"/>
        <w:jc w:val="center"/>
      </w:pPr>
    </w:p>
    <w:p w:rsidR="00DD37FE" w:rsidRDefault="00DD37FE">
      <w:pPr>
        <w:pStyle w:val="ConsPlusTitle"/>
        <w:jc w:val="center"/>
      </w:pPr>
      <w:r>
        <w:t>ПОСТАНОВЛЕНИЕ</w:t>
      </w:r>
    </w:p>
    <w:p w:rsidR="00DD37FE" w:rsidRDefault="00DD37FE">
      <w:pPr>
        <w:pStyle w:val="ConsPlusTitle"/>
        <w:jc w:val="center"/>
      </w:pPr>
      <w:r>
        <w:t>от 13 октября 2015 г. N 228</w:t>
      </w:r>
    </w:p>
    <w:p w:rsidR="00DD37FE" w:rsidRDefault="00DD37FE">
      <w:pPr>
        <w:pStyle w:val="ConsPlusTitle"/>
        <w:jc w:val="center"/>
      </w:pPr>
    </w:p>
    <w:p w:rsidR="00DD37FE" w:rsidRDefault="00DD37FE">
      <w:pPr>
        <w:pStyle w:val="ConsPlusTitle"/>
        <w:jc w:val="center"/>
      </w:pPr>
      <w:r>
        <w:t>ОБ ОБРАЗОВАНИИ КОМИССИИ ПО КООРДИНАЦИИ РАБОТЫ ПО</w:t>
      </w:r>
    </w:p>
    <w:p w:rsidR="00DD37FE" w:rsidRDefault="00DD37FE">
      <w:pPr>
        <w:pStyle w:val="ConsPlusTitle"/>
        <w:jc w:val="center"/>
      </w:pPr>
      <w:r>
        <w:t>ПРОТИВОДЕЙСТВИЮ КОРРУПЦИИ В НОВОСИБИРСКОЙ ОБЛАСТИ</w:t>
      </w:r>
    </w:p>
    <w:p w:rsidR="00DD37FE" w:rsidRDefault="00DD37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D37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37FE" w:rsidRDefault="00DD37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D37FE" w:rsidRDefault="00DD37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D37FE" w:rsidRDefault="00DD37FE">
            <w:pPr>
              <w:pStyle w:val="ConsPlusNormal"/>
              <w:jc w:val="center"/>
            </w:pPr>
            <w:r>
              <w:rPr>
                <w:color w:val="392C69"/>
              </w:rPr>
              <w:t>Список изменяющих документов</w:t>
            </w:r>
          </w:p>
          <w:p w:rsidR="00DD37FE" w:rsidRDefault="00DD37FE">
            <w:pPr>
              <w:pStyle w:val="ConsPlusNormal"/>
              <w:jc w:val="center"/>
            </w:pPr>
            <w:r>
              <w:rPr>
                <w:color w:val="392C69"/>
              </w:rPr>
              <w:t>(в ред. постановлений Губернатора Новосибирской области</w:t>
            </w:r>
          </w:p>
          <w:p w:rsidR="00DD37FE" w:rsidRDefault="00DD37FE">
            <w:pPr>
              <w:pStyle w:val="ConsPlusNormal"/>
              <w:jc w:val="center"/>
            </w:pPr>
            <w:r>
              <w:rPr>
                <w:color w:val="392C69"/>
              </w:rPr>
              <w:t xml:space="preserve">от 27.11.2015 </w:t>
            </w:r>
            <w:hyperlink r:id="rId5">
              <w:r>
                <w:rPr>
                  <w:color w:val="0000FF"/>
                </w:rPr>
                <w:t>N 257</w:t>
              </w:r>
            </w:hyperlink>
            <w:r>
              <w:rPr>
                <w:color w:val="392C69"/>
              </w:rPr>
              <w:t xml:space="preserve">, от 15.12.2015 </w:t>
            </w:r>
            <w:hyperlink r:id="rId6">
              <w:r>
                <w:rPr>
                  <w:color w:val="0000FF"/>
                </w:rPr>
                <w:t>N 270</w:t>
              </w:r>
            </w:hyperlink>
            <w:r>
              <w:rPr>
                <w:color w:val="392C69"/>
              </w:rPr>
              <w:t xml:space="preserve">, от 09.03.2016 </w:t>
            </w:r>
            <w:hyperlink r:id="rId7">
              <w:r>
                <w:rPr>
                  <w:color w:val="0000FF"/>
                </w:rPr>
                <w:t>N 61</w:t>
              </w:r>
            </w:hyperlink>
            <w:r>
              <w:rPr>
                <w:color w:val="392C69"/>
              </w:rPr>
              <w:t>,</w:t>
            </w:r>
          </w:p>
          <w:p w:rsidR="00DD37FE" w:rsidRDefault="00DD37FE">
            <w:pPr>
              <w:pStyle w:val="ConsPlusNormal"/>
              <w:jc w:val="center"/>
            </w:pPr>
            <w:r>
              <w:rPr>
                <w:color w:val="392C69"/>
              </w:rPr>
              <w:t xml:space="preserve">от 16.06.2016 </w:t>
            </w:r>
            <w:hyperlink r:id="rId8">
              <w:r>
                <w:rPr>
                  <w:color w:val="0000FF"/>
                </w:rPr>
                <w:t>N 144</w:t>
              </w:r>
            </w:hyperlink>
            <w:r>
              <w:rPr>
                <w:color w:val="392C69"/>
              </w:rPr>
              <w:t xml:space="preserve">, от 21.10.2016 </w:t>
            </w:r>
            <w:hyperlink r:id="rId9">
              <w:r>
                <w:rPr>
                  <w:color w:val="0000FF"/>
                </w:rPr>
                <w:t>N 222</w:t>
              </w:r>
            </w:hyperlink>
            <w:r>
              <w:rPr>
                <w:color w:val="392C69"/>
              </w:rPr>
              <w:t xml:space="preserve">, от 07.08.2017 </w:t>
            </w:r>
            <w:hyperlink r:id="rId10">
              <w:r>
                <w:rPr>
                  <w:color w:val="0000FF"/>
                </w:rPr>
                <w:t>N 153</w:t>
              </w:r>
            </w:hyperlink>
            <w:r>
              <w:rPr>
                <w:color w:val="392C69"/>
              </w:rPr>
              <w:t>,</w:t>
            </w:r>
          </w:p>
          <w:p w:rsidR="00DD37FE" w:rsidRDefault="00DD37FE">
            <w:pPr>
              <w:pStyle w:val="ConsPlusNormal"/>
              <w:jc w:val="center"/>
            </w:pPr>
            <w:r>
              <w:rPr>
                <w:color w:val="392C69"/>
              </w:rPr>
              <w:t xml:space="preserve">от 05.10.2017 </w:t>
            </w:r>
            <w:hyperlink r:id="rId11">
              <w:r>
                <w:rPr>
                  <w:color w:val="0000FF"/>
                </w:rPr>
                <w:t>N 179</w:t>
              </w:r>
            </w:hyperlink>
            <w:r>
              <w:rPr>
                <w:color w:val="392C69"/>
              </w:rPr>
              <w:t xml:space="preserve">, от 23.10.2017 </w:t>
            </w:r>
            <w:hyperlink r:id="rId12">
              <w:r>
                <w:rPr>
                  <w:color w:val="0000FF"/>
                </w:rPr>
                <w:t>N 192</w:t>
              </w:r>
            </w:hyperlink>
            <w:r>
              <w:rPr>
                <w:color w:val="392C69"/>
              </w:rPr>
              <w:t xml:space="preserve">, от 30.11.2017 </w:t>
            </w:r>
            <w:hyperlink r:id="rId13">
              <w:r>
                <w:rPr>
                  <w:color w:val="0000FF"/>
                </w:rPr>
                <w:t>N 227</w:t>
              </w:r>
            </w:hyperlink>
            <w:r>
              <w:rPr>
                <w:color w:val="392C69"/>
              </w:rPr>
              <w:t>,</w:t>
            </w:r>
          </w:p>
          <w:p w:rsidR="00DD37FE" w:rsidRDefault="00DD37FE">
            <w:pPr>
              <w:pStyle w:val="ConsPlusNormal"/>
              <w:jc w:val="center"/>
            </w:pPr>
            <w:r>
              <w:rPr>
                <w:color w:val="392C69"/>
              </w:rPr>
              <w:t xml:space="preserve">от 19.03.2018 </w:t>
            </w:r>
            <w:hyperlink r:id="rId14">
              <w:r>
                <w:rPr>
                  <w:color w:val="0000FF"/>
                </w:rPr>
                <w:t>N 50</w:t>
              </w:r>
            </w:hyperlink>
            <w:r>
              <w:rPr>
                <w:color w:val="392C69"/>
              </w:rPr>
              <w:t xml:space="preserve">, от 25.10.2018 </w:t>
            </w:r>
            <w:hyperlink r:id="rId15">
              <w:r>
                <w:rPr>
                  <w:color w:val="0000FF"/>
                </w:rPr>
                <w:t>N 210</w:t>
              </w:r>
            </w:hyperlink>
            <w:r>
              <w:rPr>
                <w:color w:val="392C69"/>
              </w:rPr>
              <w:t xml:space="preserve">, от 20.06.2019 </w:t>
            </w:r>
            <w:hyperlink r:id="rId16">
              <w:r>
                <w:rPr>
                  <w:color w:val="0000FF"/>
                </w:rPr>
                <w:t>N 164</w:t>
              </w:r>
            </w:hyperlink>
            <w:r>
              <w:rPr>
                <w:color w:val="392C69"/>
              </w:rPr>
              <w:t>,</w:t>
            </w:r>
          </w:p>
          <w:p w:rsidR="00DD37FE" w:rsidRDefault="00DD37FE">
            <w:pPr>
              <w:pStyle w:val="ConsPlusNormal"/>
              <w:jc w:val="center"/>
            </w:pPr>
            <w:r>
              <w:rPr>
                <w:color w:val="392C69"/>
              </w:rPr>
              <w:t xml:space="preserve">от 20.09.2019 </w:t>
            </w:r>
            <w:hyperlink r:id="rId17">
              <w:r>
                <w:rPr>
                  <w:color w:val="0000FF"/>
                </w:rPr>
                <w:t>N 234</w:t>
              </w:r>
            </w:hyperlink>
            <w:r>
              <w:rPr>
                <w:color w:val="392C69"/>
              </w:rPr>
              <w:t xml:space="preserve">, от 01.10.2019 </w:t>
            </w:r>
            <w:hyperlink r:id="rId18">
              <w:r>
                <w:rPr>
                  <w:color w:val="0000FF"/>
                </w:rPr>
                <w:t>N 241</w:t>
              </w:r>
            </w:hyperlink>
            <w:r>
              <w:rPr>
                <w:color w:val="392C69"/>
              </w:rPr>
              <w:t xml:space="preserve">, от 14.09.2020 </w:t>
            </w:r>
            <w:hyperlink r:id="rId19">
              <w:r>
                <w:rPr>
                  <w:color w:val="0000FF"/>
                </w:rPr>
                <w:t>N 155</w:t>
              </w:r>
            </w:hyperlink>
            <w:r>
              <w:rPr>
                <w:color w:val="392C69"/>
              </w:rPr>
              <w:t>,</w:t>
            </w:r>
          </w:p>
          <w:p w:rsidR="00DD37FE" w:rsidRDefault="00DD37FE">
            <w:pPr>
              <w:pStyle w:val="ConsPlusNormal"/>
              <w:jc w:val="center"/>
            </w:pPr>
            <w:r>
              <w:rPr>
                <w:color w:val="392C69"/>
              </w:rPr>
              <w:t xml:space="preserve">от 17.12.2020 </w:t>
            </w:r>
            <w:hyperlink r:id="rId20">
              <w:r>
                <w:rPr>
                  <w:color w:val="0000FF"/>
                </w:rPr>
                <w:t>N 238</w:t>
              </w:r>
            </w:hyperlink>
            <w:r>
              <w:rPr>
                <w:color w:val="392C69"/>
              </w:rPr>
              <w:t xml:space="preserve">, от 19.01.2021 </w:t>
            </w:r>
            <w:hyperlink r:id="rId21">
              <w:r>
                <w:rPr>
                  <w:color w:val="0000FF"/>
                </w:rPr>
                <w:t>N 10</w:t>
              </w:r>
            </w:hyperlink>
            <w:r>
              <w:rPr>
                <w:color w:val="392C69"/>
              </w:rPr>
              <w:t xml:space="preserve">, от 07.06.2021 </w:t>
            </w:r>
            <w:hyperlink r:id="rId22">
              <w:r>
                <w:rPr>
                  <w:color w:val="0000FF"/>
                </w:rPr>
                <w:t>N 134</w:t>
              </w:r>
            </w:hyperlink>
            <w:r>
              <w:rPr>
                <w:color w:val="392C69"/>
              </w:rPr>
              <w:t>,</w:t>
            </w:r>
          </w:p>
          <w:p w:rsidR="00DD37FE" w:rsidRDefault="00DD37FE">
            <w:pPr>
              <w:pStyle w:val="ConsPlusNormal"/>
              <w:jc w:val="center"/>
            </w:pPr>
            <w:r>
              <w:rPr>
                <w:color w:val="392C69"/>
              </w:rPr>
              <w:t xml:space="preserve">от 05.10.2021 </w:t>
            </w:r>
            <w:hyperlink r:id="rId23">
              <w:r>
                <w:rPr>
                  <w:color w:val="0000FF"/>
                </w:rPr>
                <w:t>N 201</w:t>
              </w:r>
            </w:hyperlink>
            <w:r>
              <w:rPr>
                <w:color w:val="392C69"/>
              </w:rPr>
              <w:t xml:space="preserve">, от 18.03.2022 </w:t>
            </w:r>
            <w:hyperlink r:id="rId24">
              <w:r>
                <w:rPr>
                  <w:color w:val="0000FF"/>
                </w:rPr>
                <w:t>N 35</w:t>
              </w:r>
            </w:hyperlink>
            <w:r>
              <w:rPr>
                <w:color w:val="392C69"/>
              </w:rPr>
              <w:t xml:space="preserve">, от 15.06.2022 </w:t>
            </w:r>
            <w:hyperlink r:id="rId25">
              <w:r>
                <w:rPr>
                  <w:color w:val="0000FF"/>
                </w:rPr>
                <w:t>N 98</w:t>
              </w:r>
            </w:hyperlink>
            <w:r>
              <w:rPr>
                <w:color w:val="392C69"/>
              </w:rPr>
              <w:t>,</w:t>
            </w:r>
          </w:p>
          <w:p w:rsidR="00DD37FE" w:rsidRDefault="00DD37FE">
            <w:pPr>
              <w:pStyle w:val="ConsPlusNormal"/>
              <w:jc w:val="center"/>
            </w:pPr>
            <w:r>
              <w:rPr>
                <w:color w:val="392C69"/>
              </w:rPr>
              <w:t xml:space="preserve">от 24.11.2022 </w:t>
            </w:r>
            <w:hyperlink r:id="rId26">
              <w:r>
                <w:rPr>
                  <w:color w:val="0000FF"/>
                </w:rPr>
                <w:t>N 229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D37FE" w:rsidRDefault="00DD37FE">
            <w:pPr>
              <w:pStyle w:val="ConsPlusNormal"/>
            </w:pPr>
          </w:p>
        </w:tc>
      </w:tr>
    </w:tbl>
    <w:p w:rsidR="00DD37FE" w:rsidRDefault="00DD37FE">
      <w:pPr>
        <w:pStyle w:val="ConsPlusNormal"/>
        <w:jc w:val="center"/>
      </w:pPr>
    </w:p>
    <w:p w:rsidR="00DD37FE" w:rsidRDefault="00DD37FE">
      <w:pPr>
        <w:pStyle w:val="ConsPlusNormal"/>
        <w:ind w:firstLine="540"/>
        <w:jc w:val="both"/>
      </w:pPr>
      <w:r>
        <w:t xml:space="preserve">В целях реализации </w:t>
      </w:r>
      <w:hyperlink r:id="rId27">
        <w:r>
          <w:rPr>
            <w:color w:val="0000FF"/>
          </w:rPr>
          <w:t>подпункта "а" пункта 2</w:t>
        </w:r>
      </w:hyperlink>
      <w:r>
        <w:t xml:space="preserve"> Указа Президента Российской Федерации от 15.07.2015 N 364 "О мерах по совершенствованию организации деятельности в области противодействия коррупции" постановляю:</w:t>
      </w:r>
    </w:p>
    <w:p w:rsidR="00DD37FE" w:rsidRDefault="00DD37FE">
      <w:pPr>
        <w:pStyle w:val="ConsPlusNormal"/>
        <w:spacing w:before="220"/>
        <w:ind w:firstLine="540"/>
        <w:jc w:val="both"/>
      </w:pPr>
      <w:r>
        <w:t>1. Образовать комиссию по координации работы по противодействию коррупции в Новосибирской области.</w:t>
      </w:r>
    </w:p>
    <w:p w:rsidR="00DD37FE" w:rsidRDefault="00DD37FE">
      <w:pPr>
        <w:pStyle w:val="ConsPlusNormal"/>
        <w:spacing w:before="220"/>
        <w:ind w:firstLine="540"/>
        <w:jc w:val="both"/>
      </w:pPr>
      <w:r>
        <w:t>2. Утвердить прилагаемые:</w:t>
      </w:r>
    </w:p>
    <w:p w:rsidR="00DD37FE" w:rsidRDefault="00DD37FE">
      <w:pPr>
        <w:pStyle w:val="ConsPlusNormal"/>
        <w:spacing w:before="220"/>
        <w:ind w:firstLine="540"/>
        <w:jc w:val="both"/>
      </w:pPr>
      <w:r>
        <w:t xml:space="preserve">1) </w:t>
      </w:r>
      <w:hyperlink w:anchor="P38">
        <w:r>
          <w:rPr>
            <w:color w:val="0000FF"/>
          </w:rPr>
          <w:t>Положение</w:t>
        </w:r>
      </w:hyperlink>
      <w:r>
        <w:t xml:space="preserve"> о комиссии по координации работы по противодействию коррупции в Новосибирской области;</w:t>
      </w:r>
    </w:p>
    <w:p w:rsidR="00DD37FE" w:rsidRDefault="00DD37FE">
      <w:pPr>
        <w:pStyle w:val="ConsPlusNormal"/>
        <w:spacing w:before="220"/>
        <w:ind w:firstLine="540"/>
        <w:jc w:val="both"/>
      </w:pPr>
      <w:r>
        <w:t xml:space="preserve">2) </w:t>
      </w:r>
      <w:hyperlink w:anchor="P125">
        <w:r>
          <w:rPr>
            <w:color w:val="0000FF"/>
          </w:rPr>
          <w:t>состав</w:t>
        </w:r>
      </w:hyperlink>
      <w:r>
        <w:t xml:space="preserve"> комиссии по координации работы по противодействию коррупции в Новосибирской области.</w:t>
      </w:r>
    </w:p>
    <w:p w:rsidR="00DD37FE" w:rsidRDefault="00DD37FE">
      <w:pPr>
        <w:pStyle w:val="ConsPlusNormal"/>
        <w:spacing w:before="220"/>
        <w:ind w:firstLine="540"/>
        <w:jc w:val="both"/>
      </w:pPr>
      <w:r>
        <w:t>3. Контроль за исполнением постановления возложить на первого заместителя Губернатора Новосибирской области Петухова Ю.Ф.</w:t>
      </w:r>
    </w:p>
    <w:p w:rsidR="00DD37FE" w:rsidRDefault="00DD37FE">
      <w:pPr>
        <w:pStyle w:val="ConsPlusNormal"/>
        <w:jc w:val="both"/>
      </w:pPr>
      <w:r>
        <w:t xml:space="preserve">(в ред. постановлений Губернатора Новосибирской области от 27.11.2015 </w:t>
      </w:r>
      <w:hyperlink r:id="rId28">
        <w:r>
          <w:rPr>
            <w:color w:val="0000FF"/>
          </w:rPr>
          <w:t>N 257</w:t>
        </w:r>
      </w:hyperlink>
      <w:r>
        <w:t xml:space="preserve">, от 19.03.2018 </w:t>
      </w:r>
      <w:hyperlink r:id="rId29">
        <w:r>
          <w:rPr>
            <w:color w:val="0000FF"/>
          </w:rPr>
          <w:t>N 50</w:t>
        </w:r>
      </w:hyperlink>
      <w:r>
        <w:t xml:space="preserve">, от 25.10.2018 </w:t>
      </w:r>
      <w:hyperlink r:id="rId30">
        <w:r>
          <w:rPr>
            <w:color w:val="0000FF"/>
          </w:rPr>
          <w:t>N 210</w:t>
        </w:r>
      </w:hyperlink>
      <w:r>
        <w:t>)</w:t>
      </w:r>
    </w:p>
    <w:p w:rsidR="00DD37FE" w:rsidRDefault="00DD37FE">
      <w:pPr>
        <w:pStyle w:val="ConsPlusNormal"/>
        <w:ind w:firstLine="540"/>
        <w:jc w:val="both"/>
      </w:pPr>
    </w:p>
    <w:p w:rsidR="00DD37FE" w:rsidRDefault="00DD37FE">
      <w:pPr>
        <w:pStyle w:val="ConsPlusNormal"/>
        <w:jc w:val="right"/>
      </w:pPr>
      <w:r>
        <w:t>В.Ф.ГОРОДЕЦКИЙ</w:t>
      </w:r>
    </w:p>
    <w:p w:rsidR="00DD37FE" w:rsidRDefault="00DD37FE">
      <w:pPr>
        <w:pStyle w:val="ConsPlusNormal"/>
        <w:ind w:firstLine="540"/>
        <w:jc w:val="both"/>
      </w:pPr>
    </w:p>
    <w:p w:rsidR="00DD37FE" w:rsidRDefault="00DD37FE">
      <w:pPr>
        <w:pStyle w:val="ConsPlusNormal"/>
        <w:ind w:firstLine="540"/>
        <w:jc w:val="both"/>
      </w:pPr>
    </w:p>
    <w:p w:rsidR="00DD37FE" w:rsidRDefault="00DD37FE">
      <w:pPr>
        <w:pStyle w:val="ConsPlusNormal"/>
        <w:ind w:firstLine="540"/>
        <w:jc w:val="both"/>
      </w:pPr>
    </w:p>
    <w:p w:rsidR="00DD37FE" w:rsidRDefault="00DD37FE">
      <w:pPr>
        <w:pStyle w:val="ConsPlusNormal"/>
        <w:ind w:firstLine="540"/>
        <w:jc w:val="both"/>
      </w:pPr>
    </w:p>
    <w:p w:rsidR="00DD37FE" w:rsidRDefault="00DD37FE">
      <w:pPr>
        <w:pStyle w:val="ConsPlusNormal"/>
        <w:ind w:firstLine="540"/>
        <w:jc w:val="both"/>
      </w:pPr>
    </w:p>
    <w:p w:rsidR="00DD37FE" w:rsidRDefault="00DD37FE">
      <w:pPr>
        <w:pStyle w:val="ConsPlusNormal"/>
        <w:jc w:val="right"/>
        <w:outlineLvl w:val="0"/>
      </w:pPr>
      <w:r>
        <w:t>Утверждено</w:t>
      </w:r>
    </w:p>
    <w:p w:rsidR="00DD37FE" w:rsidRDefault="00DD37FE">
      <w:pPr>
        <w:pStyle w:val="ConsPlusNormal"/>
        <w:jc w:val="right"/>
      </w:pPr>
      <w:r>
        <w:t>постановлением</w:t>
      </w:r>
    </w:p>
    <w:p w:rsidR="00DD37FE" w:rsidRDefault="00DD37FE">
      <w:pPr>
        <w:pStyle w:val="ConsPlusNormal"/>
        <w:jc w:val="right"/>
      </w:pPr>
      <w:r>
        <w:t>Губернатора Новосибирской области</w:t>
      </w:r>
    </w:p>
    <w:p w:rsidR="00DD37FE" w:rsidRDefault="00DD37FE">
      <w:pPr>
        <w:pStyle w:val="ConsPlusNormal"/>
        <w:jc w:val="right"/>
      </w:pPr>
      <w:r>
        <w:t>от 13.10.2015 N 228</w:t>
      </w:r>
    </w:p>
    <w:p w:rsidR="00DD37FE" w:rsidRDefault="00DD37FE">
      <w:pPr>
        <w:pStyle w:val="ConsPlusNormal"/>
        <w:ind w:firstLine="540"/>
        <w:jc w:val="both"/>
      </w:pPr>
    </w:p>
    <w:p w:rsidR="00DD37FE" w:rsidRDefault="00DD37FE">
      <w:pPr>
        <w:pStyle w:val="ConsPlusTitle"/>
        <w:jc w:val="center"/>
      </w:pPr>
      <w:bookmarkStart w:id="0" w:name="P38"/>
      <w:bookmarkEnd w:id="0"/>
      <w:r>
        <w:t>ПОЛОЖЕНИЕ</w:t>
      </w:r>
    </w:p>
    <w:p w:rsidR="00DD37FE" w:rsidRDefault="00DD37FE">
      <w:pPr>
        <w:pStyle w:val="ConsPlusTitle"/>
        <w:jc w:val="center"/>
      </w:pPr>
      <w:r>
        <w:lastRenderedPageBreak/>
        <w:t>О КОМИССИИ ПО КООРДИНАЦИИ РАБОТЫ ПО</w:t>
      </w:r>
    </w:p>
    <w:p w:rsidR="00DD37FE" w:rsidRDefault="00DD37FE">
      <w:pPr>
        <w:pStyle w:val="ConsPlusTitle"/>
        <w:jc w:val="center"/>
      </w:pPr>
      <w:r>
        <w:t>ПРОТИВОДЕЙСТВИЮ КОРРУПЦИИ В НОВОСИБИРСКОЙ ОБЛАСТИ</w:t>
      </w:r>
    </w:p>
    <w:p w:rsidR="00DD37FE" w:rsidRDefault="00DD37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D37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37FE" w:rsidRDefault="00DD37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D37FE" w:rsidRDefault="00DD37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D37FE" w:rsidRDefault="00DD37FE">
            <w:pPr>
              <w:pStyle w:val="ConsPlusNormal"/>
              <w:jc w:val="center"/>
            </w:pPr>
            <w:r>
              <w:rPr>
                <w:color w:val="392C69"/>
              </w:rPr>
              <w:t>Список изменяющих документов</w:t>
            </w:r>
          </w:p>
          <w:p w:rsidR="00DD37FE" w:rsidRDefault="00DD37FE">
            <w:pPr>
              <w:pStyle w:val="ConsPlusNormal"/>
              <w:jc w:val="center"/>
            </w:pPr>
            <w:r>
              <w:rPr>
                <w:color w:val="392C69"/>
              </w:rPr>
              <w:t>(в ред. постановлений Губернатора Новосибирской области</w:t>
            </w:r>
          </w:p>
          <w:p w:rsidR="00DD37FE" w:rsidRDefault="00DD37FE">
            <w:pPr>
              <w:pStyle w:val="ConsPlusNormal"/>
              <w:jc w:val="center"/>
            </w:pPr>
            <w:r>
              <w:rPr>
                <w:color w:val="392C69"/>
              </w:rPr>
              <w:t xml:space="preserve">от 27.11.2015 </w:t>
            </w:r>
            <w:hyperlink r:id="rId31">
              <w:r>
                <w:rPr>
                  <w:color w:val="0000FF"/>
                </w:rPr>
                <w:t>N 257</w:t>
              </w:r>
            </w:hyperlink>
            <w:r>
              <w:rPr>
                <w:color w:val="392C69"/>
              </w:rPr>
              <w:t xml:space="preserve">, от 30.11.2017 </w:t>
            </w:r>
            <w:hyperlink r:id="rId32">
              <w:r>
                <w:rPr>
                  <w:color w:val="0000FF"/>
                </w:rPr>
                <w:t>N 227</w:t>
              </w:r>
            </w:hyperlink>
            <w:r>
              <w:rPr>
                <w:color w:val="392C69"/>
              </w:rPr>
              <w:t xml:space="preserve">, от 19.01.2021 </w:t>
            </w:r>
            <w:hyperlink r:id="rId33">
              <w:r>
                <w:rPr>
                  <w:color w:val="0000FF"/>
                </w:rPr>
                <w:t>N 10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D37FE" w:rsidRDefault="00DD37FE">
            <w:pPr>
              <w:pStyle w:val="ConsPlusNormal"/>
            </w:pPr>
          </w:p>
        </w:tc>
      </w:tr>
    </w:tbl>
    <w:p w:rsidR="00DD37FE" w:rsidRDefault="00DD37FE">
      <w:pPr>
        <w:pStyle w:val="ConsPlusNormal"/>
        <w:ind w:firstLine="540"/>
        <w:jc w:val="both"/>
      </w:pPr>
    </w:p>
    <w:p w:rsidR="00DD37FE" w:rsidRDefault="00DD37FE">
      <w:pPr>
        <w:pStyle w:val="ConsPlusTitle"/>
        <w:jc w:val="center"/>
        <w:outlineLvl w:val="1"/>
      </w:pPr>
      <w:r>
        <w:t>I. Общие положения</w:t>
      </w:r>
    </w:p>
    <w:p w:rsidR="00DD37FE" w:rsidRDefault="00DD37FE">
      <w:pPr>
        <w:pStyle w:val="ConsPlusNormal"/>
        <w:ind w:firstLine="540"/>
        <w:jc w:val="both"/>
      </w:pPr>
    </w:p>
    <w:p w:rsidR="00DD37FE" w:rsidRDefault="00DD37FE">
      <w:pPr>
        <w:pStyle w:val="ConsPlusNormal"/>
        <w:ind w:firstLine="540"/>
        <w:jc w:val="both"/>
      </w:pPr>
      <w:r>
        <w:t>1. Комиссия по координации работы по противодействию коррупции в Новосибирской области (далее - комиссия) является постоянно действующим координационным органом при Губернаторе Новосибирской области.</w:t>
      </w:r>
    </w:p>
    <w:p w:rsidR="00DD37FE" w:rsidRDefault="00DD37FE">
      <w:pPr>
        <w:pStyle w:val="ConsPlusNormal"/>
        <w:spacing w:before="220"/>
        <w:ind w:firstLine="540"/>
        <w:jc w:val="both"/>
      </w:pPr>
      <w:r>
        <w:t xml:space="preserve">2. Комиссия в своей деятельности руководствуется </w:t>
      </w:r>
      <w:hyperlink r:id="rId34">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rsidR="00DD37FE" w:rsidRDefault="00DD37FE">
      <w:pPr>
        <w:pStyle w:val="ConsPlusNormal"/>
        <w:spacing w:before="220"/>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DD37FE" w:rsidRDefault="00DD37FE">
      <w:pPr>
        <w:pStyle w:val="ConsPlusNormal"/>
        <w:spacing w:before="220"/>
        <w:ind w:firstLine="540"/>
        <w:jc w:val="both"/>
      </w:pPr>
      <w:r>
        <w:t>4. Комиссия выполняет функции, возложенные на комиссию по соблюдению требований к должностному поведению и урегулированию конфликта интересов в отношении лиц, замещающих государственные должности Новосибирской области, для которых федеральными законами не предусмотрено иное, и рассматривает соответствующие вопросы в порядке, определяемом нормативными правовыми актами Губернатора Новосибирской области.</w:t>
      </w:r>
    </w:p>
    <w:p w:rsidR="00DD37FE" w:rsidRDefault="00DD37FE">
      <w:pPr>
        <w:pStyle w:val="ConsPlusNormal"/>
        <w:ind w:firstLine="540"/>
        <w:jc w:val="both"/>
      </w:pPr>
    </w:p>
    <w:p w:rsidR="00DD37FE" w:rsidRDefault="00DD37FE">
      <w:pPr>
        <w:pStyle w:val="ConsPlusTitle"/>
        <w:jc w:val="center"/>
        <w:outlineLvl w:val="1"/>
      </w:pPr>
      <w:r>
        <w:t>II. Основные задачи комиссии</w:t>
      </w:r>
    </w:p>
    <w:p w:rsidR="00DD37FE" w:rsidRDefault="00DD37FE">
      <w:pPr>
        <w:pStyle w:val="ConsPlusNormal"/>
        <w:ind w:firstLine="540"/>
        <w:jc w:val="both"/>
      </w:pPr>
    </w:p>
    <w:p w:rsidR="00DD37FE" w:rsidRDefault="00DD37FE">
      <w:pPr>
        <w:pStyle w:val="ConsPlusNormal"/>
        <w:ind w:firstLine="540"/>
        <w:jc w:val="both"/>
      </w:pPr>
      <w:r>
        <w:t>5. Основными задачами комиссии являются:</w:t>
      </w:r>
    </w:p>
    <w:p w:rsidR="00DD37FE" w:rsidRDefault="00DD37FE">
      <w:pPr>
        <w:pStyle w:val="ConsPlusNormal"/>
        <w:spacing w:before="220"/>
        <w:ind w:firstLine="540"/>
        <w:jc w:val="both"/>
      </w:pPr>
      <w:r>
        <w:t>1) обеспечение исполнения решений Совета при Президенте Российской Федерации по противодействию коррупции и его президиума;</w:t>
      </w:r>
    </w:p>
    <w:p w:rsidR="00DD37FE" w:rsidRDefault="00DD37FE">
      <w:pPr>
        <w:pStyle w:val="ConsPlusNormal"/>
        <w:spacing w:before="220"/>
        <w:ind w:firstLine="540"/>
        <w:jc w:val="both"/>
      </w:pPr>
      <w:r>
        <w:t>2) подготовка предложений Губернатору Новосибирской области о реализации государственной политики в области противодействия коррупции;</w:t>
      </w:r>
    </w:p>
    <w:p w:rsidR="00DD37FE" w:rsidRDefault="00DD37FE">
      <w:pPr>
        <w:pStyle w:val="ConsPlusNormal"/>
        <w:spacing w:before="220"/>
        <w:ind w:firstLine="540"/>
        <w:jc w:val="both"/>
      </w:pPr>
      <w:r>
        <w:t>3) обеспечение координации деятельности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(далее - исполнительные органы государственной власти и органы местного самоуправления) по реализации государственной политики в области противодействия коррупции;</w:t>
      </w:r>
    </w:p>
    <w:p w:rsidR="00DD37FE" w:rsidRDefault="00DD37FE">
      <w:pPr>
        <w:pStyle w:val="ConsPlusNormal"/>
        <w:spacing w:before="220"/>
        <w:ind w:firstLine="540"/>
        <w:jc w:val="both"/>
      </w:pPr>
      <w:r>
        <w:t>4) обеспечение согласованных действий исполнительных органов государственной власти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Новосибирской области;</w:t>
      </w:r>
    </w:p>
    <w:p w:rsidR="00DD37FE" w:rsidRDefault="00DD37FE">
      <w:pPr>
        <w:pStyle w:val="ConsPlusNormal"/>
        <w:spacing w:before="220"/>
        <w:ind w:firstLine="540"/>
        <w:jc w:val="both"/>
      </w:pPr>
      <w:r>
        <w:t>5) обеспечение взаимодействия исполнительных органов государственной власти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Новосибирской области;</w:t>
      </w:r>
    </w:p>
    <w:p w:rsidR="00DD37FE" w:rsidRDefault="00DD37FE">
      <w:pPr>
        <w:pStyle w:val="ConsPlusNormal"/>
        <w:spacing w:before="220"/>
        <w:ind w:firstLine="540"/>
        <w:jc w:val="both"/>
      </w:pPr>
      <w:r>
        <w:t xml:space="preserve">6) информирование общественности о проводимой исполнительными органами </w:t>
      </w:r>
      <w:r>
        <w:lastRenderedPageBreak/>
        <w:t>государственной власти и органами местного самоуправления работе по противодействию коррупции.</w:t>
      </w:r>
    </w:p>
    <w:p w:rsidR="00DD37FE" w:rsidRDefault="00DD37FE">
      <w:pPr>
        <w:pStyle w:val="ConsPlusNormal"/>
        <w:ind w:firstLine="540"/>
        <w:jc w:val="both"/>
      </w:pPr>
    </w:p>
    <w:p w:rsidR="00DD37FE" w:rsidRDefault="00DD37FE">
      <w:pPr>
        <w:pStyle w:val="ConsPlusTitle"/>
        <w:jc w:val="center"/>
        <w:outlineLvl w:val="1"/>
      </w:pPr>
      <w:r>
        <w:t>III. Полномочия комиссии</w:t>
      </w:r>
    </w:p>
    <w:p w:rsidR="00DD37FE" w:rsidRDefault="00DD37FE">
      <w:pPr>
        <w:pStyle w:val="ConsPlusNormal"/>
        <w:ind w:firstLine="540"/>
        <w:jc w:val="both"/>
      </w:pPr>
    </w:p>
    <w:p w:rsidR="00DD37FE" w:rsidRDefault="00DD37FE">
      <w:pPr>
        <w:pStyle w:val="ConsPlusNormal"/>
        <w:ind w:firstLine="540"/>
        <w:jc w:val="both"/>
      </w:pPr>
      <w:r>
        <w:t>6. Комиссия в целях выполнения возложенных на нее задач осуществляет следующие полномочия:</w:t>
      </w:r>
    </w:p>
    <w:p w:rsidR="00DD37FE" w:rsidRDefault="00DD37FE">
      <w:pPr>
        <w:pStyle w:val="ConsPlusNormal"/>
        <w:spacing w:before="220"/>
        <w:ind w:firstLine="540"/>
        <w:jc w:val="both"/>
      </w:pPr>
      <w:r>
        <w:t>1) подготавливает Губернатору Новосибирской области предложения по совершенствованию законодательства Российской Федерации о противодействии коррупции;</w:t>
      </w:r>
    </w:p>
    <w:p w:rsidR="00DD37FE" w:rsidRDefault="00DD37FE">
      <w:pPr>
        <w:pStyle w:val="ConsPlusNormal"/>
        <w:spacing w:before="220"/>
        <w:ind w:firstLine="540"/>
        <w:jc w:val="both"/>
      </w:pPr>
      <w:r>
        <w:t>2) разрабатывает меры по противодействию коррупции, а также по устранению причин и условий, порождающих коррупцию;</w:t>
      </w:r>
    </w:p>
    <w:p w:rsidR="00DD37FE" w:rsidRDefault="00DD37FE">
      <w:pPr>
        <w:pStyle w:val="ConsPlusNormal"/>
        <w:spacing w:before="220"/>
        <w:ind w:firstLine="540"/>
        <w:jc w:val="both"/>
      </w:pPr>
      <w:r>
        <w:t>3)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DD37FE" w:rsidRDefault="00DD37FE">
      <w:pPr>
        <w:pStyle w:val="ConsPlusNormal"/>
        <w:spacing w:before="220"/>
        <w:ind w:firstLine="540"/>
        <w:jc w:val="both"/>
      </w:pPr>
      <w:r>
        <w:t>4) организует:</w:t>
      </w:r>
    </w:p>
    <w:p w:rsidR="00DD37FE" w:rsidRDefault="00DD37FE">
      <w:pPr>
        <w:pStyle w:val="ConsPlusNormal"/>
        <w:spacing w:before="220"/>
        <w:ind w:firstLine="540"/>
        <w:jc w:val="both"/>
      </w:pPr>
      <w:r>
        <w:t>подготовку проектов нормативных правовых актов Новосибирской области по вопросам противодействия коррупции;</w:t>
      </w:r>
    </w:p>
    <w:p w:rsidR="00DD37FE" w:rsidRDefault="00DD37FE">
      <w:pPr>
        <w:pStyle w:val="ConsPlusNormal"/>
        <w:spacing w:before="220"/>
        <w:ind w:firstLine="540"/>
        <w:jc w:val="both"/>
      </w:pPr>
      <w:r>
        <w:t>разработку антикоррупционной программы Новосибирской области и антикоррупционных программ исполнительных органов государственной власти Новосибирской области (планов мероприятий по противодействию коррупции),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w:t>
      </w:r>
    </w:p>
    <w:p w:rsidR="00DD37FE" w:rsidRDefault="00DD37FE">
      <w:pPr>
        <w:pStyle w:val="ConsPlusNormal"/>
        <w:spacing w:before="220"/>
        <w:ind w:firstLine="540"/>
        <w:jc w:val="both"/>
      </w:pPr>
      <w:r>
        <w:t>5) рассматривает вопросы, касающиеся соблюдения лицами, замещающими государственные должности Новосибирской области,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DD37FE" w:rsidRDefault="00DD37FE">
      <w:pPr>
        <w:pStyle w:val="ConsPlusNormal"/>
        <w:spacing w:before="220"/>
        <w:ind w:firstLine="540"/>
        <w:jc w:val="both"/>
      </w:pPr>
      <w:r>
        <w:t>6)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DD37FE" w:rsidRDefault="00DD37FE">
      <w:pPr>
        <w:pStyle w:val="ConsPlusNormal"/>
        <w:spacing w:before="220"/>
        <w:ind w:firstLine="540"/>
        <w:jc w:val="both"/>
      </w:pPr>
      <w:r>
        <w:t>7) оказывает содействие развитию общественного контроля за реализацией антикоррупционной программы Новосибирской области, антикоррупционных программ исполнительных органов государственной власти Новосибирской области (планов мероприятий по противодействию коррупции);</w:t>
      </w:r>
    </w:p>
    <w:p w:rsidR="00DD37FE" w:rsidRDefault="00DD37FE">
      <w:pPr>
        <w:pStyle w:val="ConsPlusNormal"/>
        <w:spacing w:before="220"/>
        <w:ind w:firstLine="540"/>
        <w:jc w:val="both"/>
      </w:pPr>
      <w:r>
        <w:t>8) осуществляет подготовку ежегодного доклада о деятельности в области противодействия коррупции, обеспечивает его размещение на официальном сайте Губернатора Новосибирской области и Правительства Новосибирской области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DD37FE" w:rsidRDefault="00DD37FE">
      <w:pPr>
        <w:pStyle w:val="ConsPlusNormal"/>
        <w:ind w:firstLine="540"/>
        <w:jc w:val="both"/>
      </w:pPr>
    </w:p>
    <w:p w:rsidR="00DD37FE" w:rsidRDefault="00DD37FE">
      <w:pPr>
        <w:pStyle w:val="ConsPlusTitle"/>
        <w:jc w:val="center"/>
        <w:outlineLvl w:val="1"/>
      </w:pPr>
      <w:r>
        <w:t>IV. Порядок формирования комиссии</w:t>
      </w:r>
    </w:p>
    <w:p w:rsidR="00DD37FE" w:rsidRDefault="00DD37FE">
      <w:pPr>
        <w:pStyle w:val="ConsPlusNormal"/>
        <w:ind w:firstLine="540"/>
        <w:jc w:val="both"/>
      </w:pPr>
    </w:p>
    <w:p w:rsidR="00DD37FE" w:rsidRDefault="00DD37FE">
      <w:pPr>
        <w:pStyle w:val="ConsPlusNormal"/>
        <w:ind w:firstLine="540"/>
        <w:jc w:val="both"/>
      </w:pPr>
      <w:r>
        <w:t>7. Положение о комиссии и персональный состав комиссии утверждаются Губернатором Новосибирской области.</w:t>
      </w:r>
    </w:p>
    <w:p w:rsidR="00DD37FE" w:rsidRDefault="00DD37FE">
      <w:pPr>
        <w:pStyle w:val="ConsPlusNormal"/>
        <w:spacing w:before="220"/>
        <w:ind w:firstLine="540"/>
        <w:jc w:val="both"/>
      </w:pPr>
      <w:r>
        <w:t xml:space="preserve">8. Комиссия формируется в составе председателя комиссии, его заместителей, секретаря и </w:t>
      </w:r>
      <w:r>
        <w:lastRenderedPageBreak/>
        <w:t>членов комиссии.</w:t>
      </w:r>
    </w:p>
    <w:p w:rsidR="00DD37FE" w:rsidRDefault="00DD37FE">
      <w:pPr>
        <w:pStyle w:val="ConsPlusNormal"/>
        <w:spacing w:before="220"/>
        <w:ind w:firstLine="540"/>
        <w:jc w:val="both"/>
      </w:pPr>
      <w:r>
        <w:t>9. Председателем комиссии по должности является Губернатор Новосибирской области или лицо, временно исполняющее его обязанности.</w:t>
      </w:r>
    </w:p>
    <w:p w:rsidR="00DD37FE" w:rsidRDefault="00DD37FE">
      <w:pPr>
        <w:pStyle w:val="ConsPlusNormal"/>
        <w:spacing w:before="220"/>
        <w:ind w:firstLine="540"/>
        <w:jc w:val="both"/>
      </w:pPr>
      <w:r>
        <w:t>10. В состав комиссии могут входить представители государственных органов Новосибирской области (по согласованию),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(по согласованию), Законодательного Собрания Новосибирской области (по согласованию), аппарата полномочного представителя Президента Российской Федерации в Сибирском федеральном округе (по согласованию), территориальных органов федеральных государственных органов (по согласованию), сопредседатели Общественной палаты Новосибирской области (по согласованию), представители научных и образовательных организаций (по согласованию), а также представители общественных организаций, уставными задачами которых является участие в противодействии коррупции (по согласованию).</w:t>
      </w:r>
    </w:p>
    <w:p w:rsidR="00DD37FE" w:rsidRDefault="00DD37FE">
      <w:pPr>
        <w:pStyle w:val="ConsPlusNormal"/>
        <w:jc w:val="both"/>
      </w:pPr>
      <w:r>
        <w:t xml:space="preserve">(п. 10 в ред. </w:t>
      </w:r>
      <w:hyperlink r:id="rId35">
        <w:r>
          <w:rPr>
            <w:color w:val="0000FF"/>
          </w:rPr>
          <w:t>постановления</w:t>
        </w:r>
      </w:hyperlink>
      <w:r>
        <w:t xml:space="preserve"> Губернатора Новосибирской области от 27.11.2015 N 257)</w:t>
      </w:r>
    </w:p>
    <w:p w:rsidR="00DD37FE" w:rsidRDefault="00DD37FE">
      <w:pPr>
        <w:pStyle w:val="ConsPlusNormal"/>
        <w:spacing w:before="220"/>
        <w:ind w:firstLine="540"/>
        <w:jc w:val="both"/>
      </w:pPr>
      <w:r>
        <w:t>11. Передача полномочий члена комиссии другому лицу не допускается.</w:t>
      </w:r>
    </w:p>
    <w:p w:rsidR="00DD37FE" w:rsidRDefault="00DD37FE">
      <w:pPr>
        <w:pStyle w:val="ConsPlusNormal"/>
        <w:spacing w:before="220"/>
        <w:ind w:firstLine="540"/>
        <w:jc w:val="both"/>
      </w:pPr>
      <w:r>
        <w:t>12. Участие в работе комиссии осуществляется на общественных началах.</w:t>
      </w:r>
    </w:p>
    <w:p w:rsidR="00DD37FE" w:rsidRDefault="00DD37FE">
      <w:pPr>
        <w:pStyle w:val="ConsPlusNormal"/>
        <w:spacing w:before="220"/>
        <w:ind w:firstLine="540"/>
        <w:jc w:val="both"/>
      </w:pPr>
      <w:r>
        <w:t>13. На заседания комиссии могут быть приглашены представители территориальных органов федеральных государственных органов, исполнительных органов государственной власти и органов местного самоуправления, организаций и средств массовой информации.</w:t>
      </w:r>
    </w:p>
    <w:p w:rsidR="00DD37FE" w:rsidRDefault="00DD37FE">
      <w:pPr>
        <w:pStyle w:val="ConsPlusNormal"/>
        <w:spacing w:before="220"/>
        <w:ind w:firstLine="540"/>
        <w:jc w:val="both"/>
      </w:pPr>
      <w: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DD37FE" w:rsidRDefault="00DD37FE">
      <w:pPr>
        <w:pStyle w:val="ConsPlusNormal"/>
        <w:ind w:firstLine="540"/>
        <w:jc w:val="both"/>
      </w:pPr>
    </w:p>
    <w:p w:rsidR="00DD37FE" w:rsidRDefault="00DD37FE">
      <w:pPr>
        <w:pStyle w:val="ConsPlusTitle"/>
        <w:jc w:val="center"/>
        <w:outlineLvl w:val="1"/>
      </w:pPr>
      <w:r>
        <w:t>V. Организация деятельности комиссии и порядок ее работы</w:t>
      </w:r>
    </w:p>
    <w:p w:rsidR="00DD37FE" w:rsidRDefault="00DD37FE">
      <w:pPr>
        <w:pStyle w:val="ConsPlusNormal"/>
        <w:ind w:firstLine="540"/>
        <w:jc w:val="both"/>
      </w:pPr>
    </w:p>
    <w:p w:rsidR="00DD37FE" w:rsidRDefault="00DD37FE">
      <w:pPr>
        <w:pStyle w:val="ConsPlusNormal"/>
        <w:ind w:firstLine="540"/>
        <w:jc w:val="both"/>
      </w:pPr>
      <w:r>
        <w:t>15. Работа комиссии осуществляется на плановой основе и в соответствии с регламентом, который утверждается комиссией.</w:t>
      </w:r>
    </w:p>
    <w:p w:rsidR="00DD37FE" w:rsidRDefault="00DD37FE">
      <w:pPr>
        <w:pStyle w:val="ConsPlusNormal"/>
        <w:spacing w:before="220"/>
        <w:ind w:firstLine="540"/>
        <w:jc w:val="both"/>
      </w:pPr>
      <w:r>
        <w:t>16. Заседания комиссии ведет председатель комиссии или по его поручению заместитель председателя комиссии.</w:t>
      </w:r>
    </w:p>
    <w:p w:rsidR="00DD37FE" w:rsidRDefault="00DD37FE">
      <w:pPr>
        <w:pStyle w:val="ConsPlusNormal"/>
        <w:spacing w:before="220"/>
        <w:ind w:firstLine="540"/>
        <w:jc w:val="both"/>
      </w:pPr>
      <w: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DD37FE" w:rsidRDefault="00DD37FE">
      <w:pPr>
        <w:pStyle w:val="ConsPlusNormal"/>
        <w:spacing w:before="220"/>
        <w:ind w:firstLine="540"/>
        <w:jc w:val="both"/>
      </w:pPr>
      <w:r>
        <w:t xml:space="preserve">Заседание комиссии правомочно, если на нем присутствует не менее половины от общего числа членов комиссии, за исключением заседаний комиссии, на которых рассматриваются вопросы, касающиеся соблюдения требований к служебному (должностному) поведению лиц, замещающих государственные должности Новосибирской области, и урегулирования конфликта интересов, а также некоторых обращений граждан, порядок рассмотрения которых установлен </w:t>
      </w:r>
      <w:hyperlink r:id="rId36">
        <w:r>
          <w:rPr>
            <w:color w:val="0000FF"/>
          </w:rPr>
          <w:t>постановлением</w:t>
        </w:r>
      </w:hyperlink>
      <w:r>
        <w:t xml:space="preserve"> Губернатора Новосибирской области от 13.10.2015 N 229 "Об утверждении Положения о порядке рассмотрения комиссией по координации работы по противодействию коррупции в Новосибирской области вопросов, касающихся соблюдения требований к служебному (должностному) поведению лиц, замещающих государственные должности Новосибирской области, и урегулирования конфликта интересов, а также некоторых обращений граждан".</w:t>
      </w:r>
    </w:p>
    <w:p w:rsidR="00DD37FE" w:rsidRDefault="00DD37FE">
      <w:pPr>
        <w:pStyle w:val="ConsPlusNormal"/>
        <w:jc w:val="both"/>
      </w:pPr>
      <w:r>
        <w:t xml:space="preserve">(абзац введен </w:t>
      </w:r>
      <w:hyperlink r:id="rId37">
        <w:r>
          <w:rPr>
            <w:color w:val="0000FF"/>
          </w:rPr>
          <w:t>постановлением</w:t>
        </w:r>
      </w:hyperlink>
      <w:r>
        <w:t xml:space="preserve"> Губернатора Новосибирской области от 30.11.2017 N 227)</w:t>
      </w:r>
    </w:p>
    <w:p w:rsidR="00DD37FE" w:rsidRDefault="00DD37FE">
      <w:pPr>
        <w:pStyle w:val="ConsPlusNormal"/>
        <w:spacing w:before="220"/>
        <w:ind w:firstLine="540"/>
        <w:jc w:val="both"/>
      </w:pPr>
      <w:r>
        <w:t xml:space="preserve">18.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w:t>
      </w:r>
      <w:r>
        <w:lastRenderedPageBreak/>
        <w:t>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на котором присутствуют только члены комиссии и приглашенные на заседание лица.</w:t>
      </w:r>
    </w:p>
    <w:p w:rsidR="00DD37FE" w:rsidRDefault="00DD37FE">
      <w:pPr>
        <w:pStyle w:val="ConsPlusNormal"/>
        <w:spacing w:before="220"/>
        <w:ind w:firstLine="540"/>
        <w:jc w:val="both"/>
      </w:pPr>
      <w:r>
        <w:t>19. Решения комиссии принимаются коллегиально путем открытого голосования простым большинством голосов присутствующих на заседании членов комиссии. При равенстве голосов голос председателя комиссии является решающим.</w:t>
      </w:r>
    </w:p>
    <w:p w:rsidR="00DD37FE" w:rsidRDefault="00DD37FE">
      <w:pPr>
        <w:pStyle w:val="ConsPlusNormal"/>
        <w:spacing w:before="220"/>
        <w:ind w:firstLine="540"/>
        <w:jc w:val="both"/>
      </w:pPr>
      <w:r>
        <w:t>Решение комиссии оформляется протоколом, который подписывается председателем и секретарем комиссии.</w:t>
      </w:r>
    </w:p>
    <w:p w:rsidR="00DD37FE" w:rsidRDefault="00DD37FE">
      <w:pPr>
        <w:pStyle w:val="ConsPlusNormal"/>
        <w:jc w:val="both"/>
      </w:pPr>
      <w:r>
        <w:t xml:space="preserve">(п. 19 в ред. </w:t>
      </w:r>
      <w:hyperlink r:id="rId38">
        <w:r>
          <w:rPr>
            <w:color w:val="0000FF"/>
          </w:rPr>
          <w:t>постановления</w:t>
        </w:r>
      </w:hyperlink>
      <w:r>
        <w:t xml:space="preserve"> Губернатора Новосибирской области от 30.11.2017 N 227)</w:t>
      </w:r>
    </w:p>
    <w:p w:rsidR="00DD37FE" w:rsidRDefault="00DD37FE">
      <w:pPr>
        <w:pStyle w:val="ConsPlusNormal"/>
        <w:spacing w:before="220"/>
        <w:ind w:firstLine="540"/>
        <w:jc w:val="both"/>
      </w:pPr>
      <w:r>
        <w:t>20. Для реализации решений комиссии могут издаваться нормативные правовые акты Губернатора Новосибирской области, а также даваться поручения Губернатора Новосибирской области.</w:t>
      </w:r>
    </w:p>
    <w:p w:rsidR="00DD37FE" w:rsidRDefault="00DD37FE">
      <w:pPr>
        <w:pStyle w:val="ConsPlusNormal"/>
        <w:spacing w:before="220"/>
        <w:ind w:firstLine="540"/>
        <w:jc w:val="both"/>
      </w:pPr>
      <w:r>
        <w:t>21. По решению комиссии из числа членов комиссии или уполномоченных ими представителей, а также из числа представителей исполнительных органов государственной власти 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DD37FE" w:rsidRDefault="00DD37FE">
      <w:pPr>
        <w:pStyle w:val="ConsPlusNormal"/>
        <w:spacing w:before="220"/>
        <w:ind w:firstLine="540"/>
        <w:jc w:val="both"/>
      </w:pPr>
      <w:r>
        <w:t>22. Председатель комиссии:</w:t>
      </w:r>
    </w:p>
    <w:p w:rsidR="00DD37FE" w:rsidRDefault="00DD37FE">
      <w:pPr>
        <w:pStyle w:val="ConsPlusNormal"/>
        <w:spacing w:before="220"/>
        <w:ind w:firstLine="540"/>
        <w:jc w:val="both"/>
      </w:pPr>
      <w:r>
        <w:t>1) осуществляет общее руководство деятельностью комиссии;</w:t>
      </w:r>
    </w:p>
    <w:p w:rsidR="00DD37FE" w:rsidRDefault="00DD37FE">
      <w:pPr>
        <w:pStyle w:val="ConsPlusNormal"/>
        <w:spacing w:before="220"/>
        <w:ind w:firstLine="540"/>
        <w:jc w:val="both"/>
      </w:pPr>
      <w:r>
        <w:t>2) утверждает план работы комиссии (ежегодный план);</w:t>
      </w:r>
    </w:p>
    <w:p w:rsidR="00DD37FE" w:rsidRDefault="00DD37FE">
      <w:pPr>
        <w:pStyle w:val="ConsPlusNormal"/>
        <w:spacing w:before="220"/>
        <w:ind w:firstLine="540"/>
        <w:jc w:val="both"/>
      </w:pPr>
      <w:r>
        <w:t>3) утверждает повестку дня очередного заседания комиссии;</w:t>
      </w:r>
    </w:p>
    <w:p w:rsidR="00DD37FE" w:rsidRDefault="00DD37FE">
      <w:pPr>
        <w:pStyle w:val="ConsPlusNormal"/>
        <w:spacing w:before="220"/>
        <w:ind w:firstLine="540"/>
        <w:jc w:val="both"/>
      </w:pPr>
      <w:r>
        <w:t>4) дает поручения в рамках своих полномочий членам комиссии;</w:t>
      </w:r>
    </w:p>
    <w:p w:rsidR="00DD37FE" w:rsidRDefault="00DD37FE">
      <w:pPr>
        <w:pStyle w:val="ConsPlusNormal"/>
        <w:spacing w:before="220"/>
        <w:ind w:firstLine="540"/>
        <w:jc w:val="both"/>
      </w:pPr>
      <w:r>
        <w:t>5) представляет комиссию в отношениях с федеральными государственными органами, исполнительными органами государственной власти и органами местного самоуправления, организациями и гражданами по вопросам, относящимся к компетенции комиссии.</w:t>
      </w:r>
    </w:p>
    <w:p w:rsidR="00DD37FE" w:rsidRDefault="00DD37FE">
      <w:pPr>
        <w:pStyle w:val="ConsPlusNormal"/>
        <w:spacing w:before="220"/>
        <w:ind w:firstLine="540"/>
        <w:jc w:val="both"/>
      </w:pPr>
      <w:r>
        <w:t>23. Обеспечение деятельности комиссии, подготовку материалов к заседаниям комиссии и контроль за исполнением принятых ею решений осуществляет орган Новосибирской области по профилактике коррупционных и иных правонарушений.</w:t>
      </w:r>
    </w:p>
    <w:p w:rsidR="00DD37FE" w:rsidRDefault="00DD37FE">
      <w:pPr>
        <w:pStyle w:val="ConsPlusNormal"/>
        <w:jc w:val="both"/>
      </w:pPr>
      <w:r>
        <w:t xml:space="preserve">(в ред. </w:t>
      </w:r>
      <w:hyperlink r:id="rId39">
        <w:r>
          <w:rPr>
            <w:color w:val="0000FF"/>
          </w:rPr>
          <w:t>постановления</w:t>
        </w:r>
      </w:hyperlink>
      <w:r>
        <w:t xml:space="preserve"> Губернатора Новосибирской области от 19.01.2021 N 10)</w:t>
      </w:r>
    </w:p>
    <w:p w:rsidR="00DD37FE" w:rsidRDefault="00DD37FE">
      <w:pPr>
        <w:pStyle w:val="ConsPlusNormal"/>
        <w:spacing w:before="220"/>
        <w:ind w:firstLine="540"/>
        <w:jc w:val="both"/>
      </w:pPr>
      <w:r>
        <w:t>24. Секретарь комиссии:</w:t>
      </w:r>
    </w:p>
    <w:p w:rsidR="00DD37FE" w:rsidRDefault="00DD37FE">
      <w:pPr>
        <w:pStyle w:val="ConsPlusNormal"/>
        <w:spacing w:before="220"/>
        <w:ind w:firstLine="540"/>
        <w:jc w:val="both"/>
      </w:pPr>
      <w:r>
        <w:t>1)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DD37FE" w:rsidRDefault="00DD37FE">
      <w:pPr>
        <w:pStyle w:val="ConsPlusNormal"/>
        <w:spacing w:before="220"/>
        <w:ind w:firstLine="540"/>
        <w:jc w:val="both"/>
      </w:pPr>
      <w:r>
        <w:t>2)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DD37FE" w:rsidRDefault="00DD37FE">
      <w:pPr>
        <w:pStyle w:val="ConsPlusNormal"/>
        <w:spacing w:before="220"/>
        <w:ind w:firstLine="540"/>
        <w:jc w:val="both"/>
      </w:pPr>
      <w:r>
        <w:t>3) оформляет протоколы заседаний комиссии;</w:t>
      </w:r>
    </w:p>
    <w:p w:rsidR="00DD37FE" w:rsidRDefault="00DD37FE">
      <w:pPr>
        <w:pStyle w:val="ConsPlusNormal"/>
        <w:spacing w:before="220"/>
        <w:ind w:firstLine="540"/>
        <w:jc w:val="both"/>
      </w:pPr>
      <w:r>
        <w:t>4) организует выполнение поручений председателя комиссии, данных по результатам заседаний комиссии.</w:t>
      </w:r>
    </w:p>
    <w:p w:rsidR="00DD37FE" w:rsidRDefault="00DD37FE">
      <w:pPr>
        <w:pStyle w:val="ConsPlusNormal"/>
        <w:spacing w:before="220"/>
        <w:ind w:firstLine="540"/>
        <w:jc w:val="both"/>
      </w:pPr>
      <w: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DD37FE" w:rsidRDefault="00DD37FE">
      <w:pPr>
        <w:pStyle w:val="ConsPlusNormal"/>
        <w:ind w:firstLine="540"/>
        <w:jc w:val="both"/>
      </w:pPr>
    </w:p>
    <w:p w:rsidR="00DD37FE" w:rsidRDefault="00DD37FE">
      <w:pPr>
        <w:pStyle w:val="ConsPlusNormal"/>
        <w:ind w:firstLine="540"/>
        <w:jc w:val="both"/>
      </w:pPr>
    </w:p>
    <w:p w:rsidR="00DD37FE" w:rsidRDefault="00DD37FE">
      <w:pPr>
        <w:pStyle w:val="ConsPlusNormal"/>
        <w:ind w:firstLine="540"/>
        <w:jc w:val="both"/>
      </w:pPr>
    </w:p>
    <w:p w:rsidR="00DD37FE" w:rsidRDefault="00DD37FE">
      <w:pPr>
        <w:pStyle w:val="ConsPlusNormal"/>
        <w:ind w:firstLine="540"/>
        <w:jc w:val="both"/>
      </w:pPr>
    </w:p>
    <w:p w:rsidR="00DD37FE" w:rsidRDefault="00DD37FE">
      <w:pPr>
        <w:pStyle w:val="ConsPlusNormal"/>
        <w:ind w:firstLine="540"/>
        <w:jc w:val="both"/>
      </w:pPr>
    </w:p>
    <w:p w:rsidR="00DD37FE" w:rsidRDefault="00DD37FE">
      <w:pPr>
        <w:pStyle w:val="ConsPlusNormal"/>
        <w:jc w:val="right"/>
        <w:outlineLvl w:val="0"/>
      </w:pPr>
      <w:r>
        <w:t>Утвержден</w:t>
      </w:r>
    </w:p>
    <w:p w:rsidR="00DD37FE" w:rsidRDefault="00DD37FE">
      <w:pPr>
        <w:pStyle w:val="ConsPlusNormal"/>
        <w:jc w:val="right"/>
      </w:pPr>
      <w:r>
        <w:t>постановлением</w:t>
      </w:r>
    </w:p>
    <w:p w:rsidR="00DD37FE" w:rsidRDefault="00DD37FE">
      <w:pPr>
        <w:pStyle w:val="ConsPlusNormal"/>
        <w:jc w:val="right"/>
      </w:pPr>
      <w:r>
        <w:t>Губернатора Новосибирской области</w:t>
      </w:r>
    </w:p>
    <w:p w:rsidR="00DD37FE" w:rsidRDefault="00DD37FE">
      <w:pPr>
        <w:pStyle w:val="ConsPlusNormal"/>
        <w:jc w:val="right"/>
      </w:pPr>
      <w:r>
        <w:t>от 13.10.2015 N 228</w:t>
      </w:r>
    </w:p>
    <w:p w:rsidR="00DD37FE" w:rsidRDefault="00DD37FE">
      <w:pPr>
        <w:pStyle w:val="ConsPlusNormal"/>
        <w:ind w:firstLine="540"/>
        <w:jc w:val="both"/>
      </w:pPr>
    </w:p>
    <w:p w:rsidR="00DD37FE" w:rsidRDefault="00DD37FE">
      <w:pPr>
        <w:pStyle w:val="ConsPlusTitle"/>
        <w:jc w:val="center"/>
      </w:pPr>
      <w:bookmarkStart w:id="1" w:name="P125"/>
      <w:bookmarkEnd w:id="1"/>
      <w:r>
        <w:t>СОСТАВ</w:t>
      </w:r>
    </w:p>
    <w:p w:rsidR="00DD37FE" w:rsidRDefault="00DD37FE">
      <w:pPr>
        <w:pStyle w:val="ConsPlusTitle"/>
        <w:jc w:val="center"/>
      </w:pPr>
      <w:r>
        <w:t>КОМИССИИ ПО КООРДИНАЦИИ РАБОТЫ ПО</w:t>
      </w:r>
    </w:p>
    <w:p w:rsidR="00DD37FE" w:rsidRDefault="00DD37FE">
      <w:pPr>
        <w:pStyle w:val="ConsPlusTitle"/>
        <w:jc w:val="center"/>
      </w:pPr>
      <w:r>
        <w:t>ПРОТИВОДЕЙСТВИЮ КОРРУПЦИИ В НОВОСИБИРСКОЙ ОБЛАСТИ</w:t>
      </w:r>
    </w:p>
    <w:p w:rsidR="00DD37FE" w:rsidRDefault="00DD37F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D37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37FE" w:rsidRDefault="00DD37F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D37FE" w:rsidRDefault="00DD37F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D37FE" w:rsidRDefault="00DD37FE">
            <w:pPr>
              <w:pStyle w:val="ConsPlusNormal"/>
              <w:jc w:val="center"/>
            </w:pPr>
            <w:r>
              <w:rPr>
                <w:color w:val="392C69"/>
              </w:rPr>
              <w:t>Список изменяющих документов</w:t>
            </w:r>
          </w:p>
          <w:p w:rsidR="00DD37FE" w:rsidRDefault="00DD37FE">
            <w:pPr>
              <w:pStyle w:val="ConsPlusNormal"/>
              <w:jc w:val="center"/>
            </w:pPr>
            <w:r>
              <w:rPr>
                <w:color w:val="392C69"/>
              </w:rPr>
              <w:t>(в ред. постановлений Губернатора Новосибирской области</w:t>
            </w:r>
          </w:p>
          <w:p w:rsidR="00DD37FE" w:rsidRDefault="00DD37FE">
            <w:pPr>
              <w:pStyle w:val="ConsPlusNormal"/>
              <w:jc w:val="center"/>
            </w:pPr>
            <w:r>
              <w:rPr>
                <w:color w:val="392C69"/>
              </w:rPr>
              <w:t xml:space="preserve">от 27.11.2015 </w:t>
            </w:r>
            <w:hyperlink r:id="rId40">
              <w:r>
                <w:rPr>
                  <w:color w:val="0000FF"/>
                </w:rPr>
                <w:t>N 257</w:t>
              </w:r>
            </w:hyperlink>
            <w:r>
              <w:rPr>
                <w:color w:val="392C69"/>
              </w:rPr>
              <w:t xml:space="preserve">, от 15.12.2015 </w:t>
            </w:r>
            <w:hyperlink r:id="rId41">
              <w:r>
                <w:rPr>
                  <w:color w:val="0000FF"/>
                </w:rPr>
                <w:t>N 270</w:t>
              </w:r>
            </w:hyperlink>
            <w:r>
              <w:rPr>
                <w:color w:val="392C69"/>
              </w:rPr>
              <w:t xml:space="preserve">, от 09.03.2016 </w:t>
            </w:r>
            <w:hyperlink r:id="rId42">
              <w:r>
                <w:rPr>
                  <w:color w:val="0000FF"/>
                </w:rPr>
                <w:t>N 61</w:t>
              </w:r>
            </w:hyperlink>
            <w:r>
              <w:rPr>
                <w:color w:val="392C69"/>
              </w:rPr>
              <w:t>,</w:t>
            </w:r>
          </w:p>
          <w:p w:rsidR="00DD37FE" w:rsidRDefault="00DD37FE">
            <w:pPr>
              <w:pStyle w:val="ConsPlusNormal"/>
              <w:jc w:val="center"/>
            </w:pPr>
            <w:r>
              <w:rPr>
                <w:color w:val="392C69"/>
              </w:rPr>
              <w:t xml:space="preserve">от 16.06.2016 </w:t>
            </w:r>
            <w:hyperlink r:id="rId43">
              <w:r>
                <w:rPr>
                  <w:color w:val="0000FF"/>
                </w:rPr>
                <w:t>N 144</w:t>
              </w:r>
            </w:hyperlink>
            <w:r>
              <w:rPr>
                <w:color w:val="392C69"/>
              </w:rPr>
              <w:t xml:space="preserve">, от 21.10.2016 </w:t>
            </w:r>
            <w:hyperlink r:id="rId44">
              <w:r>
                <w:rPr>
                  <w:color w:val="0000FF"/>
                </w:rPr>
                <w:t>N 222</w:t>
              </w:r>
            </w:hyperlink>
            <w:r>
              <w:rPr>
                <w:color w:val="392C69"/>
              </w:rPr>
              <w:t xml:space="preserve">, от 07.08.2017 </w:t>
            </w:r>
            <w:hyperlink r:id="rId45">
              <w:r>
                <w:rPr>
                  <w:color w:val="0000FF"/>
                </w:rPr>
                <w:t>N 153</w:t>
              </w:r>
            </w:hyperlink>
            <w:r>
              <w:rPr>
                <w:color w:val="392C69"/>
              </w:rPr>
              <w:t>,</w:t>
            </w:r>
          </w:p>
          <w:p w:rsidR="00DD37FE" w:rsidRDefault="00DD37FE">
            <w:pPr>
              <w:pStyle w:val="ConsPlusNormal"/>
              <w:jc w:val="center"/>
            </w:pPr>
            <w:r>
              <w:rPr>
                <w:color w:val="392C69"/>
              </w:rPr>
              <w:t xml:space="preserve">от 05.10.2017 </w:t>
            </w:r>
            <w:hyperlink r:id="rId46">
              <w:r>
                <w:rPr>
                  <w:color w:val="0000FF"/>
                </w:rPr>
                <w:t>N 179</w:t>
              </w:r>
            </w:hyperlink>
            <w:r>
              <w:rPr>
                <w:color w:val="392C69"/>
              </w:rPr>
              <w:t xml:space="preserve">, от 23.10.2017 </w:t>
            </w:r>
            <w:hyperlink r:id="rId47">
              <w:r>
                <w:rPr>
                  <w:color w:val="0000FF"/>
                </w:rPr>
                <w:t>N 192</w:t>
              </w:r>
            </w:hyperlink>
            <w:r>
              <w:rPr>
                <w:color w:val="392C69"/>
              </w:rPr>
              <w:t xml:space="preserve">, от 19.03.2018 </w:t>
            </w:r>
            <w:hyperlink r:id="rId48">
              <w:r>
                <w:rPr>
                  <w:color w:val="0000FF"/>
                </w:rPr>
                <w:t>N 50</w:t>
              </w:r>
            </w:hyperlink>
            <w:r>
              <w:rPr>
                <w:color w:val="392C69"/>
              </w:rPr>
              <w:t>,</w:t>
            </w:r>
          </w:p>
          <w:p w:rsidR="00DD37FE" w:rsidRDefault="00DD37FE">
            <w:pPr>
              <w:pStyle w:val="ConsPlusNormal"/>
              <w:jc w:val="center"/>
            </w:pPr>
            <w:r>
              <w:rPr>
                <w:color w:val="392C69"/>
              </w:rPr>
              <w:t xml:space="preserve">от 25.10.2018 </w:t>
            </w:r>
            <w:hyperlink r:id="rId49">
              <w:r>
                <w:rPr>
                  <w:color w:val="0000FF"/>
                </w:rPr>
                <w:t>N 210</w:t>
              </w:r>
            </w:hyperlink>
            <w:r>
              <w:rPr>
                <w:color w:val="392C69"/>
              </w:rPr>
              <w:t xml:space="preserve">, от 20.06.2019 </w:t>
            </w:r>
            <w:hyperlink r:id="rId50">
              <w:r>
                <w:rPr>
                  <w:color w:val="0000FF"/>
                </w:rPr>
                <w:t>N 164</w:t>
              </w:r>
            </w:hyperlink>
            <w:r>
              <w:rPr>
                <w:color w:val="392C69"/>
              </w:rPr>
              <w:t xml:space="preserve">, от 20.09.2019 </w:t>
            </w:r>
            <w:hyperlink r:id="rId51">
              <w:r>
                <w:rPr>
                  <w:color w:val="0000FF"/>
                </w:rPr>
                <w:t>N 234</w:t>
              </w:r>
            </w:hyperlink>
            <w:r>
              <w:rPr>
                <w:color w:val="392C69"/>
              </w:rPr>
              <w:t>,</w:t>
            </w:r>
          </w:p>
          <w:p w:rsidR="00DD37FE" w:rsidRDefault="00DD37FE">
            <w:pPr>
              <w:pStyle w:val="ConsPlusNormal"/>
              <w:jc w:val="center"/>
            </w:pPr>
            <w:r>
              <w:rPr>
                <w:color w:val="392C69"/>
              </w:rPr>
              <w:t xml:space="preserve">от 01.10.2019 </w:t>
            </w:r>
            <w:hyperlink r:id="rId52">
              <w:r>
                <w:rPr>
                  <w:color w:val="0000FF"/>
                </w:rPr>
                <w:t>N 241</w:t>
              </w:r>
            </w:hyperlink>
            <w:r>
              <w:rPr>
                <w:color w:val="392C69"/>
              </w:rPr>
              <w:t xml:space="preserve">, от 14.09.2020 </w:t>
            </w:r>
            <w:hyperlink r:id="rId53">
              <w:r>
                <w:rPr>
                  <w:color w:val="0000FF"/>
                </w:rPr>
                <w:t>N 155</w:t>
              </w:r>
            </w:hyperlink>
            <w:r>
              <w:rPr>
                <w:color w:val="392C69"/>
              </w:rPr>
              <w:t xml:space="preserve">, от 17.12.2020 </w:t>
            </w:r>
            <w:hyperlink r:id="rId54">
              <w:r>
                <w:rPr>
                  <w:color w:val="0000FF"/>
                </w:rPr>
                <w:t>N 238</w:t>
              </w:r>
            </w:hyperlink>
            <w:r>
              <w:rPr>
                <w:color w:val="392C69"/>
              </w:rPr>
              <w:t>,</w:t>
            </w:r>
          </w:p>
          <w:p w:rsidR="00DD37FE" w:rsidRDefault="00DD37FE">
            <w:pPr>
              <w:pStyle w:val="ConsPlusNormal"/>
              <w:jc w:val="center"/>
            </w:pPr>
            <w:r>
              <w:rPr>
                <w:color w:val="392C69"/>
              </w:rPr>
              <w:t xml:space="preserve">от 07.06.2021 </w:t>
            </w:r>
            <w:hyperlink r:id="rId55">
              <w:r>
                <w:rPr>
                  <w:color w:val="0000FF"/>
                </w:rPr>
                <w:t>N 134</w:t>
              </w:r>
            </w:hyperlink>
            <w:r>
              <w:rPr>
                <w:color w:val="392C69"/>
              </w:rPr>
              <w:t xml:space="preserve">, от 05.10.2021 </w:t>
            </w:r>
            <w:hyperlink r:id="rId56">
              <w:r>
                <w:rPr>
                  <w:color w:val="0000FF"/>
                </w:rPr>
                <w:t>N 201</w:t>
              </w:r>
            </w:hyperlink>
            <w:r>
              <w:rPr>
                <w:color w:val="392C69"/>
              </w:rPr>
              <w:t xml:space="preserve">, от 18.03.2022 </w:t>
            </w:r>
            <w:hyperlink r:id="rId57">
              <w:r>
                <w:rPr>
                  <w:color w:val="0000FF"/>
                </w:rPr>
                <w:t>N 35</w:t>
              </w:r>
            </w:hyperlink>
            <w:r>
              <w:rPr>
                <w:color w:val="392C69"/>
              </w:rPr>
              <w:t>,</w:t>
            </w:r>
          </w:p>
          <w:p w:rsidR="00DD37FE" w:rsidRDefault="00DD37FE">
            <w:pPr>
              <w:pStyle w:val="ConsPlusNormal"/>
              <w:jc w:val="center"/>
            </w:pPr>
            <w:r>
              <w:rPr>
                <w:color w:val="392C69"/>
              </w:rPr>
              <w:t xml:space="preserve">от 15.06.2022 </w:t>
            </w:r>
            <w:hyperlink r:id="rId58">
              <w:r>
                <w:rPr>
                  <w:color w:val="0000FF"/>
                </w:rPr>
                <w:t>N 98</w:t>
              </w:r>
            </w:hyperlink>
            <w:r>
              <w:rPr>
                <w:color w:val="392C69"/>
              </w:rPr>
              <w:t xml:space="preserve">, от 24.11.2022 </w:t>
            </w:r>
            <w:hyperlink r:id="rId59">
              <w:r>
                <w:rPr>
                  <w:color w:val="0000FF"/>
                </w:rPr>
                <w:t>N 229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D37FE" w:rsidRDefault="00DD37FE">
            <w:pPr>
              <w:pStyle w:val="ConsPlusNormal"/>
            </w:pPr>
          </w:p>
        </w:tc>
      </w:tr>
    </w:tbl>
    <w:p w:rsidR="00DD37FE" w:rsidRDefault="00DD37F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340"/>
        <w:gridCol w:w="6066"/>
      </w:tblGrid>
      <w:tr w:rsidR="00DD37FE">
        <w:tc>
          <w:tcPr>
            <w:tcW w:w="2665" w:type="dxa"/>
            <w:tcBorders>
              <w:top w:val="nil"/>
              <w:left w:val="nil"/>
              <w:bottom w:val="nil"/>
              <w:right w:val="nil"/>
            </w:tcBorders>
          </w:tcPr>
          <w:p w:rsidR="00DD37FE" w:rsidRDefault="00DD37FE">
            <w:pPr>
              <w:pStyle w:val="ConsPlusNormal"/>
            </w:pPr>
            <w:r>
              <w:t>Травников</w:t>
            </w:r>
          </w:p>
          <w:p w:rsidR="00DD37FE" w:rsidRDefault="00DD37FE">
            <w:pPr>
              <w:pStyle w:val="ConsPlusNormal"/>
            </w:pPr>
            <w:r>
              <w:t>Андрей Александрович</w:t>
            </w:r>
          </w:p>
        </w:tc>
        <w:tc>
          <w:tcPr>
            <w:tcW w:w="340" w:type="dxa"/>
            <w:tcBorders>
              <w:top w:val="nil"/>
              <w:left w:val="nil"/>
              <w:bottom w:val="nil"/>
              <w:right w:val="nil"/>
            </w:tcBorders>
          </w:tcPr>
          <w:p w:rsidR="00DD37FE" w:rsidRDefault="00DD37FE">
            <w:pPr>
              <w:pStyle w:val="ConsPlusNormal"/>
              <w:jc w:val="center"/>
            </w:pPr>
            <w:r>
              <w:t>-</w:t>
            </w:r>
          </w:p>
        </w:tc>
        <w:tc>
          <w:tcPr>
            <w:tcW w:w="6066" w:type="dxa"/>
            <w:tcBorders>
              <w:top w:val="nil"/>
              <w:left w:val="nil"/>
              <w:bottom w:val="nil"/>
              <w:right w:val="nil"/>
            </w:tcBorders>
          </w:tcPr>
          <w:p w:rsidR="00DD37FE" w:rsidRDefault="00DD37FE">
            <w:pPr>
              <w:pStyle w:val="ConsPlusNormal"/>
              <w:jc w:val="both"/>
            </w:pPr>
            <w:r>
              <w:t>Губернатор Новосибирской области, председатель комиссии;</w:t>
            </w:r>
          </w:p>
        </w:tc>
      </w:tr>
      <w:tr w:rsidR="00DD37FE">
        <w:tc>
          <w:tcPr>
            <w:tcW w:w="2665" w:type="dxa"/>
            <w:tcBorders>
              <w:top w:val="nil"/>
              <w:left w:val="nil"/>
              <w:bottom w:val="nil"/>
              <w:right w:val="nil"/>
            </w:tcBorders>
          </w:tcPr>
          <w:p w:rsidR="00DD37FE" w:rsidRDefault="00DD37FE">
            <w:pPr>
              <w:pStyle w:val="ConsPlusNormal"/>
            </w:pPr>
            <w:r>
              <w:t>Петухов</w:t>
            </w:r>
          </w:p>
          <w:p w:rsidR="00DD37FE" w:rsidRDefault="00DD37FE">
            <w:pPr>
              <w:pStyle w:val="ConsPlusNormal"/>
            </w:pPr>
            <w:r>
              <w:t>Юрий Федорович</w:t>
            </w:r>
          </w:p>
        </w:tc>
        <w:tc>
          <w:tcPr>
            <w:tcW w:w="340" w:type="dxa"/>
            <w:tcBorders>
              <w:top w:val="nil"/>
              <w:left w:val="nil"/>
              <w:bottom w:val="nil"/>
              <w:right w:val="nil"/>
            </w:tcBorders>
          </w:tcPr>
          <w:p w:rsidR="00DD37FE" w:rsidRDefault="00DD37FE">
            <w:pPr>
              <w:pStyle w:val="ConsPlusNormal"/>
              <w:jc w:val="center"/>
            </w:pPr>
            <w:r>
              <w:t>-</w:t>
            </w:r>
          </w:p>
        </w:tc>
        <w:tc>
          <w:tcPr>
            <w:tcW w:w="6066" w:type="dxa"/>
            <w:tcBorders>
              <w:top w:val="nil"/>
              <w:left w:val="nil"/>
              <w:bottom w:val="nil"/>
              <w:right w:val="nil"/>
            </w:tcBorders>
          </w:tcPr>
          <w:p w:rsidR="00DD37FE" w:rsidRDefault="00DD37FE">
            <w:pPr>
              <w:pStyle w:val="ConsPlusNormal"/>
              <w:jc w:val="both"/>
            </w:pPr>
            <w:r>
              <w:t>первый заместитель Губернатора Новосибирской области, заместитель председателя комиссии;</w:t>
            </w:r>
          </w:p>
        </w:tc>
      </w:tr>
      <w:tr w:rsidR="00DD37FE">
        <w:tc>
          <w:tcPr>
            <w:tcW w:w="2665" w:type="dxa"/>
            <w:tcBorders>
              <w:top w:val="nil"/>
              <w:left w:val="nil"/>
              <w:bottom w:val="nil"/>
              <w:right w:val="nil"/>
            </w:tcBorders>
          </w:tcPr>
          <w:p w:rsidR="00DD37FE" w:rsidRDefault="00DD37FE">
            <w:pPr>
              <w:pStyle w:val="ConsPlusNormal"/>
            </w:pPr>
            <w:r>
              <w:t>Долгова</w:t>
            </w:r>
          </w:p>
          <w:p w:rsidR="00DD37FE" w:rsidRDefault="00DD37FE">
            <w:pPr>
              <w:pStyle w:val="ConsPlusNormal"/>
            </w:pPr>
            <w:r>
              <w:t>Елена Борисовна</w:t>
            </w:r>
          </w:p>
        </w:tc>
        <w:tc>
          <w:tcPr>
            <w:tcW w:w="340" w:type="dxa"/>
            <w:tcBorders>
              <w:top w:val="nil"/>
              <w:left w:val="nil"/>
              <w:bottom w:val="nil"/>
              <w:right w:val="nil"/>
            </w:tcBorders>
          </w:tcPr>
          <w:p w:rsidR="00DD37FE" w:rsidRDefault="00DD37FE">
            <w:pPr>
              <w:pStyle w:val="ConsPlusNormal"/>
              <w:jc w:val="center"/>
            </w:pPr>
            <w:r>
              <w:t>-</w:t>
            </w:r>
          </w:p>
        </w:tc>
        <w:tc>
          <w:tcPr>
            <w:tcW w:w="6066" w:type="dxa"/>
            <w:tcBorders>
              <w:top w:val="nil"/>
              <w:left w:val="nil"/>
              <w:bottom w:val="nil"/>
              <w:right w:val="nil"/>
            </w:tcBorders>
          </w:tcPr>
          <w:p w:rsidR="00DD37FE" w:rsidRDefault="00DD37FE">
            <w:pPr>
              <w:pStyle w:val="ConsPlusNormal"/>
              <w:jc w:val="both"/>
            </w:pPr>
            <w:r>
              <w:t>начальник отдела по профилактике коррупционных и иных правонарушений администрации Губернатора Новосибирской области и Правительства Новосибирской области, секретарь комиссии;</w:t>
            </w:r>
          </w:p>
        </w:tc>
      </w:tr>
      <w:tr w:rsidR="00DD37FE">
        <w:tc>
          <w:tcPr>
            <w:tcW w:w="2665" w:type="dxa"/>
            <w:tcBorders>
              <w:top w:val="nil"/>
              <w:left w:val="nil"/>
              <w:bottom w:val="nil"/>
              <w:right w:val="nil"/>
            </w:tcBorders>
          </w:tcPr>
          <w:p w:rsidR="00DD37FE" w:rsidRDefault="00DD37FE">
            <w:pPr>
              <w:pStyle w:val="ConsPlusNormal"/>
            </w:pPr>
            <w:r>
              <w:t>Александров</w:t>
            </w:r>
          </w:p>
          <w:p w:rsidR="00DD37FE" w:rsidRDefault="00DD37FE">
            <w:pPr>
              <w:pStyle w:val="ConsPlusNormal"/>
            </w:pPr>
            <w:r>
              <w:t>Алексей Анатольевич</w:t>
            </w:r>
          </w:p>
        </w:tc>
        <w:tc>
          <w:tcPr>
            <w:tcW w:w="340" w:type="dxa"/>
            <w:tcBorders>
              <w:top w:val="nil"/>
              <w:left w:val="nil"/>
              <w:bottom w:val="nil"/>
              <w:right w:val="nil"/>
            </w:tcBorders>
          </w:tcPr>
          <w:p w:rsidR="00DD37FE" w:rsidRDefault="00DD37FE">
            <w:pPr>
              <w:pStyle w:val="ConsPlusNormal"/>
              <w:jc w:val="center"/>
            </w:pPr>
            <w:r>
              <w:t>-</w:t>
            </w:r>
          </w:p>
        </w:tc>
        <w:tc>
          <w:tcPr>
            <w:tcW w:w="6066" w:type="dxa"/>
            <w:tcBorders>
              <w:top w:val="nil"/>
              <w:left w:val="nil"/>
              <w:bottom w:val="nil"/>
              <w:right w:val="nil"/>
            </w:tcBorders>
          </w:tcPr>
          <w:p w:rsidR="00DD37FE" w:rsidRDefault="00DD37FE">
            <w:pPr>
              <w:pStyle w:val="ConsPlusNormal"/>
              <w:jc w:val="both"/>
            </w:pPr>
            <w:r>
              <w:t>руководитель Восточного межрегионального следственного управления на транспорте Следственного комитета Российской Федерации (по согласованию);</w:t>
            </w:r>
          </w:p>
        </w:tc>
      </w:tr>
      <w:tr w:rsidR="00DD37FE">
        <w:tc>
          <w:tcPr>
            <w:tcW w:w="2665" w:type="dxa"/>
            <w:tcBorders>
              <w:top w:val="nil"/>
              <w:left w:val="nil"/>
              <w:bottom w:val="nil"/>
              <w:right w:val="nil"/>
            </w:tcBorders>
          </w:tcPr>
          <w:p w:rsidR="00DD37FE" w:rsidRDefault="00DD37FE">
            <w:pPr>
              <w:pStyle w:val="ConsPlusNormal"/>
            </w:pPr>
            <w:r>
              <w:t>Бернадский</w:t>
            </w:r>
          </w:p>
          <w:p w:rsidR="00DD37FE" w:rsidRDefault="00DD37FE">
            <w:pPr>
              <w:pStyle w:val="ConsPlusNormal"/>
            </w:pPr>
            <w:r>
              <w:t>Юрий Иванович</w:t>
            </w:r>
          </w:p>
        </w:tc>
        <w:tc>
          <w:tcPr>
            <w:tcW w:w="340" w:type="dxa"/>
            <w:tcBorders>
              <w:top w:val="nil"/>
              <w:left w:val="nil"/>
              <w:bottom w:val="nil"/>
              <w:right w:val="nil"/>
            </w:tcBorders>
          </w:tcPr>
          <w:p w:rsidR="00DD37FE" w:rsidRDefault="00DD37FE">
            <w:pPr>
              <w:pStyle w:val="ConsPlusNormal"/>
              <w:jc w:val="center"/>
            </w:pPr>
            <w:r>
              <w:t>-</w:t>
            </w:r>
          </w:p>
        </w:tc>
        <w:tc>
          <w:tcPr>
            <w:tcW w:w="6066" w:type="dxa"/>
            <w:tcBorders>
              <w:top w:val="nil"/>
              <w:left w:val="nil"/>
              <w:bottom w:val="nil"/>
              <w:right w:val="nil"/>
            </w:tcBorders>
          </w:tcPr>
          <w:p w:rsidR="00DD37FE" w:rsidRDefault="00DD37FE">
            <w:pPr>
              <w:pStyle w:val="ConsPlusNormal"/>
              <w:jc w:val="both"/>
            </w:pPr>
            <w:r>
              <w:t>генеральный директор Общественной организации "Межрегиональная Ассоциация руководителей предприятий" (по согласованию);</w:t>
            </w:r>
          </w:p>
        </w:tc>
      </w:tr>
      <w:tr w:rsidR="00DD37FE">
        <w:tc>
          <w:tcPr>
            <w:tcW w:w="2665" w:type="dxa"/>
            <w:tcBorders>
              <w:top w:val="nil"/>
              <w:left w:val="nil"/>
              <w:bottom w:val="nil"/>
              <w:right w:val="nil"/>
            </w:tcBorders>
          </w:tcPr>
          <w:p w:rsidR="00DD37FE" w:rsidRDefault="00DD37FE">
            <w:pPr>
              <w:pStyle w:val="ConsPlusNormal"/>
            </w:pPr>
            <w:r>
              <w:t>Буймов</w:t>
            </w:r>
          </w:p>
          <w:p w:rsidR="00DD37FE" w:rsidRDefault="00DD37FE">
            <w:pPr>
              <w:pStyle w:val="ConsPlusNormal"/>
            </w:pPr>
            <w:r>
              <w:t>Николай Анатольевич</w:t>
            </w:r>
          </w:p>
        </w:tc>
        <w:tc>
          <w:tcPr>
            <w:tcW w:w="340" w:type="dxa"/>
            <w:tcBorders>
              <w:top w:val="nil"/>
              <w:left w:val="nil"/>
              <w:bottom w:val="nil"/>
              <w:right w:val="nil"/>
            </w:tcBorders>
          </w:tcPr>
          <w:p w:rsidR="00DD37FE" w:rsidRDefault="00DD37FE">
            <w:pPr>
              <w:pStyle w:val="ConsPlusNormal"/>
              <w:jc w:val="center"/>
            </w:pPr>
            <w:r>
              <w:t>-</w:t>
            </w:r>
          </w:p>
        </w:tc>
        <w:tc>
          <w:tcPr>
            <w:tcW w:w="6066" w:type="dxa"/>
            <w:tcBorders>
              <w:top w:val="nil"/>
              <w:left w:val="nil"/>
              <w:bottom w:val="nil"/>
              <w:right w:val="nil"/>
            </w:tcBorders>
          </w:tcPr>
          <w:p w:rsidR="00DD37FE" w:rsidRDefault="00DD37FE">
            <w:pPr>
              <w:pStyle w:val="ConsPlusNormal"/>
              <w:jc w:val="both"/>
            </w:pPr>
            <w:r>
              <w:t>руководитель Межрегионального управления Федеральной службы по финансовому мониторингу по Сибирскому федеральному округу (по согласованию);</w:t>
            </w:r>
          </w:p>
        </w:tc>
      </w:tr>
      <w:tr w:rsidR="00DD37FE">
        <w:tc>
          <w:tcPr>
            <w:tcW w:w="2665" w:type="dxa"/>
            <w:tcBorders>
              <w:top w:val="nil"/>
              <w:left w:val="nil"/>
              <w:bottom w:val="nil"/>
              <w:right w:val="nil"/>
            </w:tcBorders>
          </w:tcPr>
          <w:p w:rsidR="00DD37FE" w:rsidRDefault="00DD37FE">
            <w:pPr>
              <w:pStyle w:val="ConsPlusNormal"/>
            </w:pPr>
            <w:r>
              <w:t>Голубенко</w:t>
            </w:r>
          </w:p>
          <w:p w:rsidR="00DD37FE" w:rsidRDefault="00DD37FE">
            <w:pPr>
              <w:pStyle w:val="ConsPlusNormal"/>
            </w:pPr>
            <w:r>
              <w:t>Виталий Юрьевич</w:t>
            </w:r>
          </w:p>
        </w:tc>
        <w:tc>
          <w:tcPr>
            <w:tcW w:w="340" w:type="dxa"/>
            <w:tcBorders>
              <w:top w:val="nil"/>
              <w:left w:val="nil"/>
              <w:bottom w:val="nil"/>
              <w:right w:val="nil"/>
            </w:tcBorders>
          </w:tcPr>
          <w:p w:rsidR="00DD37FE" w:rsidRDefault="00DD37FE">
            <w:pPr>
              <w:pStyle w:val="ConsPlusNormal"/>
              <w:jc w:val="center"/>
            </w:pPr>
            <w:r>
              <w:t>-</w:t>
            </w:r>
          </w:p>
        </w:tc>
        <w:tc>
          <w:tcPr>
            <w:tcW w:w="6066" w:type="dxa"/>
            <w:tcBorders>
              <w:top w:val="nil"/>
              <w:left w:val="nil"/>
              <w:bottom w:val="nil"/>
              <w:right w:val="nil"/>
            </w:tcBorders>
          </w:tcPr>
          <w:p w:rsidR="00DD37FE" w:rsidRDefault="00DD37FE">
            <w:pPr>
              <w:pStyle w:val="ConsPlusNormal"/>
              <w:jc w:val="both"/>
            </w:pPr>
            <w:r>
              <w:t>заместитель Председателя Правительства Новосибирской области - министр финансов и налоговой политики Новосибирской области;</w:t>
            </w:r>
          </w:p>
        </w:tc>
      </w:tr>
      <w:tr w:rsidR="00DD37FE">
        <w:tc>
          <w:tcPr>
            <w:tcW w:w="2665" w:type="dxa"/>
            <w:tcBorders>
              <w:top w:val="nil"/>
              <w:left w:val="nil"/>
              <w:bottom w:val="nil"/>
              <w:right w:val="nil"/>
            </w:tcBorders>
          </w:tcPr>
          <w:p w:rsidR="00DD37FE" w:rsidRDefault="00DD37FE">
            <w:pPr>
              <w:pStyle w:val="ConsPlusNormal"/>
            </w:pPr>
            <w:r>
              <w:t>Гриднева</w:t>
            </w:r>
          </w:p>
          <w:p w:rsidR="00DD37FE" w:rsidRDefault="00DD37FE">
            <w:pPr>
              <w:pStyle w:val="ConsPlusNormal"/>
            </w:pPr>
            <w:r>
              <w:t>Галина Борисовна</w:t>
            </w:r>
          </w:p>
        </w:tc>
        <w:tc>
          <w:tcPr>
            <w:tcW w:w="340" w:type="dxa"/>
            <w:tcBorders>
              <w:top w:val="nil"/>
              <w:left w:val="nil"/>
              <w:bottom w:val="nil"/>
              <w:right w:val="nil"/>
            </w:tcBorders>
          </w:tcPr>
          <w:p w:rsidR="00DD37FE" w:rsidRDefault="00DD37FE">
            <w:pPr>
              <w:pStyle w:val="ConsPlusNormal"/>
              <w:jc w:val="center"/>
            </w:pPr>
            <w:r>
              <w:t>-</w:t>
            </w:r>
          </w:p>
        </w:tc>
        <w:tc>
          <w:tcPr>
            <w:tcW w:w="6066" w:type="dxa"/>
            <w:tcBorders>
              <w:top w:val="nil"/>
              <w:left w:val="nil"/>
              <w:bottom w:val="nil"/>
              <w:right w:val="nil"/>
            </w:tcBorders>
          </w:tcPr>
          <w:p w:rsidR="00DD37FE" w:rsidRDefault="00DD37FE">
            <w:pPr>
              <w:pStyle w:val="ConsPlusNormal"/>
              <w:jc w:val="both"/>
            </w:pPr>
            <w:r>
              <w:t>председатель Общественной палаты Новосибирской области (по согласованию);</w:t>
            </w:r>
          </w:p>
        </w:tc>
      </w:tr>
      <w:tr w:rsidR="00DD37FE">
        <w:tc>
          <w:tcPr>
            <w:tcW w:w="2665" w:type="dxa"/>
            <w:tcBorders>
              <w:top w:val="nil"/>
              <w:left w:val="nil"/>
              <w:bottom w:val="nil"/>
              <w:right w:val="nil"/>
            </w:tcBorders>
          </w:tcPr>
          <w:p w:rsidR="00DD37FE" w:rsidRDefault="00DD37FE">
            <w:pPr>
              <w:pStyle w:val="ConsPlusNormal"/>
            </w:pPr>
            <w:r>
              <w:lastRenderedPageBreak/>
              <w:t>Деркач</w:t>
            </w:r>
          </w:p>
          <w:p w:rsidR="00DD37FE" w:rsidRDefault="00DD37FE">
            <w:pPr>
              <w:pStyle w:val="ConsPlusNormal"/>
            </w:pPr>
            <w:r>
              <w:t>Татьяна Николаевна</w:t>
            </w:r>
          </w:p>
        </w:tc>
        <w:tc>
          <w:tcPr>
            <w:tcW w:w="340" w:type="dxa"/>
            <w:tcBorders>
              <w:top w:val="nil"/>
              <w:left w:val="nil"/>
              <w:bottom w:val="nil"/>
              <w:right w:val="nil"/>
            </w:tcBorders>
          </w:tcPr>
          <w:p w:rsidR="00DD37FE" w:rsidRDefault="00DD37FE">
            <w:pPr>
              <w:pStyle w:val="ConsPlusNormal"/>
              <w:jc w:val="center"/>
            </w:pPr>
            <w:r>
              <w:t>-</w:t>
            </w:r>
          </w:p>
        </w:tc>
        <w:tc>
          <w:tcPr>
            <w:tcW w:w="6066" w:type="dxa"/>
            <w:tcBorders>
              <w:top w:val="nil"/>
              <w:left w:val="nil"/>
              <w:bottom w:val="nil"/>
              <w:right w:val="nil"/>
            </w:tcBorders>
          </w:tcPr>
          <w:p w:rsidR="00DD37FE" w:rsidRDefault="00DD37FE">
            <w:pPr>
              <w:pStyle w:val="ConsPlusNormal"/>
              <w:jc w:val="both"/>
            </w:pPr>
            <w:r>
              <w:t>министр юстиции Новосибирской области;</w:t>
            </w:r>
          </w:p>
        </w:tc>
      </w:tr>
      <w:tr w:rsidR="00DD37FE">
        <w:tc>
          <w:tcPr>
            <w:tcW w:w="2665" w:type="dxa"/>
            <w:tcBorders>
              <w:top w:val="nil"/>
              <w:left w:val="nil"/>
              <w:bottom w:val="nil"/>
              <w:right w:val="nil"/>
            </w:tcBorders>
          </w:tcPr>
          <w:p w:rsidR="00DD37FE" w:rsidRDefault="00DD37FE">
            <w:pPr>
              <w:pStyle w:val="ConsPlusNormal"/>
            </w:pPr>
            <w:r>
              <w:t>Дудникова</w:t>
            </w:r>
          </w:p>
          <w:p w:rsidR="00DD37FE" w:rsidRDefault="00DD37FE">
            <w:pPr>
              <w:pStyle w:val="ConsPlusNormal"/>
            </w:pPr>
            <w:r>
              <w:t>Валентина Анатольевна</w:t>
            </w:r>
          </w:p>
        </w:tc>
        <w:tc>
          <w:tcPr>
            <w:tcW w:w="340" w:type="dxa"/>
            <w:tcBorders>
              <w:top w:val="nil"/>
              <w:left w:val="nil"/>
              <w:bottom w:val="nil"/>
              <w:right w:val="nil"/>
            </w:tcBorders>
          </w:tcPr>
          <w:p w:rsidR="00DD37FE" w:rsidRDefault="00DD37FE">
            <w:pPr>
              <w:pStyle w:val="ConsPlusNormal"/>
              <w:jc w:val="center"/>
            </w:pPr>
            <w:r>
              <w:t>-</w:t>
            </w:r>
          </w:p>
        </w:tc>
        <w:tc>
          <w:tcPr>
            <w:tcW w:w="6066" w:type="dxa"/>
            <w:tcBorders>
              <w:top w:val="nil"/>
              <w:left w:val="nil"/>
              <w:bottom w:val="nil"/>
              <w:right w:val="nil"/>
            </w:tcBorders>
          </w:tcPr>
          <w:p w:rsidR="00DD37FE" w:rsidRDefault="00DD37FE">
            <w:pPr>
              <w:pStyle w:val="ConsPlusNormal"/>
              <w:jc w:val="both"/>
            </w:pPr>
            <w:r>
              <w:t>первый заместитель руководителя администрации -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tc>
      </w:tr>
      <w:tr w:rsidR="00DD37FE">
        <w:tc>
          <w:tcPr>
            <w:tcW w:w="2665" w:type="dxa"/>
            <w:tcBorders>
              <w:top w:val="nil"/>
              <w:left w:val="nil"/>
              <w:bottom w:val="nil"/>
              <w:right w:val="nil"/>
            </w:tcBorders>
          </w:tcPr>
          <w:p w:rsidR="00DD37FE" w:rsidRDefault="00DD37FE">
            <w:pPr>
              <w:pStyle w:val="ConsPlusNormal"/>
            </w:pPr>
            <w:r>
              <w:t>Кульков</w:t>
            </w:r>
          </w:p>
          <w:p w:rsidR="00DD37FE" w:rsidRDefault="00DD37FE">
            <w:pPr>
              <w:pStyle w:val="ConsPlusNormal"/>
            </w:pPr>
            <w:r>
              <w:t>Андрей Владимирович</w:t>
            </w:r>
          </w:p>
        </w:tc>
        <w:tc>
          <w:tcPr>
            <w:tcW w:w="340" w:type="dxa"/>
            <w:tcBorders>
              <w:top w:val="nil"/>
              <w:left w:val="nil"/>
              <w:bottom w:val="nil"/>
              <w:right w:val="nil"/>
            </w:tcBorders>
          </w:tcPr>
          <w:p w:rsidR="00DD37FE" w:rsidRDefault="00DD37FE">
            <w:pPr>
              <w:pStyle w:val="ConsPlusNormal"/>
              <w:jc w:val="center"/>
            </w:pPr>
            <w:r>
              <w:t>-</w:t>
            </w:r>
          </w:p>
        </w:tc>
        <w:tc>
          <w:tcPr>
            <w:tcW w:w="6066" w:type="dxa"/>
            <w:tcBorders>
              <w:top w:val="nil"/>
              <w:left w:val="nil"/>
              <w:bottom w:val="nil"/>
              <w:right w:val="nil"/>
            </w:tcBorders>
          </w:tcPr>
          <w:p w:rsidR="00DD37FE" w:rsidRDefault="00DD37FE">
            <w:pPr>
              <w:pStyle w:val="ConsPlusNormal"/>
              <w:jc w:val="both"/>
            </w:pPr>
            <w:r>
              <w:t>начальник Главного управления Министерства внутренних дел Российской Федерации по Новосибирской области (по согласованию);</w:t>
            </w:r>
          </w:p>
        </w:tc>
      </w:tr>
      <w:tr w:rsidR="00DD37FE">
        <w:tc>
          <w:tcPr>
            <w:tcW w:w="2665" w:type="dxa"/>
            <w:tcBorders>
              <w:top w:val="nil"/>
              <w:left w:val="nil"/>
              <w:bottom w:val="nil"/>
              <w:right w:val="nil"/>
            </w:tcBorders>
          </w:tcPr>
          <w:p w:rsidR="00DD37FE" w:rsidRDefault="00DD37FE">
            <w:pPr>
              <w:pStyle w:val="ConsPlusNormal"/>
            </w:pPr>
            <w:r>
              <w:t>Курчеев</w:t>
            </w:r>
          </w:p>
          <w:p w:rsidR="00DD37FE" w:rsidRDefault="00DD37FE">
            <w:pPr>
              <w:pStyle w:val="ConsPlusNormal"/>
            </w:pPr>
            <w:r>
              <w:t>Валерий Сергеевич</w:t>
            </w:r>
          </w:p>
        </w:tc>
        <w:tc>
          <w:tcPr>
            <w:tcW w:w="340" w:type="dxa"/>
            <w:tcBorders>
              <w:top w:val="nil"/>
              <w:left w:val="nil"/>
              <w:bottom w:val="nil"/>
              <w:right w:val="nil"/>
            </w:tcBorders>
          </w:tcPr>
          <w:p w:rsidR="00DD37FE" w:rsidRDefault="00DD37FE">
            <w:pPr>
              <w:pStyle w:val="ConsPlusNormal"/>
              <w:jc w:val="center"/>
            </w:pPr>
            <w:r>
              <w:t>-</w:t>
            </w:r>
          </w:p>
        </w:tc>
        <w:tc>
          <w:tcPr>
            <w:tcW w:w="6066" w:type="dxa"/>
            <w:tcBorders>
              <w:top w:val="nil"/>
              <w:left w:val="nil"/>
              <w:bottom w:val="nil"/>
              <w:right w:val="nil"/>
            </w:tcBorders>
          </w:tcPr>
          <w:p w:rsidR="00DD37FE" w:rsidRDefault="00DD37FE">
            <w:pPr>
              <w:pStyle w:val="ConsPlusNormal"/>
              <w:jc w:val="both"/>
            </w:pPr>
            <w:r>
              <w:t>профессор кафедры конституционного и муниципального права Сибирского института управления - филиала Российской академии народного хозяйства и государственной службы при Президенте Российской Федерации (по согласованию);</w:t>
            </w:r>
          </w:p>
        </w:tc>
      </w:tr>
      <w:tr w:rsidR="00DD37FE">
        <w:tc>
          <w:tcPr>
            <w:tcW w:w="2665" w:type="dxa"/>
            <w:tcBorders>
              <w:top w:val="nil"/>
              <w:left w:val="nil"/>
              <w:bottom w:val="nil"/>
              <w:right w:val="nil"/>
            </w:tcBorders>
          </w:tcPr>
          <w:p w:rsidR="00DD37FE" w:rsidRDefault="00DD37FE">
            <w:pPr>
              <w:pStyle w:val="ConsPlusNormal"/>
            </w:pPr>
            <w:r>
              <w:t>Локоть</w:t>
            </w:r>
          </w:p>
          <w:p w:rsidR="00DD37FE" w:rsidRDefault="00DD37FE">
            <w:pPr>
              <w:pStyle w:val="ConsPlusNormal"/>
            </w:pPr>
            <w:r>
              <w:t>Анатолий Евгеньевич</w:t>
            </w:r>
          </w:p>
        </w:tc>
        <w:tc>
          <w:tcPr>
            <w:tcW w:w="340" w:type="dxa"/>
            <w:tcBorders>
              <w:top w:val="nil"/>
              <w:left w:val="nil"/>
              <w:bottom w:val="nil"/>
              <w:right w:val="nil"/>
            </w:tcBorders>
          </w:tcPr>
          <w:p w:rsidR="00DD37FE" w:rsidRDefault="00DD37FE">
            <w:pPr>
              <w:pStyle w:val="ConsPlusNormal"/>
              <w:jc w:val="center"/>
            </w:pPr>
            <w:r>
              <w:t>-</w:t>
            </w:r>
          </w:p>
        </w:tc>
        <w:tc>
          <w:tcPr>
            <w:tcW w:w="6066" w:type="dxa"/>
            <w:tcBorders>
              <w:top w:val="nil"/>
              <w:left w:val="nil"/>
              <w:bottom w:val="nil"/>
              <w:right w:val="nil"/>
            </w:tcBorders>
          </w:tcPr>
          <w:p w:rsidR="00DD37FE" w:rsidRDefault="00DD37FE">
            <w:pPr>
              <w:pStyle w:val="ConsPlusNormal"/>
              <w:jc w:val="both"/>
            </w:pPr>
            <w:r>
              <w:t>мэр города Новосибирска (по согласованию);</w:t>
            </w:r>
          </w:p>
        </w:tc>
      </w:tr>
      <w:tr w:rsidR="00DD37FE">
        <w:tc>
          <w:tcPr>
            <w:tcW w:w="2665" w:type="dxa"/>
            <w:tcBorders>
              <w:top w:val="nil"/>
              <w:left w:val="nil"/>
              <w:bottom w:val="nil"/>
              <w:right w:val="nil"/>
            </w:tcBorders>
          </w:tcPr>
          <w:p w:rsidR="00DD37FE" w:rsidRDefault="00DD37FE">
            <w:pPr>
              <w:pStyle w:val="ConsPlusNormal"/>
            </w:pPr>
            <w:r>
              <w:t>Мамулат</w:t>
            </w:r>
          </w:p>
          <w:p w:rsidR="00DD37FE" w:rsidRDefault="00DD37FE">
            <w:pPr>
              <w:pStyle w:val="ConsPlusNormal"/>
            </w:pPr>
            <w:r>
              <w:t>Николай Егорович</w:t>
            </w:r>
          </w:p>
        </w:tc>
        <w:tc>
          <w:tcPr>
            <w:tcW w:w="340" w:type="dxa"/>
            <w:tcBorders>
              <w:top w:val="nil"/>
              <w:left w:val="nil"/>
              <w:bottom w:val="nil"/>
              <w:right w:val="nil"/>
            </w:tcBorders>
          </w:tcPr>
          <w:p w:rsidR="00DD37FE" w:rsidRDefault="00DD37FE">
            <w:pPr>
              <w:pStyle w:val="ConsPlusNormal"/>
              <w:jc w:val="center"/>
            </w:pPr>
            <w:r>
              <w:t>-</w:t>
            </w:r>
          </w:p>
        </w:tc>
        <w:tc>
          <w:tcPr>
            <w:tcW w:w="6066" w:type="dxa"/>
            <w:tcBorders>
              <w:top w:val="nil"/>
              <w:left w:val="nil"/>
              <w:bottom w:val="nil"/>
              <w:right w:val="nil"/>
            </w:tcBorders>
          </w:tcPr>
          <w:p w:rsidR="00DD37FE" w:rsidRDefault="00DD37FE">
            <w:pPr>
              <w:pStyle w:val="ConsPlusNormal"/>
              <w:jc w:val="both"/>
            </w:pPr>
            <w:r>
              <w:t>Уполномоченный по защите прав предпринимателей в Новосибирской области;</w:t>
            </w:r>
          </w:p>
        </w:tc>
      </w:tr>
      <w:tr w:rsidR="00DD37FE">
        <w:tc>
          <w:tcPr>
            <w:tcW w:w="2665" w:type="dxa"/>
            <w:tcBorders>
              <w:top w:val="nil"/>
              <w:left w:val="nil"/>
              <w:bottom w:val="nil"/>
              <w:right w:val="nil"/>
            </w:tcBorders>
          </w:tcPr>
          <w:p w:rsidR="00DD37FE" w:rsidRDefault="00DD37FE">
            <w:pPr>
              <w:pStyle w:val="ConsPlusNormal"/>
            </w:pPr>
            <w:r>
              <w:t>Морозов</w:t>
            </w:r>
          </w:p>
          <w:p w:rsidR="00DD37FE" w:rsidRDefault="00DD37FE">
            <w:pPr>
              <w:pStyle w:val="ConsPlusNormal"/>
            </w:pPr>
            <w:r>
              <w:t>Геннадий Геннадьевич</w:t>
            </w:r>
          </w:p>
        </w:tc>
        <w:tc>
          <w:tcPr>
            <w:tcW w:w="340" w:type="dxa"/>
            <w:tcBorders>
              <w:top w:val="nil"/>
              <w:left w:val="nil"/>
              <w:bottom w:val="nil"/>
              <w:right w:val="nil"/>
            </w:tcBorders>
          </w:tcPr>
          <w:p w:rsidR="00DD37FE" w:rsidRDefault="00DD37FE">
            <w:pPr>
              <w:pStyle w:val="ConsPlusNormal"/>
              <w:jc w:val="center"/>
            </w:pPr>
            <w:r>
              <w:t>-</w:t>
            </w:r>
          </w:p>
        </w:tc>
        <w:tc>
          <w:tcPr>
            <w:tcW w:w="6066" w:type="dxa"/>
            <w:tcBorders>
              <w:top w:val="nil"/>
              <w:left w:val="nil"/>
              <w:bottom w:val="nil"/>
              <w:right w:val="nil"/>
            </w:tcBorders>
          </w:tcPr>
          <w:p w:rsidR="00DD37FE" w:rsidRDefault="00DD37FE">
            <w:pPr>
              <w:pStyle w:val="ConsPlusNormal"/>
              <w:jc w:val="both"/>
            </w:pPr>
            <w:r>
              <w:t>руководитель Управления Федеральной налоговой службы по Новосибирской области (по согласованию);</w:t>
            </w:r>
          </w:p>
        </w:tc>
      </w:tr>
      <w:tr w:rsidR="00DD37FE">
        <w:tc>
          <w:tcPr>
            <w:tcW w:w="2665" w:type="dxa"/>
            <w:tcBorders>
              <w:top w:val="nil"/>
              <w:left w:val="nil"/>
              <w:bottom w:val="nil"/>
              <w:right w:val="nil"/>
            </w:tcBorders>
          </w:tcPr>
          <w:p w:rsidR="00DD37FE" w:rsidRDefault="00DD37FE">
            <w:pPr>
              <w:pStyle w:val="ConsPlusNormal"/>
            </w:pPr>
            <w:r>
              <w:t>Решетников</w:t>
            </w:r>
          </w:p>
          <w:p w:rsidR="00DD37FE" w:rsidRDefault="00DD37FE">
            <w:pPr>
              <w:pStyle w:val="ConsPlusNormal"/>
            </w:pPr>
            <w:r>
              <w:t>Лев Николаевич</w:t>
            </w:r>
          </w:p>
        </w:tc>
        <w:tc>
          <w:tcPr>
            <w:tcW w:w="340" w:type="dxa"/>
            <w:tcBorders>
              <w:top w:val="nil"/>
              <w:left w:val="nil"/>
              <w:bottom w:val="nil"/>
              <w:right w:val="nil"/>
            </w:tcBorders>
          </w:tcPr>
          <w:p w:rsidR="00DD37FE" w:rsidRDefault="00DD37FE">
            <w:pPr>
              <w:pStyle w:val="ConsPlusNormal"/>
              <w:jc w:val="center"/>
            </w:pPr>
            <w:r>
              <w:t>-</w:t>
            </w:r>
          </w:p>
        </w:tc>
        <w:tc>
          <w:tcPr>
            <w:tcW w:w="6066" w:type="dxa"/>
            <w:tcBorders>
              <w:top w:val="nil"/>
              <w:left w:val="nil"/>
              <w:bottom w:val="nil"/>
              <w:right w:val="nil"/>
            </w:tcBorders>
          </w:tcPr>
          <w:p w:rsidR="00DD37FE" w:rsidRDefault="00DD37FE">
            <w:pPr>
              <w:pStyle w:val="ConsPlusNormal"/>
              <w:jc w:val="both"/>
            </w:pPr>
            <w:r>
              <w:t>министр экономического развития Новосибирской области;</w:t>
            </w:r>
          </w:p>
        </w:tc>
      </w:tr>
      <w:tr w:rsidR="00DD37FE">
        <w:tc>
          <w:tcPr>
            <w:tcW w:w="2665" w:type="dxa"/>
            <w:tcBorders>
              <w:top w:val="nil"/>
              <w:left w:val="nil"/>
              <w:bottom w:val="nil"/>
              <w:right w:val="nil"/>
            </w:tcBorders>
          </w:tcPr>
          <w:p w:rsidR="00DD37FE" w:rsidRDefault="00DD37FE">
            <w:pPr>
              <w:pStyle w:val="ConsPlusNormal"/>
            </w:pPr>
            <w:r>
              <w:t>Сизов</w:t>
            </w:r>
          </w:p>
          <w:p w:rsidR="00DD37FE" w:rsidRDefault="00DD37FE">
            <w:pPr>
              <w:pStyle w:val="ConsPlusNormal"/>
            </w:pPr>
            <w:r>
              <w:t>Сергей Николаевич</w:t>
            </w:r>
          </w:p>
        </w:tc>
        <w:tc>
          <w:tcPr>
            <w:tcW w:w="340" w:type="dxa"/>
            <w:tcBorders>
              <w:top w:val="nil"/>
              <w:left w:val="nil"/>
              <w:bottom w:val="nil"/>
              <w:right w:val="nil"/>
            </w:tcBorders>
          </w:tcPr>
          <w:p w:rsidR="00DD37FE" w:rsidRDefault="00DD37FE">
            <w:pPr>
              <w:pStyle w:val="ConsPlusNormal"/>
              <w:jc w:val="center"/>
            </w:pPr>
            <w:r>
              <w:t>-</w:t>
            </w:r>
          </w:p>
        </w:tc>
        <w:tc>
          <w:tcPr>
            <w:tcW w:w="6066" w:type="dxa"/>
            <w:tcBorders>
              <w:top w:val="nil"/>
              <w:left w:val="nil"/>
              <w:bottom w:val="nil"/>
              <w:right w:val="nil"/>
            </w:tcBorders>
          </w:tcPr>
          <w:p w:rsidR="00DD37FE" w:rsidRDefault="00DD37FE">
            <w:pPr>
              <w:pStyle w:val="ConsPlusNormal"/>
              <w:jc w:val="both"/>
            </w:pPr>
            <w:r>
              <w:t>начальник Управления Федеральной службы безопасности Российской Федерации по Новосибирской области (по согласованию);</w:t>
            </w:r>
          </w:p>
        </w:tc>
      </w:tr>
      <w:tr w:rsidR="00DD37FE">
        <w:tc>
          <w:tcPr>
            <w:tcW w:w="2665" w:type="dxa"/>
            <w:tcBorders>
              <w:top w:val="nil"/>
              <w:left w:val="nil"/>
              <w:bottom w:val="nil"/>
              <w:right w:val="nil"/>
            </w:tcBorders>
          </w:tcPr>
          <w:p w:rsidR="00DD37FE" w:rsidRDefault="00DD37FE">
            <w:pPr>
              <w:pStyle w:val="ConsPlusNormal"/>
            </w:pPr>
            <w:r>
              <w:t>Чумакова</w:t>
            </w:r>
          </w:p>
          <w:p w:rsidR="00DD37FE" w:rsidRDefault="00DD37FE">
            <w:pPr>
              <w:pStyle w:val="ConsPlusNormal"/>
            </w:pPr>
            <w:r>
              <w:t>Лидия Петровна</w:t>
            </w:r>
          </w:p>
        </w:tc>
        <w:tc>
          <w:tcPr>
            <w:tcW w:w="340" w:type="dxa"/>
            <w:tcBorders>
              <w:top w:val="nil"/>
              <w:left w:val="nil"/>
              <w:bottom w:val="nil"/>
              <w:right w:val="nil"/>
            </w:tcBorders>
          </w:tcPr>
          <w:p w:rsidR="00DD37FE" w:rsidRDefault="00DD37FE">
            <w:pPr>
              <w:pStyle w:val="ConsPlusNormal"/>
              <w:jc w:val="center"/>
            </w:pPr>
            <w:r>
              <w:t>-</w:t>
            </w:r>
          </w:p>
        </w:tc>
        <w:tc>
          <w:tcPr>
            <w:tcW w:w="6066" w:type="dxa"/>
            <w:tcBorders>
              <w:top w:val="nil"/>
              <w:left w:val="nil"/>
              <w:bottom w:val="nil"/>
              <w:right w:val="nil"/>
            </w:tcBorders>
          </w:tcPr>
          <w:p w:rsidR="00DD37FE" w:rsidRDefault="00DD37FE">
            <w:pPr>
              <w:pStyle w:val="ConsPlusNormal"/>
              <w:jc w:val="both"/>
            </w:pPr>
            <w:r>
              <w:t>директор Новосибирского юридического института (филиала) федерального государственного автономного образовательного учреждения высшего образования "Национальный исследовательский Томский государственный университет" (по согласованию);</w:t>
            </w:r>
          </w:p>
        </w:tc>
      </w:tr>
      <w:tr w:rsidR="00DD37FE">
        <w:tc>
          <w:tcPr>
            <w:tcW w:w="2665" w:type="dxa"/>
            <w:tcBorders>
              <w:top w:val="nil"/>
              <w:left w:val="nil"/>
              <w:bottom w:val="nil"/>
              <w:right w:val="nil"/>
            </w:tcBorders>
          </w:tcPr>
          <w:p w:rsidR="00DD37FE" w:rsidRDefault="00DD37FE">
            <w:pPr>
              <w:pStyle w:val="ConsPlusNormal"/>
            </w:pPr>
            <w:r>
              <w:t>Шарпф</w:t>
            </w:r>
          </w:p>
          <w:p w:rsidR="00DD37FE" w:rsidRDefault="00DD37FE">
            <w:pPr>
              <w:pStyle w:val="ConsPlusNormal"/>
            </w:pPr>
            <w:r>
              <w:t>Светлана Леонидовна</w:t>
            </w:r>
          </w:p>
        </w:tc>
        <w:tc>
          <w:tcPr>
            <w:tcW w:w="340" w:type="dxa"/>
            <w:tcBorders>
              <w:top w:val="nil"/>
              <w:left w:val="nil"/>
              <w:bottom w:val="nil"/>
              <w:right w:val="nil"/>
            </w:tcBorders>
          </w:tcPr>
          <w:p w:rsidR="00DD37FE" w:rsidRDefault="00DD37FE">
            <w:pPr>
              <w:pStyle w:val="ConsPlusNormal"/>
              <w:jc w:val="center"/>
            </w:pPr>
            <w:r>
              <w:t>-</w:t>
            </w:r>
          </w:p>
        </w:tc>
        <w:tc>
          <w:tcPr>
            <w:tcW w:w="6066" w:type="dxa"/>
            <w:tcBorders>
              <w:top w:val="nil"/>
              <w:left w:val="nil"/>
              <w:bottom w:val="nil"/>
              <w:right w:val="nil"/>
            </w:tcBorders>
          </w:tcPr>
          <w:p w:rsidR="00DD37FE" w:rsidRDefault="00DD37FE">
            <w:pPr>
              <w:pStyle w:val="ConsPlusNormal"/>
              <w:jc w:val="both"/>
            </w:pPr>
            <w:r>
              <w:t>начальник контрольного управления Новосибирской области;</w:t>
            </w:r>
          </w:p>
        </w:tc>
      </w:tr>
      <w:tr w:rsidR="00DD37FE">
        <w:tc>
          <w:tcPr>
            <w:tcW w:w="2665" w:type="dxa"/>
            <w:tcBorders>
              <w:top w:val="nil"/>
              <w:left w:val="nil"/>
              <w:bottom w:val="nil"/>
              <w:right w:val="nil"/>
            </w:tcBorders>
          </w:tcPr>
          <w:p w:rsidR="00DD37FE" w:rsidRDefault="00DD37FE">
            <w:pPr>
              <w:pStyle w:val="ConsPlusNormal"/>
            </w:pPr>
            <w:r>
              <w:t>Шилохвостов</w:t>
            </w:r>
          </w:p>
          <w:p w:rsidR="00DD37FE" w:rsidRDefault="00DD37FE">
            <w:pPr>
              <w:pStyle w:val="ConsPlusNormal"/>
            </w:pPr>
            <w:r>
              <w:t>Роман Геннадьевич</w:t>
            </w:r>
          </w:p>
        </w:tc>
        <w:tc>
          <w:tcPr>
            <w:tcW w:w="340" w:type="dxa"/>
            <w:tcBorders>
              <w:top w:val="nil"/>
              <w:left w:val="nil"/>
              <w:bottom w:val="nil"/>
              <w:right w:val="nil"/>
            </w:tcBorders>
          </w:tcPr>
          <w:p w:rsidR="00DD37FE" w:rsidRDefault="00DD37FE">
            <w:pPr>
              <w:pStyle w:val="ConsPlusNormal"/>
              <w:jc w:val="center"/>
            </w:pPr>
            <w:r>
              <w:t>-</w:t>
            </w:r>
          </w:p>
        </w:tc>
        <w:tc>
          <w:tcPr>
            <w:tcW w:w="6066" w:type="dxa"/>
            <w:tcBorders>
              <w:top w:val="nil"/>
              <w:left w:val="nil"/>
              <w:bottom w:val="nil"/>
              <w:right w:val="nil"/>
            </w:tcBorders>
          </w:tcPr>
          <w:p w:rsidR="00DD37FE" w:rsidRDefault="00DD37FE">
            <w:pPr>
              <w:pStyle w:val="ConsPlusNormal"/>
              <w:jc w:val="both"/>
            </w:pPr>
            <w:r>
              <w:t>руководитель департамента имущества и земельных отношений Новосибирской области;</w:t>
            </w:r>
          </w:p>
        </w:tc>
      </w:tr>
      <w:tr w:rsidR="00DD37FE">
        <w:tc>
          <w:tcPr>
            <w:tcW w:w="2665" w:type="dxa"/>
            <w:tcBorders>
              <w:top w:val="nil"/>
              <w:left w:val="nil"/>
              <w:bottom w:val="nil"/>
              <w:right w:val="nil"/>
            </w:tcBorders>
          </w:tcPr>
          <w:p w:rsidR="00DD37FE" w:rsidRDefault="00DD37FE">
            <w:pPr>
              <w:pStyle w:val="ConsPlusNormal"/>
            </w:pPr>
            <w:r>
              <w:t>Шимкив</w:t>
            </w:r>
          </w:p>
          <w:p w:rsidR="00DD37FE" w:rsidRDefault="00DD37FE">
            <w:pPr>
              <w:pStyle w:val="ConsPlusNormal"/>
            </w:pPr>
            <w:r>
              <w:t>Андрей Иванович</w:t>
            </w:r>
          </w:p>
        </w:tc>
        <w:tc>
          <w:tcPr>
            <w:tcW w:w="340" w:type="dxa"/>
            <w:tcBorders>
              <w:top w:val="nil"/>
              <w:left w:val="nil"/>
              <w:bottom w:val="nil"/>
              <w:right w:val="nil"/>
            </w:tcBorders>
          </w:tcPr>
          <w:p w:rsidR="00DD37FE" w:rsidRDefault="00DD37FE">
            <w:pPr>
              <w:pStyle w:val="ConsPlusNormal"/>
              <w:jc w:val="center"/>
            </w:pPr>
            <w:r>
              <w:t>-</w:t>
            </w:r>
          </w:p>
        </w:tc>
        <w:tc>
          <w:tcPr>
            <w:tcW w:w="6066" w:type="dxa"/>
            <w:tcBorders>
              <w:top w:val="nil"/>
              <w:left w:val="nil"/>
              <w:bottom w:val="nil"/>
              <w:right w:val="nil"/>
            </w:tcBorders>
          </w:tcPr>
          <w:p w:rsidR="00DD37FE" w:rsidRDefault="00DD37FE">
            <w:pPr>
              <w:pStyle w:val="ConsPlusNormal"/>
              <w:jc w:val="both"/>
            </w:pPr>
            <w:r>
              <w:t>Председатель Законодательного Собрания Новосибирской области (по согласованию).</w:t>
            </w:r>
          </w:p>
        </w:tc>
      </w:tr>
    </w:tbl>
    <w:p w:rsidR="00DD37FE" w:rsidRDefault="00DD37FE">
      <w:pPr>
        <w:pStyle w:val="ConsPlusNormal"/>
        <w:ind w:firstLine="540"/>
        <w:jc w:val="both"/>
      </w:pPr>
    </w:p>
    <w:p w:rsidR="00DD37FE" w:rsidRDefault="00DD37FE">
      <w:pPr>
        <w:pStyle w:val="ConsPlusNormal"/>
        <w:ind w:firstLine="540"/>
        <w:jc w:val="both"/>
      </w:pPr>
    </w:p>
    <w:p w:rsidR="00DD37FE" w:rsidRDefault="00DD37FE">
      <w:pPr>
        <w:pStyle w:val="ConsPlusNormal"/>
        <w:pBdr>
          <w:bottom w:val="single" w:sz="6" w:space="0" w:color="auto"/>
        </w:pBdr>
        <w:spacing w:before="100" w:after="100"/>
        <w:jc w:val="both"/>
        <w:rPr>
          <w:sz w:val="2"/>
          <w:szCs w:val="2"/>
        </w:rPr>
      </w:pPr>
    </w:p>
    <w:p w:rsidR="009315FF" w:rsidRDefault="009315FF">
      <w:bookmarkStart w:id="2" w:name="_GoBack"/>
      <w:bookmarkEnd w:id="2"/>
    </w:p>
    <w:sectPr w:rsidR="009315FF" w:rsidSect="00FC71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7FE"/>
    <w:rsid w:val="009315FF"/>
    <w:rsid w:val="00DD3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D3B3E-B970-4501-9BF3-0AE93553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37F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D37F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D37F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CA8DC95F92D5F8D98CDE4E699ED38D5A632C13D9A8DEE0A9A63C1D06C3D83894E3700AE5E3FFA167953069A5503054CD0C240CD04480E0F158E8D5Z9o9D" TargetMode="External"/><Relationship Id="rId18" Type="http://schemas.openxmlformats.org/officeDocument/2006/relationships/hyperlink" Target="consultantplus://offline/ref=A4CA8DC95F92D5F8D98CDE4E699ED38D5A632C13D9AAD8E2A6A63C1D06C3D83894E3700AE5E3FFA167953069A5503054CD0C240CD04480E0F158E8D5Z9o9D" TargetMode="External"/><Relationship Id="rId26" Type="http://schemas.openxmlformats.org/officeDocument/2006/relationships/hyperlink" Target="consultantplus://offline/ref=A4CA8DC95F92D5F8D98CDE4E699ED38D5A632C13D9ADDCE1A7A63C1D06C3D83894E3700AE5E3FFA167953069A5503054CD0C240CD04480E0F158E8D5Z9o9D" TargetMode="External"/><Relationship Id="rId39" Type="http://schemas.openxmlformats.org/officeDocument/2006/relationships/hyperlink" Target="consultantplus://offline/ref=A4CA8DC95F92D5F8D98CDE4E699ED38D5A632C13D9ABDFEEA8AE3C1D06C3D83894E3700AE5E3FFA16795306DA0503054CD0C240CD04480E0F158E8D5Z9o9D" TargetMode="External"/><Relationship Id="rId21" Type="http://schemas.openxmlformats.org/officeDocument/2006/relationships/hyperlink" Target="consultantplus://offline/ref=A4CA8DC95F92D5F8D98CDE4E699ED38D5A632C13D9ABDFEEA8AE3C1D06C3D83894E3700AE5E3FFA16795306AA9503054CD0C240CD04480E0F158E8D5Z9o9D" TargetMode="External"/><Relationship Id="rId34" Type="http://schemas.openxmlformats.org/officeDocument/2006/relationships/hyperlink" Target="consultantplus://offline/ref=A4CA8DC95F92D5F8D98CC0437FF28D845160751BD3FE86B3A2AF344F51C3847DC2EA795EB8A7F3BE659532Z6oAD" TargetMode="External"/><Relationship Id="rId42" Type="http://schemas.openxmlformats.org/officeDocument/2006/relationships/hyperlink" Target="consultantplus://offline/ref=A4CA8DC95F92D5F8D98CDE4E699ED38D5A632C13D0AFD2E1A6A561170E9AD43A93EC2F1DE2AAF3A06795306CAB0F3541DC542B0ECE5A81FFED5AEAZDo4D" TargetMode="External"/><Relationship Id="rId47" Type="http://schemas.openxmlformats.org/officeDocument/2006/relationships/hyperlink" Target="consultantplus://offline/ref=A4CA8DC95F92D5F8D98CDE4E699ED38D5A632C13D9A8D9E0ACAE3C1D06C3D83894E3700AE5E3FFA167953069A5503054CD0C240CD04480E0F158E8D5Z9o9D" TargetMode="External"/><Relationship Id="rId50" Type="http://schemas.openxmlformats.org/officeDocument/2006/relationships/hyperlink" Target="consultantplus://offline/ref=A4CA8DC95F92D5F8D98CDE4E699ED38D5A632C13D9AADAE6ADA63C1D06C3D83894E3700AE5E3FFA167953069A6503054CD0C240CD04480E0F158E8D5Z9o9D" TargetMode="External"/><Relationship Id="rId55" Type="http://schemas.openxmlformats.org/officeDocument/2006/relationships/hyperlink" Target="consultantplus://offline/ref=A4CA8DC95F92D5F8D98CDE4E699ED38D5A632C13D9ACDAE6A8A83C1D06C3D83894E3700AE5E3FFA167953069A6503054CD0C240CD04480E0F158E8D5Z9o9D" TargetMode="External"/><Relationship Id="rId7" Type="http://schemas.openxmlformats.org/officeDocument/2006/relationships/hyperlink" Target="consultantplus://offline/ref=A4CA8DC95F92D5F8D98CDE4E699ED38D5A632C13D0AFD2E1A6A561170E9AD43A93EC2F1DE2AAF3A06795306CAB0F3541DC542B0ECE5A81FFED5AEAZDo4D" TargetMode="External"/><Relationship Id="rId2" Type="http://schemas.openxmlformats.org/officeDocument/2006/relationships/settings" Target="settings.xml"/><Relationship Id="rId16" Type="http://schemas.openxmlformats.org/officeDocument/2006/relationships/hyperlink" Target="consultantplus://offline/ref=A4CA8DC95F92D5F8D98CDE4E699ED38D5A632C13D9AADAE6ADA63C1D06C3D83894E3700AE5E3FFA167953069A5503054CD0C240CD04480E0F158E8D5Z9o9D" TargetMode="External"/><Relationship Id="rId29" Type="http://schemas.openxmlformats.org/officeDocument/2006/relationships/hyperlink" Target="consultantplus://offline/ref=A4CA8DC95F92D5F8D98CDE4E699ED38D5A632C13D9A8DDE0AEA73C1D06C3D83894E3700AE5E3FFA167953069A6503054CD0C240CD04480E0F158E8D5Z9o9D" TargetMode="External"/><Relationship Id="rId11" Type="http://schemas.openxmlformats.org/officeDocument/2006/relationships/hyperlink" Target="consultantplus://offline/ref=A4CA8DC95F92D5F8D98CDE4E699ED38D5A632C13D9A8D9E6A7A93C1D06C3D83894E3700AE5E3FFA167953069A5503054CD0C240CD04480E0F158E8D5Z9o9D" TargetMode="External"/><Relationship Id="rId24" Type="http://schemas.openxmlformats.org/officeDocument/2006/relationships/hyperlink" Target="consultantplus://offline/ref=A4CA8DC95F92D5F8D98CDE4E699ED38D5A632C13D9ACD2EFA7AB3C1D06C3D83894E3700AE5E3FFA167953069A5503054CD0C240CD04480E0F158E8D5Z9o9D" TargetMode="External"/><Relationship Id="rId32" Type="http://schemas.openxmlformats.org/officeDocument/2006/relationships/hyperlink" Target="consultantplus://offline/ref=A4CA8DC95F92D5F8D98CDE4E699ED38D5A632C13D9A8DEE0A9A63C1D06C3D83894E3700AE5E3FFA167953069A6503054CD0C240CD04480E0F158E8D5Z9o9D" TargetMode="External"/><Relationship Id="rId37" Type="http://schemas.openxmlformats.org/officeDocument/2006/relationships/hyperlink" Target="consultantplus://offline/ref=A4CA8DC95F92D5F8D98CDE4E699ED38D5A632C13D9A8DEE0A9A63C1D06C3D83894E3700AE5E3FFA167953069A7503054CD0C240CD04480E0F158E8D5Z9o9D" TargetMode="External"/><Relationship Id="rId40" Type="http://schemas.openxmlformats.org/officeDocument/2006/relationships/hyperlink" Target="consultantplus://offline/ref=A4CA8DC95F92D5F8D98CDE4E699ED38D5A632C13D0ADDEE6AFA561170E9AD43A93EC2F1DE2AAF3A067953168AB0F3541DC542B0ECE5A81FFED5AEAZDo4D" TargetMode="External"/><Relationship Id="rId45" Type="http://schemas.openxmlformats.org/officeDocument/2006/relationships/hyperlink" Target="consultantplus://offline/ref=A4CA8DC95F92D5F8D98CDE4E699ED38D5A632C13D9A8DBE2A8AB3C1D06C3D83894E3700AE5E3FFA167953069A5503054CD0C240CD04480E0F158E8D5Z9o9D" TargetMode="External"/><Relationship Id="rId53" Type="http://schemas.openxmlformats.org/officeDocument/2006/relationships/hyperlink" Target="consultantplus://offline/ref=A4CA8DC95F92D5F8D98CDE4E699ED38D5A632C13D9ABD8E2ADAC3C1D06C3D83894E3700AE5E3FFA167953069A6503054CD0C240CD04480E0F158E8D5Z9o9D" TargetMode="External"/><Relationship Id="rId58" Type="http://schemas.openxmlformats.org/officeDocument/2006/relationships/hyperlink" Target="consultantplus://offline/ref=A4CA8DC95F92D5F8D98CDE4E699ED38D5A632C13D9ADDBEFACAA3C1D06C3D83894E3700AE5E3FFA167953069A6503054CD0C240CD04480E0F158E8D5Z9o9D" TargetMode="External"/><Relationship Id="rId5" Type="http://schemas.openxmlformats.org/officeDocument/2006/relationships/hyperlink" Target="consultantplus://offline/ref=A4CA8DC95F92D5F8D98CDE4E699ED38D5A632C13D0ADDEE6AFA561170E9AD43A93EC2F1DE2AAF3A06795306CAB0F3541DC542B0ECE5A81FFED5AEAZDo4D" TargetMode="External"/><Relationship Id="rId61" Type="http://schemas.openxmlformats.org/officeDocument/2006/relationships/theme" Target="theme/theme1.xml"/><Relationship Id="rId19" Type="http://schemas.openxmlformats.org/officeDocument/2006/relationships/hyperlink" Target="consultantplus://offline/ref=A4CA8DC95F92D5F8D98CDE4E699ED38D5A632C13D9ABD8E2ADAC3C1D06C3D83894E3700AE5E3FFA167953069A5503054CD0C240CD04480E0F158E8D5Z9o9D" TargetMode="External"/><Relationship Id="rId14" Type="http://schemas.openxmlformats.org/officeDocument/2006/relationships/hyperlink" Target="consultantplus://offline/ref=A4CA8DC95F92D5F8D98CDE4E699ED38D5A632C13D9A8DDE0AEA73C1D06C3D83894E3700AE5E3FFA167953069A5503054CD0C240CD04480E0F158E8D5Z9o9D" TargetMode="External"/><Relationship Id="rId22" Type="http://schemas.openxmlformats.org/officeDocument/2006/relationships/hyperlink" Target="consultantplus://offline/ref=A4CA8DC95F92D5F8D98CDE4E699ED38D5A632C13D9ACDAE6A8A83C1D06C3D83894E3700AE5E3FFA167953069A5503054CD0C240CD04480E0F158E8D5Z9o9D" TargetMode="External"/><Relationship Id="rId27" Type="http://schemas.openxmlformats.org/officeDocument/2006/relationships/hyperlink" Target="consultantplus://offline/ref=A4CA8DC95F92D5F8D98CC0437FF28D8452607016DAABD1B1F3FA3A4A5993DE6DD4A3765FA6A7F2A1659E6438E40E69078947290FCE5880E3ZEoCD" TargetMode="External"/><Relationship Id="rId30" Type="http://schemas.openxmlformats.org/officeDocument/2006/relationships/hyperlink" Target="consultantplus://offline/ref=A4CA8DC95F92D5F8D98CDE4E699ED38D5A632C13D9A9D9E2ABA93C1D06C3D83894E3700AE5E3FFA167953069A6503054CD0C240CD04480E0F158E8D5Z9o9D" TargetMode="External"/><Relationship Id="rId35" Type="http://schemas.openxmlformats.org/officeDocument/2006/relationships/hyperlink" Target="consultantplus://offline/ref=A4CA8DC95F92D5F8D98CDE4E699ED38D5A632C13D0ADDEE6AFA561170E9AD43A93EC2F1DE2AAF3A067953060AB0F3541DC542B0ECE5A81FFED5AEAZDo4D" TargetMode="External"/><Relationship Id="rId43" Type="http://schemas.openxmlformats.org/officeDocument/2006/relationships/hyperlink" Target="consultantplus://offline/ref=A4CA8DC95F92D5F8D98CDE4E699ED38D5A632C13D1A8DEEFACA561170E9AD43A93EC2F1DE2AAF3A06795306CAB0F3541DC542B0ECE5A81FFED5AEAZDo4D" TargetMode="External"/><Relationship Id="rId48" Type="http://schemas.openxmlformats.org/officeDocument/2006/relationships/hyperlink" Target="consultantplus://offline/ref=A4CA8DC95F92D5F8D98CDE4E699ED38D5A632C13D9A8DDE0AEA73C1D06C3D83894E3700AE5E3FFA167953069A7503054CD0C240CD04480E0F158E8D5Z9o9D" TargetMode="External"/><Relationship Id="rId56" Type="http://schemas.openxmlformats.org/officeDocument/2006/relationships/hyperlink" Target="consultantplus://offline/ref=A4CA8DC95F92D5F8D98CDE4E699ED38D5A632C13D9ACD9E3A8AE3C1D06C3D83894E3700AE5E3FFA167953069A6503054CD0C240CD04480E0F158E8D5Z9o9D" TargetMode="External"/><Relationship Id="rId8" Type="http://schemas.openxmlformats.org/officeDocument/2006/relationships/hyperlink" Target="consultantplus://offline/ref=A4CA8DC95F92D5F8D98CDE4E699ED38D5A632C13D1A8DEEFACA561170E9AD43A93EC2F1DE2AAF3A06795306CAB0F3541DC542B0ECE5A81FFED5AEAZDo4D" TargetMode="External"/><Relationship Id="rId51" Type="http://schemas.openxmlformats.org/officeDocument/2006/relationships/hyperlink" Target="consultantplus://offline/ref=A4CA8DC95F92D5F8D98CDE4E699ED38D5A632C13D9AAD8E3AAA73C1D06C3D83894E3700AE5E3FFA167953069A6503054CD0C240CD04480E0F158E8D5Z9o9D" TargetMode="External"/><Relationship Id="rId3" Type="http://schemas.openxmlformats.org/officeDocument/2006/relationships/webSettings" Target="webSettings.xml"/><Relationship Id="rId12" Type="http://schemas.openxmlformats.org/officeDocument/2006/relationships/hyperlink" Target="consultantplus://offline/ref=A4CA8DC95F92D5F8D98CDE4E699ED38D5A632C13D9A8D9E0ACAE3C1D06C3D83894E3700AE5E3FFA167953069A5503054CD0C240CD04480E0F158E8D5Z9o9D" TargetMode="External"/><Relationship Id="rId17" Type="http://schemas.openxmlformats.org/officeDocument/2006/relationships/hyperlink" Target="consultantplus://offline/ref=A4CA8DC95F92D5F8D98CDE4E699ED38D5A632C13D9AAD8E3AAA73C1D06C3D83894E3700AE5E3FFA167953069A5503054CD0C240CD04480E0F158E8D5Z9o9D" TargetMode="External"/><Relationship Id="rId25" Type="http://schemas.openxmlformats.org/officeDocument/2006/relationships/hyperlink" Target="consultantplus://offline/ref=A4CA8DC95F92D5F8D98CDE4E699ED38D5A632C13D9ADDBEFACAA3C1D06C3D83894E3700AE5E3FFA167953069A5503054CD0C240CD04480E0F158E8D5Z9o9D" TargetMode="External"/><Relationship Id="rId33" Type="http://schemas.openxmlformats.org/officeDocument/2006/relationships/hyperlink" Target="consultantplus://offline/ref=A4CA8DC95F92D5F8D98CDE4E699ED38D5A632C13D9ABDFEEA8AE3C1D06C3D83894E3700AE5E3FFA16795306DA0503054CD0C240CD04480E0F158E8D5Z9o9D" TargetMode="External"/><Relationship Id="rId38" Type="http://schemas.openxmlformats.org/officeDocument/2006/relationships/hyperlink" Target="consultantplus://offline/ref=A4CA8DC95F92D5F8D98CDE4E699ED38D5A632C13D9A8DEE0A9A63C1D06C3D83894E3700AE5E3FFA167953069A9503054CD0C240CD04480E0F158E8D5Z9o9D" TargetMode="External"/><Relationship Id="rId46" Type="http://schemas.openxmlformats.org/officeDocument/2006/relationships/hyperlink" Target="consultantplus://offline/ref=A4CA8DC95F92D5F8D98CDE4E699ED38D5A632C13D9A8D9E6A7A93C1D06C3D83894E3700AE5E3FFA167953069A5503054CD0C240CD04480E0F158E8D5Z9o9D" TargetMode="External"/><Relationship Id="rId59" Type="http://schemas.openxmlformats.org/officeDocument/2006/relationships/hyperlink" Target="consultantplus://offline/ref=A4CA8DC95F92D5F8D98CDE4E699ED38D5A632C13D9ADDCE1A7A63C1D06C3D83894E3700AE5E3FFA167953069A6503054CD0C240CD04480E0F158E8D5Z9o9D" TargetMode="External"/><Relationship Id="rId20" Type="http://schemas.openxmlformats.org/officeDocument/2006/relationships/hyperlink" Target="consultantplus://offline/ref=A4CA8DC95F92D5F8D98CDE4E699ED38D5A632C13D9ABDFE6ABAF3C1D06C3D83894E3700AE5E3FFA167953069A5503054CD0C240CD04480E0F158E8D5Z9o9D" TargetMode="External"/><Relationship Id="rId41" Type="http://schemas.openxmlformats.org/officeDocument/2006/relationships/hyperlink" Target="consultantplus://offline/ref=A4CA8DC95F92D5F8D98CDE4E699ED38D5A632C13D0ADD2EEA9A561170E9AD43A93EC2F1DE2AAF3A06795306CAB0F3541DC542B0ECE5A81FFED5AEAZDo4D" TargetMode="External"/><Relationship Id="rId54" Type="http://schemas.openxmlformats.org/officeDocument/2006/relationships/hyperlink" Target="consultantplus://offline/ref=A4CA8DC95F92D5F8D98CDE4E699ED38D5A632C13D9ABDFE6ABAF3C1D06C3D83894E3700AE5E3FFA167953069A6503054CD0C240CD04480E0F158E8D5Z9o9D" TargetMode="External"/><Relationship Id="rId1" Type="http://schemas.openxmlformats.org/officeDocument/2006/relationships/styles" Target="styles.xml"/><Relationship Id="rId6" Type="http://schemas.openxmlformats.org/officeDocument/2006/relationships/hyperlink" Target="consultantplus://offline/ref=A4CA8DC95F92D5F8D98CDE4E699ED38D5A632C13D0ADD2EEA9A561170E9AD43A93EC2F1DE2AAF3A06795306CAB0F3541DC542B0ECE5A81FFED5AEAZDo4D" TargetMode="External"/><Relationship Id="rId15" Type="http://schemas.openxmlformats.org/officeDocument/2006/relationships/hyperlink" Target="consultantplus://offline/ref=A4CA8DC95F92D5F8D98CDE4E699ED38D5A632C13D9A9D9E2ABA93C1D06C3D83894E3700AE5E3FFA167953069A5503054CD0C240CD04480E0F158E8D5Z9o9D" TargetMode="External"/><Relationship Id="rId23" Type="http://schemas.openxmlformats.org/officeDocument/2006/relationships/hyperlink" Target="consultantplus://offline/ref=A4CA8DC95F92D5F8D98CDE4E699ED38D5A632C13D9ACD9E3A8AE3C1D06C3D83894E3700AE5E3FFA167953069A5503054CD0C240CD04480E0F158E8D5Z9o9D" TargetMode="External"/><Relationship Id="rId28" Type="http://schemas.openxmlformats.org/officeDocument/2006/relationships/hyperlink" Target="consultantplus://offline/ref=A4CA8DC95F92D5F8D98CDE4E699ED38D5A632C13D0ADDEE6AFA561170E9AD43A93EC2F1DE2AAF3A06795306FAB0F3541DC542B0ECE5A81FFED5AEAZDo4D" TargetMode="External"/><Relationship Id="rId36" Type="http://schemas.openxmlformats.org/officeDocument/2006/relationships/hyperlink" Target="consultantplus://offline/ref=A4CA8DC95F92D5F8D98CDE4E699ED38D5A632C13D1ACDAEFACA561170E9AD43A93EC2F0FE2F2FFA2678B3068BE596407Z8oAD" TargetMode="External"/><Relationship Id="rId49" Type="http://schemas.openxmlformats.org/officeDocument/2006/relationships/hyperlink" Target="consultantplus://offline/ref=A4CA8DC95F92D5F8D98CDE4E699ED38D5A632C13D9A9D9E2ABA93C1D06C3D83894E3700AE5E3FFA167953069A7503054CD0C240CD04480E0F158E8D5Z9o9D" TargetMode="External"/><Relationship Id="rId57" Type="http://schemas.openxmlformats.org/officeDocument/2006/relationships/hyperlink" Target="consultantplus://offline/ref=A4CA8DC95F92D5F8D98CDE4E699ED38D5A632C13D9ACD2EFA7AB3C1D06C3D83894E3700AE5E3FFA167953069A6503054CD0C240CD04480E0F158E8D5Z9o9D" TargetMode="External"/><Relationship Id="rId10" Type="http://schemas.openxmlformats.org/officeDocument/2006/relationships/hyperlink" Target="consultantplus://offline/ref=A4CA8DC95F92D5F8D98CDE4E699ED38D5A632C13D9A8DBE2A8AB3C1D06C3D83894E3700AE5E3FFA167953069A5503054CD0C240CD04480E0F158E8D5Z9o9D" TargetMode="External"/><Relationship Id="rId31" Type="http://schemas.openxmlformats.org/officeDocument/2006/relationships/hyperlink" Target="consultantplus://offline/ref=A4CA8DC95F92D5F8D98CDE4E699ED38D5A632C13D0ADDEE6AFA561170E9AD43A93EC2F1DE2AAF3A067953061AB0F3541DC542B0ECE5A81FFED5AEAZDo4D" TargetMode="External"/><Relationship Id="rId44" Type="http://schemas.openxmlformats.org/officeDocument/2006/relationships/hyperlink" Target="consultantplus://offline/ref=A4CA8DC95F92D5F8D98CDE4E699ED38D5A632C13D1ABD2E6A8A561170E9AD43A93EC2F1DE2AAF3A06795306CAB0F3541DC542B0ECE5A81FFED5AEAZDo4D" TargetMode="External"/><Relationship Id="rId52" Type="http://schemas.openxmlformats.org/officeDocument/2006/relationships/hyperlink" Target="consultantplus://offline/ref=A4CA8DC95F92D5F8D98CDE4E699ED38D5A632C13D9AAD8E2A6A63C1D06C3D83894E3700AE5E3FFA167953069A6503054CD0C240CD04480E0F158E8D5Z9o9D" TargetMode="External"/><Relationship Id="rId6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A4CA8DC95F92D5F8D98CDE4E699ED38D5A632C13D1ABD2E6A8A561170E9AD43A93EC2F1DE2AAF3A06795306CAB0F3541DC542B0ECE5A81FFED5AEAZDo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3919</Words>
  <Characters>22340</Characters>
  <Application>Microsoft Office Word</Application>
  <DocSecurity>0</DocSecurity>
  <Lines>186</Lines>
  <Paragraphs>52</Paragraphs>
  <ScaleCrop>false</ScaleCrop>
  <Company>diakov.net</Company>
  <LinksUpToDate>false</LinksUpToDate>
  <CharactersWithSpaces>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Плоцина Наталья Юрьевна</dc:creator>
  <cp:keywords/>
  <dc:description/>
  <cp:lastModifiedBy>Плоцина Наталья Юрьевна</cp:lastModifiedBy>
  <cp:revision>2</cp:revision>
  <dcterms:created xsi:type="dcterms:W3CDTF">2023-01-20T03:40:00Z</dcterms:created>
  <dcterms:modified xsi:type="dcterms:W3CDTF">2023-01-20T03:40:00Z</dcterms:modified>
</cp:coreProperties>
</file>