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28" w:rsidRPr="00BC6728" w:rsidRDefault="00BC6728" w:rsidP="00BC6728">
      <w:pPr>
        <w:pStyle w:val="ConsPlusTitlePage"/>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Документ предоставлен </w:t>
      </w:r>
      <w:hyperlink r:id="rId4">
        <w:proofErr w:type="spellStart"/>
        <w:r w:rsidRPr="00BC6728">
          <w:rPr>
            <w:rFonts w:ascii="Times New Roman" w:hAnsi="Times New Roman" w:cs="Times New Roman"/>
            <w:color w:val="000000" w:themeColor="text1"/>
            <w:sz w:val="28"/>
            <w:szCs w:val="28"/>
          </w:rPr>
          <w:t>КонсультантПлюс</w:t>
        </w:r>
        <w:proofErr w:type="spellEnd"/>
      </w:hyperlink>
      <w:r w:rsidRPr="00BC6728">
        <w:rPr>
          <w:rFonts w:ascii="Times New Roman" w:hAnsi="Times New Roman" w:cs="Times New Roman"/>
          <w:color w:val="000000" w:themeColor="text1"/>
          <w:sz w:val="28"/>
          <w:szCs w:val="28"/>
        </w:rPr>
        <w:br/>
      </w:r>
    </w:p>
    <w:p w:rsidR="00BC6728" w:rsidRPr="00BC6728" w:rsidRDefault="00BC6728" w:rsidP="00BC6728">
      <w:pPr>
        <w:pStyle w:val="ConsPlusNormal"/>
        <w:outlineLvl w:val="0"/>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0"/>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СОВЕТ ДЕПУТАТОВ ГОРОДА НОВОСИБИРСКА</w:t>
      </w:r>
    </w:p>
    <w:p w:rsidR="00BC6728" w:rsidRPr="00BC6728" w:rsidRDefault="00BC6728" w:rsidP="00BC6728">
      <w:pPr>
        <w:pStyle w:val="ConsPlusTitle"/>
        <w:jc w:val="center"/>
        <w:rPr>
          <w:rFonts w:ascii="Times New Roman" w:hAnsi="Times New Roman" w:cs="Times New Roman"/>
          <w:color w:val="000000" w:themeColor="text1"/>
          <w:sz w:val="28"/>
          <w:szCs w:val="28"/>
        </w:rPr>
      </w:pP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РЕШЕНИЕ</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от 26 июня 2008 г. N 1024</w:t>
      </w:r>
    </w:p>
    <w:p w:rsidR="00BC6728" w:rsidRPr="00BC6728" w:rsidRDefault="00BC6728" w:rsidP="00BC6728">
      <w:pPr>
        <w:pStyle w:val="ConsPlusTitle"/>
        <w:jc w:val="center"/>
        <w:rPr>
          <w:rFonts w:ascii="Times New Roman" w:hAnsi="Times New Roman" w:cs="Times New Roman"/>
          <w:color w:val="000000" w:themeColor="text1"/>
          <w:sz w:val="28"/>
          <w:szCs w:val="28"/>
        </w:rPr>
      </w:pP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 ПОРЯДКЕ ПРОВЕДЕНИЯ КОНКУРСА НА ЗАМЕЩЕНИЕ ВАКАНТНОЙ</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ДОЛЖНОСТИ МУНИЦИПАЛЬНОЙ СЛУЖБЫ В ОРГАНАХ МЕСТНОГО</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САМОУПРАВЛЕНИЯ ГОРОДА НОВОСИБИРСКА</w:t>
      </w:r>
    </w:p>
    <w:p w:rsidR="00BC6728" w:rsidRPr="00BC6728" w:rsidRDefault="00BC6728" w:rsidP="00BC6728">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BC6728" w:rsidRPr="00BC67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Список изменяющих документов</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 ред. решений Совета депутатов г. Новосибирска</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25.11.2009 </w:t>
            </w:r>
            <w:hyperlink r:id="rId5">
              <w:r w:rsidRPr="00BC6728">
                <w:rPr>
                  <w:rFonts w:ascii="Times New Roman" w:hAnsi="Times New Roman" w:cs="Times New Roman"/>
                  <w:color w:val="000000" w:themeColor="text1"/>
                  <w:sz w:val="28"/>
                  <w:szCs w:val="28"/>
                </w:rPr>
                <w:t>N 1460</w:t>
              </w:r>
            </w:hyperlink>
            <w:r w:rsidRPr="00BC6728">
              <w:rPr>
                <w:rFonts w:ascii="Times New Roman" w:hAnsi="Times New Roman" w:cs="Times New Roman"/>
                <w:color w:val="000000" w:themeColor="text1"/>
                <w:sz w:val="28"/>
                <w:szCs w:val="28"/>
              </w:rPr>
              <w:t xml:space="preserve">, от 30.03.2011 </w:t>
            </w:r>
            <w:hyperlink r:id="rId6">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26.10.2011 </w:t>
            </w:r>
            <w:hyperlink r:id="rId7">
              <w:r w:rsidRPr="00BC6728">
                <w:rPr>
                  <w:rFonts w:ascii="Times New Roman" w:hAnsi="Times New Roman" w:cs="Times New Roman"/>
                  <w:color w:val="000000" w:themeColor="text1"/>
                  <w:sz w:val="28"/>
                  <w:szCs w:val="28"/>
                </w:rPr>
                <w:t>N 455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27.11.2013 </w:t>
            </w:r>
            <w:hyperlink r:id="rId8">
              <w:r w:rsidRPr="00BC6728">
                <w:rPr>
                  <w:rFonts w:ascii="Times New Roman" w:hAnsi="Times New Roman" w:cs="Times New Roman"/>
                  <w:color w:val="000000" w:themeColor="text1"/>
                  <w:sz w:val="28"/>
                  <w:szCs w:val="28"/>
                </w:rPr>
                <w:t>N 996</w:t>
              </w:r>
            </w:hyperlink>
            <w:r w:rsidRPr="00BC6728">
              <w:rPr>
                <w:rFonts w:ascii="Times New Roman" w:hAnsi="Times New Roman" w:cs="Times New Roman"/>
                <w:color w:val="000000" w:themeColor="text1"/>
                <w:sz w:val="28"/>
                <w:szCs w:val="28"/>
              </w:rPr>
              <w:t xml:space="preserve">, от 25.10.2017 </w:t>
            </w:r>
            <w:hyperlink r:id="rId9">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 xml:space="preserve">, от 28.10.2020 </w:t>
            </w:r>
            <w:hyperlink r:id="rId10">
              <w:r w:rsidRPr="00BC6728">
                <w:rPr>
                  <w:rFonts w:ascii="Times New Roman" w:hAnsi="Times New Roman" w:cs="Times New Roman"/>
                  <w:color w:val="000000" w:themeColor="text1"/>
                  <w:sz w:val="28"/>
                  <w:szCs w:val="28"/>
                </w:rPr>
                <w:t>N 23</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16.03.2022 </w:t>
            </w:r>
            <w:hyperlink r:id="rId11">
              <w:r w:rsidRPr="00BC6728">
                <w:rPr>
                  <w:rFonts w:ascii="Times New Roman" w:hAnsi="Times New Roman" w:cs="Times New Roman"/>
                  <w:color w:val="000000" w:themeColor="text1"/>
                  <w:sz w:val="28"/>
                  <w:szCs w:val="28"/>
                </w:rPr>
                <w:t>N 319</w:t>
              </w:r>
            </w:hyperlink>
            <w:r w:rsidRPr="00BC6728">
              <w:rPr>
                <w:rFonts w:ascii="Times New Roman" w:hAnsi="Times New Roman" w:cs="Times New Roman"/>
                <w:color w:val="000000" w:themeColor="text1"/>
                <w:sz w:val="28"/>
                <w:szCs w:val="28"/>
              </w:rPr>
              <w:t xml:space="preserve">, от 28.09.2022 </w:t>
            </w:r>
            <w:hyperlink r:id="rId12">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r>
    </w:tbl>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 соответствии с Федеральными законами "</w:t>
      </w:r>
      <w:hyperlink r:id="rId13">
        <w:r w:rsidRPr="00BC6728">
          <w:rPr>
            <w:rFonts w:ascii="Times New Roman" w:hAnsi="Times New Roman" w:cs="Times New Roman"/>
            <w:color w:val="000000" w:themeColor="text1"/>
            <w:sz w:val="28"/>
            <w:szCs w:val="28"/>
          </w:rPr>
          <w:t>Об общих принципах</w:t>
        </w:r>
      </w:hyperlink>
      <w:r w:rsidRPr="00BC6728">
        <w:rPr>
          <w:rFonts w:ascii="Times New Roman" w:hAnsi="Times New Roman" w:cs="Times New Roman"/>
          <w:color w:val="000000" w:themeColor="text1"/>
          <w:sz w:val="28"/>
          <w:szCs w:val="28"/>
        </w:rPr>
        <w:t xml:space="preserve"> организации местного самоуправления в Российской Федерации", "</w:t>
      </w:r>
      <w:hyperlink r:id="rId14">
        <w:r w:rsidRPr="00BC6728">
          <w:rPr>
            <w:rFonts w:ascii="Times New Roman" w:hAnsi="Times New Roman" w:cs="Times New Roman"/>
            <w:color w:val="000000" w:themeColor="text1"/>
            <w:sz w:val="28"/>
            <w:szCs w:val="28"/>
          </w:rPr>
          <w:t>О муниципальной службе</w:t>
        </w:r>
      </w:hyperlink>
      <w:r w:rsidRPr="00BC6728">
        <w:rPr>
          <w:rFonts w:ascii="Times New Roman" w:hAnsi="Times New Roman" w:cs="Times New Roman"/>
          <w:color w:val="000000" w:themeColor="text1"/>
          <w:sz w:val="28"/>
          <w:szCs w:val="28"/>
        </w:rPr>
        <w:t xml:space="preserve"> в Российской Федерации", руководствуясь </w:t>
      </w:r>
      <w:hyperlink r:id="rId15">
        <w:r w:rsidRPr="00BC6728">
          <w:rPr>
            <w:rFonts w:ascii="Times New Roman" w:hAnsi="Times New Roman" w:cs="Times New Roman"/>
            <w:color w:val="000000" w:themeColor="text1"/>
            <w:sz w:val="28"/>
            <w:szCs w:val="28"/>
          </w:rPr>
          <w:t>статьей 35</w:t>
        </w:r>
      </w:hyperlink>
      <w:r w:rsidRPr="00BC6728">
        <w:rPr>
          <w:rFonts w:ascii="Times New Roman" w:hAnsi="Times New Roman" w:cs="Times New Roman"/>
          <w:color w:val="000000" w:themeColor="text1"/>
          <w:sz w:val="28"/>
          <w:szCs w:val="28"/>
        </w:rPr>
        <w:t xml:space="preserve"> Устава города Новосибирска, Совет депутатов города Новосибирска решил:</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1. Утвердить </w:t>
      </w:r>
      <w:hyperlink w:anchor="P34">
        <w:r w:rsidRPr="00BC6728">
          <w:rPr>
            <w:rFonts w:ascii="Times New Roman" w:hAnsi="Times New Roman" w:cs="Times New Roman"/>
            <w:color w:val="000000" w:themeColor="text1"/>
            <w:sz w:val="28"/>
            <w:szCs w:val="28"/>
          </w:rPr>
          <w:t>Порядок</w:t>
        </w:r>
      </w:hyperlink>
      <w:r w:rsidRPr="00BC6728">
        <w:rPr>
          <w:rFonts w:ascii="Times New Roman" w:hAnsi="Times New Roman" w:cs="Times New Roman"/>
          <w:color w:val="000000" w:themeColor="text1"/>
          <w:sz w:val="28"/>
          <w:szCs w:val="28"/>
        </w:rPr>
        <w:t xml:space="preserve"> проведения конкурса на замещение вакантной должности муниципальной службы в органах местного самоуправления города Новосибирска (приложение).</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16">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2. Решение вступает в силу на следующий день после его официального опубликования.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 Контроль за исполнением решения возложить на постоянную комиссию Совета депутатов города Новосибирска по местному самоуправлению (Казак А.А.).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Мэр города Новосибирска</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В.Ф.ГОРОДЕЦКИЙ</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bookmarkStart w:id="0" w:name="_GoBack"/>
      <w:bookmarkEnd w:id="0"/>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jc w:val="right"/>
        <w:outlineLvl w:val="0"/>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lastRenderedPageBreak/>
        <w:t>Приложение</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 решению</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Совета депутатов</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города Новосибирска</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от 26.06.2008 N 1024</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Title"/>
        <w:jc w:val="center"/>
        <w:rPr>
          <w:rFonts w:ascii="Times New Roman" w:hAnsi="Times New Roman" w:cs="Times New Roman"/>
          <w:color w:val="000000" w:themeColor="text1"/>
          <w:sz w:val="28"/>
          <w:szCs w:val="28"/>
        </w:rPr>
      </w:pPr>
      <w:bookmarkStart w:id="1" w:name="P34"/>
      <w:bookmarkEnd w:id="1"/>
      <w:r w:rsidRPr="00BC6728">
        <w:rPr>
          <w:rFonts w:ascii="Times New Roman" w:hAnsi="Times New Roman" w:cs="Times New Roman"/>
          <w:color w:val="000000" w:themeColor="text1"/>
          <w:sz w:val="28"/>
          <w:szCs w:val="28"/>
        </w:rPr>
        <w:t>ПОРЯДОК</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ПРОВЕДЕНИЯ КОНКУРСА НА ЗАМЕЩЕНИЕ ВАКАНТНОЙ ДОЛЖНОСТИ</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МУНИЦИПАЛЬНОЙ СЛУЖБЫ В ОРГАНАХ МЕСТНОГО</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САМОУПРАВЛЕНИЯ ГОРОДА НОВОСИБИРСКА</w:t>
      </w:r>
    </w:p>
    <w:p w:rsidR="00BC6728" w:rsidRPr="00BC6728" w:rsidRDefault="00BC6728" w:rsidP="00BC6728">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8"/>
        <w:gridCol w:w="113"/>
      </w:tblGrid>
      <w:tr w:rsidR="00BC6728" w:rsidRPr="00BC67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Список изменяющих документов</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 ред. решений Совета депутатов г. Новосибирска</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25.11.2009 </w:t>
            </w:r>
            <w:hyperlink r:id="rId17">
              <w:r w:rsidRPr="00BC6728">
                <w:rPr>
                  <w:rFonts w:ascii="Times New Roman" w:hAnsi="Times New Roman" w:cs="Times New Roman"/>
                  <w:color w:val="000000" w:themeColor="text1"/>
                  <w:sz w:val="28"/>
                  <w:szCs w:val="28"/>
                </w:rPr>
                <w:t>N 1460</w:t>
              </w:r>
            </w:hyperlink>
            <w:r w:rsidRPr="00BC6728">
              <w:rPr>
                <w:rFonts w:ascii="Times New Roman" w:hAnsi="Times New Roman" w:cs="Times New Roman"/>
                <w:color w:val="000000" w:themeColor="text1"/>
                <w:sz w:val="28"/>
                <w:szCs w:val="28"/>
              </w:rPr>
              <w:t xml:space="preserve">, от 30.03.2011 </w:t>
            </w:r>
            <w:hyperlink r:id="rId18">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26.10.2011 </w:t>
            </w:r>
            <w:hyperlink r:id="rId19">
              <w:r w:rsidRPr="00BC6728">
                <w:rPr>
                  <w:rFonts w:ascii="Times New Roman" w:hAnsi="Times New Roman" w:cs="Times New Roman"/>
                  <w:color w:val="000000" w:themeColor="text1"/>
                  <w:sz w:val="28"/>
                  <w:szCs w:val="28"/>
                </w:rPr>
                <w:t>N 455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27.11.2013 </w:t>
            </w:r>
            <w:hyperlink r:id="rId20">
              <w:r w:rsidRPr="00BC6728">
                <w:rPr>
                  <w:rFonts w:ascii="Times New Roman" w:hAnsi="Times New Roman" w:cs="Times New Roman"/>
                  <w:color w:val="000000" w:themeColor="text1"/>
                  <w:sz w:val="28"/>
                  <w:szCs w:val="28"/>
                </w:rPr>
                <w:t>N 996</w:t>
              </w:r>
            </w:hyperlink>
            <w:r w:rsidRPr="00BC6728">
              <w:rPr>
                <w:rFonts w:ascii="Times New Roman" w:hAnsi="Times New Roman" w:cs="Times New Roman"/>
                <w:color w:val="000000" w:themeColor="text1"/>
                <w:sz w:val="28"/>
                <w:szCs w:val="28"/>
              </w:rPr>
              <w:t xml:space="preserve">, от 25.10.2017 </w:t>
            </w:r>
            <w:hyperlink r:id="rId21">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 xml:space="preserve">, от 28.10.2020 </w:t>
            </w:r>
            <w:hyperlink r:id="rId22">
              <w:r w:rsidRPr="00BC6728">
                <w:rPr>
                  <w:rFonts w:ascii="Times New Roman" w:hAnsi="Times New Roman" w:cs="Times New Roman"/>
                  <w:color w:val="000000" w:themeColor="text1"/>
                  <w:sz w:val="28"/>
                  <w:szCs w:val="28"/>
                </w:rPr>
                <w:t>N 23</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от 16.03.2022 </w:t>
            </w:r>
            <w:hyperlink r:id="rId23">
              <w:r w:rsidRPr="00BC6728">
                <w:rPr>
                  <w:rFonts w:ascii="Times New Roman" w:hAnsi="Times New Roman" w:cs="Times New Roman"/>
                  <w:color w:val="000000" w:themeColor="text1"/>
                  <w:sz w:val="28"/>
                  <w:szCs w:val="28"/>
                </w:rPr>
                <w:t>N 319</w:t>
              </w:r>
            </w:hyperlink>
            <w:r w:rsidRPr="00BC6728">
              <w:rPr>
                <w:rFonts w:ascii="Times New Roman" w:hAnsi="Times New Roman" w:cs="Times New Roman"/>
                <w:color w:val="000000" w:themeColor="text1"/>
                <w:sz w:val="28"/>
                <w:szCs w:val="28"/>
              </w:rPr>
              <w:t xml:space="preserve">, от 28.09.2022 </w:t>
            </w:r>
            <w:hyperlink r:id="rId24">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728" w:rsidRPr="00BC6728" w:rsidRDefault="00BC6728" w:rsidP="00BC6728">
            <w:pPr>
              <w:pStyle w:val="ConsPlusNormal"/>
              <w:rPr>
                <w:rFonts w:ascii="Times New Roman" w:hAnsi="Times New Roman" w:cs="Times New Roman"/>
                <w:color w:val="000000" w:themeColor="text1"/>
                <w:sz w:val="28"/>
                <w:szCs w:val="28"/>
              </w:rPr>
            </w:pPr>
          </w:p>
        </w:tc>
      </w:tr>
    </w:tbl>
    <w:p w:rsidR="00BC6728" w:rsidRPr="00BC6728" w:rsidRDefault="00BC6728" w:rsidP="00BC6728">
      <w:pPr>
        <w:pStyle w:val="ConsPlusNormal"/>
        <w:jc w:val="center"/>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1. Общие положения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1.1. Настоящий Порядок разработан в соответствии с Федеральными законами "</w:t>
      </w:r>
      <w:hyperlink r:id="rId25">
        <w:r w:rsidRPr="00BC6728">
          <w:rPr>
            <w:rFonts w:ascii="Times New Roman" w:hAnsi="Times New Roman" w:cs="Times New Roman"/>
            <w:color w:val="000000" w:themeColor="text1"/>
            <w:sz w:val="28"/>
            <w:szCs w:val="28"/>
          </w:rPr>
          <w:t>Об общих принципах</w:t>
        </w:r>
      </w:hyperlink>
      <w:r w:rsidRPr="00BC6728">
        <w:rPr>
          <w:rFonts w:ascii="Times New Roman" w:hAnsi="Times New Roman" w:cs="Times New Roman"/>
          <w:color w:val="000000" w:themeColor="text1"/>
          <w:sz w:val="28"/>
          <w:szCs w:val="28"/>
        </w:rPr>
        <w:t xml:space="preserve"> организации местного самоуправления в Российской Федерации", "</w:t>
      </w:r>
      <w:hyperlink r:id="rId26">
        <w:r w:rsidRPr="00BC6728">
          <w:rPr>
            <w:rFonts w:ascii="Times New Roman" w:hAnsi="Times New Roman" w:cs="Times New Roman"/>
            <w:color w:val="000000" w:themeColor="text1"/>
            <w:sz w:val="28"/>
            <w:szCs w:val="28"/>
          </w:rPr>
          <w:t>О муниципальной службе</w:t>
        </w:r>
      </w:hyperlink>
      <w:r w:rsidRPr="00BC6728">
        <w:rPr>
          <w:rFonts w:ascii="Times New Roman" w:hAnsi="Times New Roman" w:cs="Times New Roman"/>
          <w:color w:val="000000" w:themeColor="text1"/>
          <w:sz w:val="28"/>
          <w:szCs w:val="28"/>
        </w:rPr>
        <w:t xml:space="preserve"> в Российской Федерации", </w:t>
      </w:r>
      <w:hyperlink r:id="rId27">
        <w:r w:rsidRPr="00BC6728">
          <w:rPr>
            <w:rFonts w:ascii="Times New Roman" w:hAnsi="Times New Roman" w:cs="Times New Roman"/>
            <w:color w:val="000000" w:themeColor="text1"/>
            <w:sz w:val="28"/>
            <w:szCs w:val="28"/>
          </w:rPr>
          <w:t>Уставом</w:t>
        </w:r>
      </w:hyperlink>
      <w:r w:rsidRPr="00BC6728">
        <w:rPr>
          <w:rFonts w:ascii="Times New Roman" w:hAnsi="Times New Roman" w:cs="Times New Roman"/>
          <w:color w:val="000000" w:themeColor="text1"/>
          <w:sz w:val="28"/>
          <w:szCs w:val="28"/>
        </w:rPr>
        <w:t xml:space="preserve"> города Новосибирска и регулирует порядок проведения конкурса на замещение вакантной должности муниципальной службы (далее по тексту - конкурс), предусмотренной </w:t>
      </w:r>
      <w:hyperlink r:id="rId28">
        <w:r w:rsidRPr="00BC6728">
          <w:rPr>
            <w:rFonts w:ascii="Times New Roman" w:hAnsi="Times New Roman" w:cs="Times New Roman"/>
            <w:color w:val="000000" w:themeColor="text1"/>
            <w:sz w:val="28"/>
            <w:szCs w:val="28"/>
          </w:rPr>
          <w:t>Реестром</w:t>
        </w:r>
      </w:hyperlink>
      <w:r w:rsidRPr="00BC6728">
        <w:rPr>
          <w:rFonts w:ascii="Times New Roman" w:hAnsi="Times New Roman" w:cs="Times New Roman"/>
          <w:color w:val="000000" w:themeColor="text1"/>
          <w:sz w:val="28"/>
          <w:szCs w:val="28"/>
        </w:rPr>
        <w:t xml:space="preserve"> должностей муниципальной службы в Новосибирской области, в органах местного самоуправления города Новосибирска.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29">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 города Новосибирска.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30">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1.2. В целях реализации прав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замещение вакантных должностей муниципальной службы в органах местного самоуправления города Новосибирска может проводиться на конкурсной основе.</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27.11.2013 </w:t>
      </w:r>
      <w:hyperlink r:id="rId31">
        <w:r w:rsidRPr="00BC6728">
          <w:rPr>
            <w:rFonts w:ascii="Times New Roman" w:hAnsi="Times New Roman" w:cs="Times New Roman"/>
            <w:color w:val="000000" w:themeColor="text1"/>
            <w:sz w:val="28"/>
            <w:szCs w:val="28"/>
          </w:rPr>
          <w:t>N 996</w:t>
        </w:r>
      </w:hyperlink>
      <w:r w:rsidRPr="00BC6728">
        <w:rPr>
          <w:rFonts w:ascii="Times New Roman" w:hAnsi="Times New Roman" w:cs="Times New Roman"/>
          <w:color w:val="000000" w:themeColor="text1"/>
          <w:sz w:val="28"/>
          <w:szCs w:val="28"/>
        </w:rPr>
        <w:t xml:space="preserve">, от 28.09.2022 </w:t>
      </w:r>
      <w:hyperlink r:id="rId32">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1.3. Право на участие в конкурсе имеют граждане, достигшие возраста 18 лет, владеющие государственным языком Российской Федерации и соответствующие </w:t>
      </w:r>
      <w:r w:rsidRPr="00BC6728">
        <w:rPr>
          <w:rFonts w:ascii="Times New Roman" w:hAnsi="Times New Roman" w:cs="Times New Roman"/>
          <w:color w:val="000000" w:themeColor="text1"/>
          <w:sz w:val="28"/>
          <w:szCs w:val="28"/>
        </w:rPr>
        <w:lastRenderedPageBreak/>
        <w:t xml:space="preserve">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установленным муниципальными правовыми актами города Новосибирска на основе типовых квалификационных требований для замещения должностей муниципальной службы, которые определены законом Новосибирской области в соответствии с классификацией должностей муниципальной службы, знаниям и умениям, установленным соответствующей должностной инструкцией, при отсутствии обстоятельств, указанных в </w:t>
      </w:r>
      <w:hyperlink r:id="rId33">
        <w:r w:rsidRPr="00BC6728">
          <w:rPr>
            <w:rFonts w:ascii="Times New Roman" w:hAnsi="Times New Roman" w:cs="Times New Roman"/>
            <w:color w:val="000000" w:themeColor="text1"/>
            <w:sz w:val="28"/>
            <w:szCs w:val="28"/>
          </w:rPr>
          <w:t>статье 13</w:t>
        </w:r>
      </w:hyperlink>
      <w:r w:rsidRPr="00BC6728">
        <w:rPr>
          <w:rFonts w:ascii="Times New Roman" w:hAnsi="Times New Roman" w:cs="Times New Roman"/>
          <w:color w:val="000000" w:themeColor="text1"/>
          <w:sz w:val="28"/>
          <w:szCs w:val="28"/>
        </w:rPr>
        <w:t xml:space="preserve"> Федерального закона "О муниципальной службе в Российской Федерации" в качестве ограничений, связанных с муниципальной службой.</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30.03.2011 </w:t>
      </w:r>
      <w:hyperlink r:id="rId34">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27.11.2013 </w:t>
      </w:r>
      <w:hyperlink r:id="rId35">
        <w:r w:rsidRPr="00BC6728">
          <w:rPr>
            <w:rFonts w:ascii="Times New Roman" w:hAnsi="Times New Roman" w:cs="Times New Roman"/>
            <w:color w:val="000000" w:themeColor="text1"/>
            <w:sz w:val="28"/>
            <w:szCs w:val="28"/>
          </w:rPr>
          <w:t>N 996</w:t>
        </w:r>
      </w:hyperlink>
      <w:r w:rsidRPr="00BC6728">
        <w:rPr>
          <w:rFonts w:ascii="Times New Roman" w:hAnsi="Times New Roman" w:cs="Times New Roman"/>
          <w:color w:val="000000" w:themeColor="text1"/>
          <w:sz w:val="28"/>
          <w:szCs w:val="28"/>
        </w:rPr>
        <w:t xml:space="preserve">, от 25.10.2017 </w:t>
      </w:r>
      <w:hyperlink r:id="rId36">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необходимым для замещения должности муниципальной службы.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1.4. Решение о проведении конкурса на замещение вакантной должности муниципальной службы в органах местного самоуправления города Новосибирска принимается руководителем соответствующего органа местного самоуправления города Новосибирска либо представителем указанного руководителя, осуществляющим полномочия представителя нанимателя (работодателя) от имени города Новосибирска.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37">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1.5. Утратил силу. - </w:t>
      </w:r>
      <w:hyperlink r:id="rId38">
        <w:r w:rsidRPr="00BC6728">
          <w:rPr>
            <w:rFonts w:ascii="Times New Roman" w:hAnsi="Times New Roman" w:cs="Times New Roman"/>
            <w:color w:val="000000" w:themeColor="text1"/>
            <w:sz w:val="28"/>
            <w:szCs w:val="28"/>
          </w:rPr>
          <w:t>Решение</w:t>
        </w:r>
      </w:hyperlink>
      <w:r w:rsidRPr="00BC6728">
        <w:rPr>
          <w:rFonts w:ascii="Times New Roman" w:hAnsi="Times New Roman" w:cs="Times New Roman"/>
          <w:color w:val="000000" w:themeColor="text1"/>
          <w:sz w:val="28"/>
          <w:szCs w:val="28"/>
        </w:rPr>
        <w:t xml:space="preserve"> Совета депутатов г. Новосибирска от 16.03.2022 N 319.</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2. Состав комиссии и порядок ее формирования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2.1. Организация и проведение конкурса возлагаются на конкурсную комиссию (далее по тексту - комиссия).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2.2. Персональный состав и регламент работы комиссии утверждаются правовым актом руководителя соответствующего органа местного самоуправления города Новосибирска.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39">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Комиссия формируется в составе 7 членов, в том числе: председателя, заместителя председателя и иных членов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Заместитель председателя комиссии в период отсутствия председателя комиссии исполняет его обязанности.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Секретарь комиссии не является членом комиссии 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w:t>
      </w:r>
      <w:r w:rsidRPr="00BC6728">
        <w:rPr>
          <w:rFonts w:ascii="Times New Roman" w:hAnsi="Times New Roman" w:cs="Times New Roman"/>
          <w:color w:val="000000" w:themeColor="text1"/>
          <w:sz w:val="28"/>
          <w:szCs w:val="28"/>
        </w:rPr>
        <w:lastRenderedPageBreak/>
        <w:t>подготовку рабочих материалов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2.3. В состав комиссии в обязательном порядке включаются: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руководитель структурного подразделения органа местного самоуправления города Новосибирска, в котором проводится конкурс на замещение вакантной должности муниципальной службы;</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40">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работники кадровой и юридической служб органа местного самоуправления города Новосибирска.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41">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Состав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в соответствии с </w:t>
      </w:r>
      <w:hyperlink r:id="rId42">
        <w:r w:rsidRPr="00BC6728">
          <w:rPr>
            <w:rFonts w:ascii="Times New Roman" w:hAnsi="Times New Roman" w:cs="Times New Roman"/>
            <w:color w:val="000000" w:themeColor="text1"/>
            <w:sz w:val="28"/>
            <w:szCs w:val="28"/>
          </w:rPr>
          <w:t>законодательством</w:t>
        </w:r>
      </w:hyperlink>
      <w:r w:rsidRPr="00BC6728">
        <w:rPr>
          <w:rFonts w:ascii="Times New Roman" w:hAnsi="Times New Roman" w:cs="Times New Roman"/>
          <w:color w:val="000000" w:themeColor="text1"/>
          <w:sz w:val="28"/>
          <w:szCs w:val="28"/>
        </w:rPr>
        <w:t xml:space="preserve"> Российской Федерации о государственной тайне.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 Порядок проведения конкурса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 Информационное сообщение о проведении конкурса публикуется в периодическом печатном издании "Бюллетень органов местного самоуправления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 не позднее чем за 30 дней до дня проведения конкурса.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25.10.2017 </w:t>
      </w:r>
      <w:hyperlink r:id="rId43">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 xml:space="preserve">, от 28.09.2022 </w:t>
      </w:r>
      <w:hyperlink r:id="rId44">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3.2. Информационное сообщение о проведении конкурса должно содержать:</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наименование вакантной должности муниципальной службы;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квалификационные требования, предъявляемые к гражданину, претендующему на замещение вакантной должности муниципальной службы (далее по тексту - претендент);</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срок, место и время приема документов;</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перечень документов, подаваемых претендентами для участия в конкурсе, и требования к их оформлению;</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дату, время, место и условия проведения конкурса;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проект трудового договора;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сведения об источнике информации о конкурсе (адрес, номера телефонов, адрес электронной почты секретаря комиссии) и порядок ознакомления с этой информацией.</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bookmarkStart w:id="2" w:name="P88"/>
      <w:bookmarkEnd w:id="2"/>
      <w:r w:rsidRPr="00BC6728">
        <w:rPr>
          <w:rFonts w:ascii="Times New Roman" w:hAnsi="Times New Roman" w:cs="Times New Roman"/>
          <w:color w:val="000000" w:themeColor="text1"/>
          <w:sz w:val="28"/>
          <w:szCs w:val="28"/>
        </w:rPr>
        <w:t>3.3. Для участия в конкурсе претенденты представляют в установленный в информационном сообщении срок следующие документы: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w:t>
      </w:r>
      <w:r w:rsidRPr="00BC6728">
        <w:rPr>
          <w:rFonts w:ascii="Times New Roman" w:hAnsi="Times New Roman" w:cs="Times New Roman"/>
          <w:color w:val="000000" w:themeColor="text1"/>
          <w:sz w:val="28"/>
          <w:szCs w:val="28"/>
        </w:rPr>
        <w:lastRenderedPageBreak/>
        <w:t>муниципальной службы, на которую претендует гражданин, связано с использованием таких сведений;</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собственноручно заполненную и подписанную </w:t>
      </w:r>
      <w:hyperlink r:id="rId45">
        <w:r w:rsidRPr="00BC6728">
          <w:rPr>
            <w:rFonts w:ascii="Times New Roman" w:hAnsi="Times New Roman" w:cs="Times New Roman"/>
            <w:color w:val="000000" w:themeColor="text1"/>
            <w:sz w:val="28"/>
            <w:szCs w:val="28"/>
          </w:rPr>
          <w:t>анкету</w:t>
        </w:r>
      </w:hyperlink>
      <w:r w:rsidRPr="00BC6728">
        <w:rPr>
          <w:rFonts w:ascii="Times New Roman" w:hAnsi="Times New Roman" w:cs="Times New Roman"/>
          <w:color w:val="000000" w:themeColor="text1"/>
          <w:sz w:val="28"/>
          <w:szCs w:val="28"/>
        </w:rPr>
        <w:t xml:space="preserve"> по форме, утвержденной Правительством Российской Федерации;</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46">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копию паспорта или заменяющего его документа (оригинал соответствующего документа предъявляется лично по прибытии на конкурс);</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47">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документы, подтверждающие профессиональный уровень претендентов, их соответствие установленным квалификационным требованиям, необходимым для замещения должности муниципальной службы:</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48">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28.10.2020 N 23)</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а) копию трудовой книжки, удостоверенную нотариально или кадровой службой по месту работы, и (или) сведения о трудовой деятельности, оформленные в установленном законодательством порядке, за исключением случаев, когда трудовая деятельность осуществляется впервые;</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w:t>
      </w:r>
      <w:proofErr w:type="spellStart"/>
      <w:r w:rsidRPr="00BC6728">
        <w:rPr>
          <w:rFonts w:ascii="Times New Roman" w:hAnsi="Times New Roman" w:cs="Times New Roman"/>
          <w:color w:val="000000" w:themeColor="text1"/>
          <w:sz w:val="28"/>
          <w:szCs w:val="28"/>
        </w:rPr>
        <w:t>пп</w:t>
      </w:r>
      <w:proofErr w:type="spellEnd"/>
      <w:r w:rsidRPr="00BC6728">
        <w:rPr>
          <w:rFonts w:ascii="Times New Roman" w:hAnsi="Times New Roman" w:cs="Times New Roman"/>
          <w:color w:val="000000" w:themeColor="text1"/>
          <w:sz w:val="28"/>
          <w:szCs w:val="28"/>
        </w:rPr>
        <w:t xml:space="preserve">. "а" в ред. </w:t>
      </w:r>
      <w:hyperlink r:id="rId49">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28.10.2020 N 23)</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б) копии документов об образовании, а также по желанию гражданина - о квалификации, присвоении ученой степени, ученого звания;</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w:t>
      </w:r>
      <w:proofErr w:type="spellStart"/>
      <w:r w:rsidRPr="00BC6728">
        <w:rPr>
          <w:rFonts w:ascii="Times New Roman" w:hAnsi="Times New Roman" w:cs="Times New Roman"/>
          <w:color w:val="000000" w:themeColor="text1"/>
          <w:sz w:val="28"/>
          <w:szCs w:val="28"/>
        </w:rPr>
        <w:t>пп</w:t>
      </w:r>
      <w:proofErr w:type="spellEnd"/>
      <w:r w:rsidRPr="00BC6728">
        <w:rPr>
          <w:rFonts w:ascii="Times New Roman" w:hAnsi="Times New Roman" w:cs="Times New Roman"/>
          <w:color w:val="000000" w:themeColor="text1"/>
          <w:sz w:val="28"/>
          <w:szCs w:val="28"/>
        </w:rPr>
        <w:t xml:space="preserve">. "б" в ред. </w:t>
      </w:r>
      <w:hyperlink r:id="rId50">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28.10.2020 N 23)</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заключение медицинской организации об отсутствии заболевания, препятствующего поступлению на муниципальную службу;</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1">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2">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28.10.2020 N 23)</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свидетельство о постановке физического лица на учет в налоговом органе по месту жительства на территории Российской Федерации;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документы воинского учета - для граждан, пребывающих в запасе, и лиц, подлежащих призыву на военную службу;</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3">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27.11.2013 N 996)</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4">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сведения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5">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lastRenderedPageBreak/>
        <w:t xml:space="preserve">(в ред. </w:t>
      </w:r>
      <w:hyperlink r:id="rId56">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Претендент может по своему усмотрению представить дополнительно рекомендации, результаты тестирования, характеристики и другие документы.</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57">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(абзац введен </w:t>
      </w:r>
      <w:hyperlink r:id="rId58">
        <w:r w:rsidRPr="00BC6728">
          <w:rPr>
            <w:rFonts w:ascii="Times New Roman" w:hAnsi="Times New Roman" w:cs="Times New Roman"/>
            <w:color w:val="000000" w:themeColor="text1"/>
            <w:sz w:val="28"/>
            <w:szCs w:val="28"/>
          </w:rPr>
          <w:t>решением</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(абзац введен </w:t>
      </w:r>
      <w:hyperlink r:id="rId59">
        <w:r w:rsidRPr="00BC6728">
          <w:rPr>
            <w:rFonts w:ascii="Times New Roman" w:hAnsi="Times New Roman" w:cs="Times New Roman"/>
            <w:color w:val="000000" w:themeColor="text1"/>
            <w:sz w:val="28"/>
            <w:szCs w:val="28"/>
          </w:rPr>
          <w:t>решением</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(п. 3.3 в ред. </w:t>
      </w:r>
      <w:hyperlink r:id="rId60">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3.4. Документы, указанные в </w:t>
      </w:r>
      <w:hyperlink w:anchor="P88">
        <w:r w:rsidRPr="00BC6728">
          <w:rPr>
            <w:rFonts w:ascii="Times New Roman" w:hAnsi="Times New Roman" w:cs="Times New Roman"/>
            <w:color w:val="000000" w:themeColor="text1"/>
            <w:sz w:val="28"/>
            <w:szCs w:val="28"/>
          </w:rPr>
          <w:t>пункте 3.3</w:t>
        </w:r>
      </w:hyperlink>
      <w:r w:rsidRPr="00BC6728">
        <w:rPr>
          <w:rFonts w:ascii="Times New Roman" w:hAnsi="Times New Roman" w:cs="Times New Roman"/>
          <w:color w:val="000000" w:themeColor="text1"/>
          <w:sz w:val="28"/>
          <w:szCs w:val="28"/>
        </w:rPr>
        <w:t xml:space="preserve"> настоящего Порядка, представляются претендентом в комиссию в течение 30 дней со дня объявления об их приеме.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3.5.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3.6. Сведения, представленные претендентом, могут подвергаться проверке в установленном федеральными законами порядке в соответствии с нормативными правовыми актами Российской Федерации, муниципальными правовыми актами города Новосибирска. При этом претендент предупреждается о проводимой проверке сообщенных им сведений.</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61">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Абзац утратил силу. - </w:t>
      </w:r>
      <w:hyperlink r:id="rId62">
        <w:r w:rsidRPr="00BC6728">
          <w:rPr>
            <w:rFonts w:ascii="Times New Roman" w:hAnsi="Times New Roman" w:cs="Times New Roman"/>
            <w:color w:val="000000" w:themeColor="text1"/>
            <w:sz w:val="28"/>
            <w:szCs w:val="28"/>
          </w:rPr>
          <w:t>Решение</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в письменной форме информируется комиссией о причинах отказа в участии в конкурсе.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3.7. Решение о допуске претендента к участию в конкурсе или об отказе в участии в конкурсе принимается на заседании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Заседание комиссии проводится, если на заседании присутствует не менее двух третей от общего числа членов комиссии.</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63">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25.10.2017 N 507)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Претендент, в отношении которого принято решение о допуске к участию в конкурсе, является кандидатом на вакантную должность муниципальной службы (далее по тексту - кандидат).</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3.8. Конкурс проводится в два этапа, первый - в форме конкурса документов, второй - в форме конкурсного испытания.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При проведении первого этапа комиссия оценивает кандидатов на основании представленных ими документов.</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30.03.2011 </w:t>
      </w:r>
      <w:hyperlink r:id="rId64">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25.10.2017 </w:t>
      </w:r>
      <w:hyperlink r:id="rId65">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Второй этап конкурса заключается в оценке профессионального уровня кандидатов.</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lastRenderedPageBreak/>
        <w:t xml:space="preserve">(в ред. </w:t>
      </w:r>
      <w:hyperlink r:id="rId66">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При проведении второго этапа комиссия оценивает кандидатов на основе конкурсных процедур с использованием не противоречащих федеральному законодательству и законодательству Новосибирской области о муниципальной службе методов оценки профессиональных и личностных качеств кандидатов (собеседование, анкетирование, письменные работы, тестирование и др.).</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3.9. Решение о дате, месте и времени проведения второго этапа конкурса принимается комиссией после проверки достоверности сведений, представленных кандидатами, а также после оформления, в случае необходимости, допуска к сведениям, составляющим государственную и иную охраняемую законом тайну.</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67">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3.10. Секретарь комиссии не позднее чем за 15 дней до начала второго этапа конкурса направляет кандидатам уведомление о дате, месте и времени его проведения.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3.11. При оценке профессионального уровня кандидата комиссия исходит из соответствующих квалификационных требований для замещения вакантной должности муниципальной службы и требований должностной инструкции.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3.12. Оглашение результатов второго этапа конкурса производится по окончании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3.13. Конкурс признается комиссией несостоявшимся в случае: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неявки всех кандидатов на конкурсное испытание;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отсутствия по результатам проведения конкурса кандидатов, отвечающих требованиям, предъявляемым для замещения вакантной должности муниципальной службы.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3.14. Все документы по проведению конкурса формируются в дело и хранятся в течение трех лет со дня завершения конкурса в кадровой службе соответствующего органа местного самоуправления города Новосибирска или его структурного подразделения.</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68">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28.09.2022 N 415)</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Копия решения комиссии хранится в личном деле муниципального служащего, замещающего должность муниципальной службы в результате победы в конкурсе.</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 Порядок голосования, принятия решения и</w:t>
      </w:r>
    </w:p>
    <w:p w:rsidR="00BC6728" w:rsidRPr="00BC6728" w:rsidRDefault="00BC6728" w:rsidP="00BC6728">
      <w:pPr>
        <w:pStyle w:val="ConsPlusTitle"/>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определения победителя конкурса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4.1. На основании документов, представленных кандидатами, с учетом результатов конкурсных испытаний, уровня профессионального образования, деловых качеств кандидатов каждый член комиссии вправе предложить кандидатуру победителя из числа кандидатов.</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30.03.2011 </w:t>
      </w:r>
      <w:hyperlink r:id="rId69">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25.10.2017 </w:t>
      </w:r>
      <w:hyperlink r:id="rId70">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4.2. По каждому из предложенных кандидатов решение о признании его успешно прошедшим конкурсное испытание принимается открытым голосованием. Каждый из членов комиссии вправе проголосовать только за одного из кандидатов. При равенстве голосов решающим является голос председателя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Решение комиссии принимается в отсутствие кандидата.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4.3. Победителем конкурса признается кандидат, набравший наибольшее число голосов членов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для замещения вакантной должности муниципальной службы.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4.5. Решение комиссии оформляется протоколом, который подписывается всеми членами комиссии, присутствующими на заседании комиссии.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4.6. Если член комиссии не согласен с решением комиссии, он вправе изложить в письменном виде особое мнение, которое приобщается к протоколу.</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4.7. Решение комиссии является основанием для назначения кандидата на вакантную должность муниципальной службы либо отказа в таком назначении.</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4.8. По результатам конкурса представитель нанимателя (работодатель) заключает трудовой договор с победителем конкурса и издает правовой акт о назначении победителя конкурса на вакантную должность муниципальной службы.</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4.9. Кандидатам, участвовавшим в конкурсе, секретарь комиссии в течение десяти дней со дня его завершения сообщает в письменной форме о результатах конкурса.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Title"/>
        <w:jc w:val="center"/>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5. Заключительные положения</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5.1. Информация о результатах конкурса публикуется в периодическом печатном издании "Бюллетень органов местного самоуправления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25.10.2017 </w:t>
      </w:r>
      <w:hyperlink r:id="rId71">
        <w:r w:rsidRPr="00BC6728">
          <w:rPr>
            <w:rFonts w:ascii="Times New Roman" w:hAnsi="Times New Roman" w:cs="Times New Roman"/>
            <w:color w:val="000000" w:themeColor="text1"/>
            <w:sz w:val="28"/>
            <w:szCs w:val="28"/>
          </w:rPr>
          <w:t>N 507</w:t>
        </w:r>
      </w:hyperlink>
      <w:r w:rsidRPr="00BC6728">
        <w:rPr>
          <w:rFonts w:ascii="Times New Roman" w:hAnsi="Times New Roman" w:cs="Times New Roman"/>
          <w:color w:val="000000" w:themeColor="text1"/>
          <w:sz w:val="28"/>
          <w:szCs w:val="28"/>
        </w:rPr>
        <w:t xml:space="preserve">, от 28.09.2022 </w:t>
      </w:r>
      <w:hyperlink r:id="rId72">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5.2. Документы претендентов, не допущенных к участию в конкурсе, и кандидатов,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кадровой службе соответствующего органа местного самоуправления города Новосибирска или его структурного подразделения, после чего подлежат уничтожению.</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решений Совета депутатов г. Новосибирска от 30.03.2011 </w:t>
      </w:r>
      <w:hyperlink r:id="rId73">
        <w:r w:rsidRPr="00BC6728">
          <w:rPr>
            <w:rFonts w:ascii="Times New Roman" w:hAnsi="Times New Roman" w:cs="Times New Roman"/>
            <w:color w:val="000000" w:themeColor="text1"/>
            <w:sz w:val="28"/>
            <w:szCs w:val="28"/>
          </w:rPr>
          <w:t>N 327</w:t>
        </w:r>
      </w:hyperlink>
      <w:r w:rsidRPr="00BC6728">
        <w:rPr>
          <w:rFonts w:ascii="Times New Roman" w:hAnsi="Times New Roman" w:cs="Times New Roman"/>
          <w:color w:val="000000" w:themeColor="text1"/>
          <w:sz w:val="28"/>
          <w:szCs w:val="28"/>
        </w:rPr>
        <w:t xml:space="preserve">, от 28.09.2022 </w:t>
      </w:r>
      <w:hyperlink r:id="rId74">
        <w:r w:rsidRPr="00BC6728">
          <w:rPr>
            <w:rFonts w:ascii="Times New Roman" w:hAnsi="Times New Roman" w:cs="Times New Roman"/>
            <w:color w:val="000000" w:themeColor="text1"/>
            <w:sz w:val="28"/>
            <w:szCs w:val="28"/>
          </w:rPr>
          <w:t>N 415</w:t>
        </w:r>
      </w:hyperlink>
      <w:r w:rsidRPr="00BC6728">
        <w:rPr>
          <w:rFonts w:ascii="Times New Roman" w:hAnsi="Times New Roman" w:cs="Times New Roman"/>
          <w:color w:val="000000" w:themeColor="text1"/>
          <w:sz w:val="28"/>
          <w:szCs w:val="28"/>
        </w:rPr>
        <w:t>)</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5.3.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lastRenderedPageBreak/>
        <w:t>5.4. Кандидат вправе обжаловать решение комиссии в соответствии с законодательством Российской Федерации.</w:t>
      </w:r>
    </w:p>
    <w:p w:rsidR="00BC6728" w:rsidRPr="00BC6728" w:rsidRDefault="00BC6728" w:rsidP="00BC6728">
      <w:pPr>
        <w:pStyle w:val="ConsPlusNormal"/>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(в ред. </w:t>
      </w:r>
      <w:hyperlink r:id="rId75">
        <w:r w:rsidRPr="00BC6728">
          <w:rPr>
            <w:rFonts w:ascii="Times New Roman" w:hAnsi="Times New Roman" w:cs="Times New Roman"/>
            <w:color w:val="000000" w:themeColor="text1"/>
            <w:sz w:val="28"/>
            <w:szCs w:val="28"/>
          </w:rPr>
          <w:t>решения</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jc w:val="right"/>
        <w:outlineLvl w:val="1"/>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Приложение</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к Порядку проведения конкурса</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на замещение вакантной должности</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муниципальной службы в органах</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местного самоуправления, муниципальных</w:t>
      </w:r>
    </w:p>
    <w:p w:rsidR="00BC6728" w:rsidRPr="00BC6728" w:rsidRDefault="00BC6728" w:rsidP="00BC6728">
      <w:pPr>
        <w:pStyle w:val="ConsPlusNormal"/>
        <w:jc w:val="right"/>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органах города Новосибирска</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АНКЕТА</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претендента на замещение вакантной</w:t>
      </w:r>
    </w:p>
    <w:p w:rsidR="00BC6728" w:rsidRPr="00BC6728" w:rsidRDefault="00BC6728" w:rsidP="00BC6728">
      <w:pPr>
        <w:pStyle w:val="ConsPlusNormal"/>
        <w:jc w:val="center"/>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должности муниципальной службы</w:t>
      </w:r>
    </w:p>
    <w:p w:rsidR="00BC6728" w:rsidRPr="00BC6728" w:rsidRDefault="00BC6728" w:rsidP="00BC6728">
      <w:pPr>
        <w:pStyle w:val="ConsPlusNormal"/>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r w:rsidRPr="00BC6728">
        <w:rPr>
          <w:rFonts w:ascii="Times New Roman" w:hAnsi="Times New Roman" w:cs="Times New Roman"/>
          <w:color w:val="000000" w:themeColor="text1"/>
          <w:sz w:val="28"/>
          <w:szCs w:val="28"/>
        </w:rPr>
        <w:t xml:space="preserve">Утратила силу. - </w:t>
      </w:r>
      <w:hyperlink r:id="rId76">
        <w:r w:rsidRPr="00BC6728">
          <w:rPr>
            <w:rFonts w:ascii="Times New Roman" w:hAnsi="Times New Roman" w:cs="Times New Roman"/>
            <w:color w:val="000000" w:themeColor="text1"/>
            <w:sz w:val="28"/>
            <w:szCs w:val="28"/>
          </w:rPr>
          <w:t>Решение</w:t>
        </w:r>
      </w:hyperlink>
      <w:r w:rsidRPr="00BC6728">
        <w:rPr>
          <w:rFonts w:ascii="Times New Roman" w:hAnsi="Times New Roman" w:cs="Times New Roman"/>
          <w:color w:val="000000" w:themeColor="text1"/>
          <w:sz w:val="28"/>
          <w:szCs w:val="28"/>
        </w:rPr>
        <w:t xml:space="preserve"> Совета депутатов г. Новосибирска от 30.03.2011 N 327.</w:t>
      </w: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ind w:firstLine="540"/>
        <w:jc w:val="both"/>
        <w:rPr>
          <w:rFonts w:ascii="Times New Roman" w:hAnsi="Times New Roman" w:cs="Times New Roman"/>
          <w:color w:val="000000" w:themeColor="text1"/>
          <w:sz w:val="28"/>
          <w:szCs w:val="28"/>
        </w:rPr>
      </w:pPr>
    </w:p>
    <w:p w:rsidR="00BC6728" w:rsidRPr="00BC6728" w:rsidRDefault="00BC6728" w:rsidP="00BC6728">
      <w:pPr>
        <w:pStyle w:val="ConsPlusNormal"/>
        <w:pBdr>
          <w:bottom w:val="single" w:sz="6" w:space="0" w:color="auto"/>
        </w:pBdr>
        <w:jc w:val="both"/>
        <w:rPr>
          <w:rFonts w:ascii="Times New Roman" w:hAnsi="Times New Roman" w:cs="Times New Roman"/>
          <w:color w:val="000000" w:themeColor="text1"/>
          <w:sz w:val="28"/>
          <w:szCs w:val="28"/>
        </w:rPr>
      </w:pPr>
    </w:p>
    <w:p w:rsidR="00A61BEB" w:rsidRPr="00BC6728" w:rsidRDefault="00A61BEB" w:rsidP="00BC6728">
      <w:pPr>
        <w:spacing w:after="0" w:line="240" w:lineRule="auto"/>
        <w:rPr>
          <w:rFonts w:ascii="Times New Roman" w:hAnsi="Times New Roman" w:cs="Times New Roman"/>
          <w:color w:val="000000" w:themeColor="text1"/>
          <w:sz w:val="28"/>
          <w:szCs w:val="28"/>
        </w:rPr>
      </w:pPr>
    </w:p>
    <w:sectPr w:rsidR="00A61BEB" w:rsidRPr="00BC6728" w:rsidSect="00BC672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28"/>
    <w:rsid w:val="00A61BEB"/>
    <w:rsid w:val="00BC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DEA8"/>
  <w15:chartTrackingRefBased/>
  <w15:docId w15:val="{9E542F62-3A90-4641-B69D-791D92BF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7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672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672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1BF9AAA7F56B2DEC240176BE62CBF45A81D4593279F76692E3A0987E76E7D1ABB5824AFA5B14B2F65BB988712FF9C4334A843415DBA66D32y4D" TargetMode="External"/><Relationship Id="rId21" Type="http://schemas.openxmlformats.org/officeDocument/2006/relationships/hyperlink" Target="consultantplus://offline/ref=EF1BF9AAA7F56B2DEC241F7BA80E95FD57898F5D347EFF38C8BFA6CF2126E184EBF5841FB91F18B6F050EDD93071A097770189370BC7A66E3924CDF336y7D" TargetMode="External"/><Relationship Id="rId42" Type="http://schemas.openxmlformats.org/officeDocument/2006/relationships/hyperlink" Target="consultantplus://offline/ref=EF1BF9AAA7F56B2DEC240176BE62CBF45A81D254317CF76692E3A0987E76E7D1B9B5DA46F85B0BB7F14EEFD93737y9D" TargetMode="External"/><Relationship Id="rId47" Type="http://schemas.openxmlformats.org/officeDocument/2006/relationships/hyperlink" Target="consultantplus://offline/ref=EF1BF9AAA7F56B2DEC241F7BA80E95FD57898F5D347EFF38C8BFA6CF2126E184EBF5841FB91F18B6F050EDD83471A097770189370BC7A66E3924CDF336y7D" TargetMode="External"/><Relationship Id="rId63" Type="http://schemas.openxmlformats.org/officeDocument/2006/relationships/hyperlink" Target="consultantplus://offline/ref=EF1BF9AAA7F56B2DEC241F7BA80E95FD57898F5D347EFF38C8BFA6CF2126E184EBF5841FB91F18B6F050EDDB3671A097770189370BC7A66E3924CDF336y7D" TargetMode="External"/><Relationship Id="rId68" Type="http://schemas.openxmlformats.org/officeDocument/2006/relationships/hyperlink" Target="consultantplus://offline/ref=EF1BF9AAA7F56B2DEC241F7BA80E95FD57898F5D347BF931C9B0A6CF2126E184EBF5841FB91F18B6F050EDDA3471A097770189370BC7A66E3924CDF336y7D" TargetMode="External"/><Relationship Id="rId16" Type="http://schemas.openxmlformats.org/officeDocument/2006/relationships/hyperlink" Target="consultantplus://offline/ref=EF1BF9AAA7F56B2DEC241F7BA80E95FD57898F5D347BF931C9B0A6CF2126E184EBF5841FB91F18B6F050EDDB3671A097770189370BC7A66E3924CDF336y7D" TargetMode="External"/><Relationship Id="rId11" Type="http://schemas.openxmlformats.org/officeDocument/2006/relationships/hyperlink" Target="consultantplus://offline/ref=EF1BF9AAA7F56B2DEC241F7BA80E95FD57898F5D347AF439C7BEA6CF2126E184EBF5841FB91F18B6F050EDD93071A097770189370BC7A66E3924CDF336y7D" TargetMode="External"/><Relationship Id="rId24" Type="http://schemas.openxmlformats.org/officeDocument/2006/relationships/hyperlink" Target="consultantplus://offline/ref=EF1BF9AAA7F56B2DEC241F7BA80E95FD57898F5D347BF931C9B0A6CF2126E184EBF5841FB91F18B6F050EDDB3171A097770189370BC7A66E3924CDF336y7D" TargetMode="External"/><Relationship Id="rId32" Type="http://schemas.openxmlformats.org/officeDocument/2006/relationships/hyperlink" Target="consultantplus://offline/ref=EF1BF9AAA7F56B2DEC241F7BA80E95FD57898F5D347BF931C9B0A6CF2126E184EBF5841FB91F18B6F050EDDB3C71A097770189370BC7A66E3924CDF336y7D" TargetMode="External"/><Relationship Id="rId37" Type="http://schemas.openxmlformats.org/officeDocument/2006/relationships/hyperlink" Target="consultantplus://offline/ref=EF1BF9AAA7F56B2DEC241F7BA80E95FD57898F5D347BF931C9B0A6CF2126E184EBF5841FB91F18B6F050EDDA3571A097770189370BC7A66E3924CDF336y7D" TargetMode="External"/><Relationship Id="rId40" Type="http://schemas.openxmlformats.org/officeDocument/2006/relationships/hyperlink" Target="consultantplus://offline/ref=EF1BF9AAA7F56B2DEC241F7BA80E95FD57898F5D347BF931C9B0A6CF2126E184EBF5841FB91F18B6F050EDDA3471A097770189370BC7A66E3924CDF336y7D" TargetMode="External"/><Relationship Id="rId45" Type="http://schemas.openxmlformats.org/officeDocument/2006/relationships/hyperlink" Target="consultantplus://offline/ref=EF1BF9AAA7F56B2DEC240176BE62CBF45A83D456307BF76692E3A0987E76E7D1ABB5824AFA5B15B7F75BB988712FF9C4334A843415DBA66D32y4D" TargetMode="External"/><Relationship Id="rId53" Type="http://schemas.openxmlformats.org/officeDocument/2006/relationships/hyperlink" Target="consultantplus://offline/ref=EF1BF9AAA7F56B2DEC241F7BA80E95FD57898F5D3379F935CCBCFBC5297FED86ECFADB08BE5614B7F050EDD13E2EA5826659863515D9A7712526CF3Fy2D" TargetMode="External"/><Relationship Id="rId58" Type="http://schemas.openxmlformats.org/officeDocument/2006/relationships/hyperlink" Target="consultantplus://offline/ref=EF1BF9AAA7F56B2DEC241F7BA80E95FD57898F5D347EFF38C8BFA6CF2126E184EBF5841FB91F18B6F050EDDB3571A097770189370BC7A66E3924CDF336y7D" TargetMode="External"/><Relationship Id="rId66" Type="http://schemas.openxmlformats.org/officeDocument/2006/relationships/hyperlink" Target="consultantplus://offline/ref=EF1BF9AAA7F56B2DEC241F7BA80E95FD57898F5D317BFF37CCBCFBC5297FED86ECFADB08BE5614B7F050EFD03E2EA5826659863515D9A7712526CF3Fy2D" TargetMode="External"/><Relationship Id="rId74" Type="http://schemas.openxmlformats.org/officeDocument/2006/relationships/hyperlink" Target="consultantplus://offline/ref=EF1BF9AAA7F56B2DEC241F7BA80E95FD57898F5D347BF931C9B0A6CF2126E184EBF5841FB91F18B6F050EDDA3471A097770189370BC7A66E3924CDF336y7D" TargetMode="External"/><Relationship Id="rId5" Type="http://schemas.openxmlformats.org/officeDocument/2006/relationships/hyperlink" Target="consultantplus://offline/ref=EF1BF9AAA7F56B2DEC241F7BA80E95FD57898F5D3678FE34CBBCFBC5297FED86ECFADB08BE5614B7F051EED13E2EA5826659863515D9A7712526CF3Fy2D" TargetMode="External"/><Relationship Id="rId61" Type="http://schemas.openxmlformats.org/officeDocument/2006/relationships/hyperlink" Target="consultantplus://offline/ref=EF1BF9AAA7F56B2DEC241F7BA80E95FD57898F5D317BFF37CCBCFBC5297FED86ECFADB08BE5614B7F050EFDD3E2EA5826659863515D9A7712526CF3Fy2D" TargetMode="External"/><Relationship Id="rId19" Type="http://schemas.openxmlformats.org/officeDocument/2006/relationships/hyperlink" Target="consultantplus://offline/ref=EF1BF9AAA7F56B2DEC241F7BA80E95FD57898F5D347BF932CCB3A6CF2126E184EBF5841FB91F18B6F050EDD93271A097770189370BC7A66E3924CDF336y7D" TargetMode="External"/><Relationship Id="rId14" Type="http://schemas.openxmlformats.org/officeDocument/2006/relationships/hyperlink" Target="consultantplus://offline/ref=EF1BF9AAA7F56B2DEC240176BE62CBF45A81D4593279F76692E3A0987E76E7D1ABB5824AFA5B14B2F65BB988712FF9C4334A843415DBA66D32y4D" TargetMode="External"/><Relationship Id="rId22" Type="http://schemas.openxmlformats.org/officeDocument/2006/relationships/hyperlink" Target="consultantplus://offline/ref=EF1BF9AAA7F56B2DEC241F7BA80E95FD57898F5D347DFF37CBB1A6CF2126E184EBF5841FB91F18B6F050EDD93071A097770189370BC7A66E3924CDF336y7D" TargetMode="External"/><Relationship Id="rId27" Type="http://schemas.openxmlformats.org/officeDocument/2006/relationships/hyperlink" Target="consultantplus://offline/ref=EF1BF9AAA7F56B2DEC241F7BA80E95FD57898F5D347BF938CCB1A6CF2126E184EBF5841FAB1F40BAF250F3D93464F6C63135y7D" TargetMode="External"/><Relationship Id="rId30" Type="http://schemas.openxmlformats.org/officeDocument/2006/relationships/hyperlink" Target="consultantplus://offline/ref=EF1BF9AAA7F56B2DEC241F7BA80E95FD57898F5D347BF931C9B0A6CF2126E184EBF5841FB91F18B6F050EDDB3D71A097770189370BC7A66E3924CDF336y7D" TargetMode="External"/><Relationship Id="rId35" Type="http://schemas.openxmlformats.org/officeDocument/2006/relationships/hyperlink" Target="consultantplus://offline/ref=EF1BF9AAA7F56B2DEC241F7BA80E95FD57898F5D3379F935CCBCFBC5297FED86ECFADB08BE5614B7F050EDDE3E2EA5826659863515D9A7712526CF3Fy2D" TargetMode="External"/><Relationship Id="rId43" Type="http://schemas.openxmlformats.org/officeDocument/2006/relationships/hyperlink" Target="consultantplus://offline/ref=EF1BF9AAA7F56B2DEC241F7BA80E95FD57898F5D347EFF38C8BFA6CF2126E184EBF5841FB91F18B6F050EDD93271A097770189370BC7A66E3924CDF336y7D" TargetMode="External"/><Relationship Id="rId48" Type="http://schemas.openxmlformats.org/officeDocument/2006/relationships/hyperlink" Target="consultantplus://offline/ref=EF1BF9AAA7F56B2DEC241F7BA80E95FD57898F5D347DFF37CBB1A6CF2126E184EBF5841FB91F18B6F050EDD93371A097770189370BC7A66E3924CDF336y7D" TargetMode="External"/><Relationship Id="rId56" Type="http://schemas.openxmlformats.org/officeDocument/2006/relationships/hyperlink" Target="consultantplus://offline/ref=EF1BF9AAA7F56B2DEC241F7BA80E95FD57898F5D347EFF38C8BFA6CF2126E184EBF5841FB91F18B6F050EDD83D71A097770189370BC7A66E3924CDF336y7D" TargetMode="External"/><Relationship Id="rId64" Type="http://schemas.openxmlformats.org/officeDocument/2006/relationships/hyperlink" Target="consultantplus://offline/ref=EF1BF9AAA7F56B2DEC241F7BA80E95FD57898F5D317BFF37CCBCFBC5297FED86ECFADB08BE5614B7F050EFD13E2EA5826659863515D9A7712526CF3Fy2D" TargetMode="External"/><Relationship Id="rId69" Type="http://schemas.openxmlformats.org/officeDocument/2006/relationships/hyperlink" Target="consultantplus://offline/ref=EF1BF9AAA7F56B2DEC241F7BA80E95FD57898F5D317BFF37CCBCFBC5297FED86ECFADB08BE5614B7F050EED83E2EA5826659863515D9A7712526CF3Fy2D" TargetMode="External"/><Relationship Id="rId77" Type="http://schemas.openxmlformats.org/officeDocument/2006/relationships/fontTable" Target="fontTable.xml"/><Relationship Id="rId8" Type="http://schemas.openxmlformats.org/officeDocument/2006/relationships/hyperlink" Target="consultantplus://offline/ref=EF1BF9AAA7F56B2DEC241F7BA80E95FD57898F5D3379F935CCBCFBC5297FED86ECFADB08BE5614B7F050EDDC3E2EA5826659863515D9A7712526CF3Fy2D" TargetMode="External"/><Relationship Id="rId51" Type="http://schemas.openxmlformats.org/officeDocument/2006/relationships/hyperlink" Target="consultantplus://offline/ref=EF1BF9AAA7F56B2DEC241F7BA80E95FD57898F5D347EFF38C8BFA6CF2126E184EBF5841FB91F18B6F050EDD83171A097770189370BC7A66E3924CDF336y7D" TargetMode="External"/><Relationship Id="rId72" Type="http://schemas.openxmlformats.org/officeDocument/2006/relationships/hyperlink" Target="consultantplus://offline/ref=EF1BF9AAA7F56B2DEC241F7BA80E95FD57898F5D347BF931C9B0A6CF2126E184EBF5841FB91F18B6F050EDDA3471A097770189370BC7A66E3924CDF336y7D" TargetMode="External"/><Relationship Id="rId3" Type="http://schemas.openxmlformats.org/officeDocument/2006/relationships/webSettings" Target="webSettings.xml"/><Relationship Id="rId12" Type="http://schemas.openxmlformats.org/officeDocument/2006/relationships/hyperlink" Target="consultantplus://offline/ref=EF1BF9AAA7F56B2DEC241F7BA80E95FD57898F5D347BF931C9B0A6CF2126E184EBF5841FB91F18B6F050EDDB3771A097770189370BC7A66E3924CDF336y7D" TargetMode="External"/><Relationship Id="rId17" Type="http://schemas.openxmlformats.org/officeDocument/2006/relationships/hyperlink" Target="consultantplus://offline/ref=EF1BF9AAA7F56B2DEC241F7BA80E95FD57898F5D3678FE34CBBCFBC5297FED86ECFADB08BE5614B7F051EED13E2EA5826659863515D9A7712526CF3Fy2D" TargetMode="External"/><Relationship Id="rId25" Type="http://schemas.openxmlformats.org/officeDocument/2006/relationships/hyperlink" Target="consultantplus://offline/ref=EF1BF9AAA7F56B2DEC240176BE62CBF45A80D352307EF76692E3A0987E76E7D1ABB5824AFA5B10B4F45BB988712FF9C4334A843415DBA66D32y4D" TargetMode="External"/><Relationship Id="rId33" Type="http://schemas.openxmlformats.org/officeDocument/2006/relationships/hyperlink" Target="consultantplus://offline/ref=EF1BF9AAA7F56B2DEC240176BE62CBF45A81D4593279F76692E3A0987E76E7D1ABB5824AFA5B15BEF25BB988712FF9C4334A843415DBA66D32y4D" TargetMode="External"/><Relationship Id="rId38" Type="http://schemas.openxmlformats.org/officeDocument/2006/relationships/hyperlink" Target="consultantplus://offline/ref=EF1BF9AAA7F56B2DEC241F7BA80E95FD57898F5D347AF439C7BEA6CF2126E184EBF5841FB91F18B6F050EDD93071A097770189370BC7A66E3924CDF336y7D" TargetMode="External"/><Relationship Id="rId46" Type="http://schemas.openxmlformats.org/officeDocument/2006/relationships/hyperlink" Target="consultantplus://offline/ref=EF1BF9AAA7F56B2DEC241F7BA80E95FD57898F5D347EFF38C8BFA6CF2126E184EBF5841FB91F18B6F050EDD93C71A097770189370BC7A66E3924CDF336y7D" TargetMode="External"/><Relationship Id="rId59" Type="http://schemas.openxmlformats.org/officeDocument/2006/relationships/hyperlink" Target="consultantplus://offline/ref=EF1BF9AAA7F56B2DEC241F7BA80E95FD57898F5D347EFF38C8BFA6CF2126E184EBF5841FB91F18B6F050EDDB3771A097770189370BC7A66E3924CDF336y7D" TargetMode="External"/><Relationship Id="rId67" Type="http://schemas.openxmlformats.org/officeDocument/2006/relationships/hyperlink" Target="consultantplus://offline/ref=EF1BF9AAA7F56B2DEC241F7BA80E95FD57898F5D317BFF37CCBCFBC5297FED86ECFADB08BE5614B7F050EED93E2EA5826659863515D9A7712526CF3Fy2D" TargetMode="External"/><Relationship Id="rId20" Type="http://schemas.openxmlformats.org/officeDocument/2006/relationships/hyperlink" Target="consultantplus://offline/ref=EF1BF9AAA7F56B2DEC241F7BA80E95FD57898F5D3379F935CCBCFBC5297FED86ECFADB08BE5614B7F050EDDC3E2EA5826659863515D9A7712526CF3Fy2D" TargetMode="External"/><Relationship Id="rId41" Type="http://schemas.openxmlformats.org/officeDocument/2006/relationships/hyperlink" Target="consultantplus://offline/ref=EF1BF9AAA7F56B2DEC241F7BA80E95FD57898F5D347BF931C9B0A6CF2126E184EBF5841FB91F18B6F050EDDA3471A097770189370BC7A66E3924CDF336y7D" TargetMode="External"/><Relationship Id="rId54" Type="http://schemas.openxmlformats.org/officeDocument/2006/relationships/hyperlink" Target="consultantplus://offline/ref=EF1BF9AAA7F56B2DEC241F7BA80E95FD57898F5D347EFF38C8BFA6CF2126E184EBF5841FB91F18B6F050EDD83071A097770189370BC7A66E3924CDF336y7D" TargetMode="External"/><Relationship Id="rId62" Type="http://schemas.openxmlformats.org/officeDocument/2006/relationships/hyperlink" Target="consultantplus://offline/ref=EF1BF9AAA7F56B2DEC241F7BA80E95FD57898F5D317BFF37CCBCFBC5297FED86ECFADB08BE5614B7F050EFDF3E2EA5826659863515D9A7712526CF3Fy2D" TargetMode="External"/><Relationship Id="rId70" Type="http://schemas.openxmlformats.org/officeDocument/2006/relationships/hyperlink" Target="consultantplus://offline/ref=EF1BF9AAA7F56B2DEC241F7BA80E95FD57898F5D347EFF38C8BFA6CF2126E184EBF5841FB91F18B6F050EDDB3071A097770189370BC7A66E3924CDF336y7D" TargetMode="External"/><Relationship Id="rId75" Type="http://schemas.openxmlformats.org/officeDocument/2006/relationships/hyperlink" Target="consultantplus://offline/ref=EF1BF9AAA7F56B2DEC241F7BA80E95FD57898F5D317BFF37CCBCFBC5297FED86ECFADB08BE5614B7F050EEDA3E2EA5826659863515D9A7712526CF3Fy2D" TargetMode="External"/><Relationship Id="rId1" Type="http://schemas.openxmlformats.org/officeDocument/2006/relationships/styles" Target="styles.xml"/><Relationship Id="rId6" Type="http://schemas.openxmlformats.org/officeDocument/2006/relationships/hyperlink" Target="consultantplus://offline/ref=EF1BF9AAA7F56B2DEC241F7BA80E95FD57898F5D317BFF37CCBCFBC5297FED86ECFADB08BE5614B7F050EDDC3E2EA5826659863515D9A7712526CF3Fy2D" TargetMode="External"/><Relationship Id="rId15" Type="http://schemas.openxmlformats.org/officeDocument/2006/relationships/hyperlink" Target="consultantplus://offline/ref=EF1BF9AAA7F56B2DEC241F7BA80E95FD57898F5D347BF938CCB1A6CF2126E184EBF5841FB91F18B6F050EEDC3571A097770189370BC7A66E3924CDF336y7D" TargetMode="External"/><Relationship Id="rId23" Type="http://schemas.openxmlformats.org/officeDocument/2006/relationships/hyperlink" Target="consultantplus://offline/ref=EF1BF9AAA7F56B2DEC241F7BA80E95FD57898F5D347AF439C7BEA6CF2126E184EBF5841FB91F18B6F050EDD93071A097770189370BC7A66E3924CDF336y7D" TargetMode="External"/><Relationship Id="rId28" Type="http://schemas.openxmlformats.org/officeDocument/2006/relationships/hyperlink" Target="consultantplus://offline/ref=EF1BF9AAA7F56B2DEC241F7BA80E95FD57898F5D347AF535C8B2A6CF2126E184EBF5841FB91F18B6F050EDD83C71A097770189370BC7A66E3924CDF336y7D" TargetMode="External"/><Relationship Id="rId36" Type="http://schemas.openxmlformats.org/officeDocument/2006/relationships/hyperlink" Target="consultantplus://offline/ref=EF1BF9AAA7F56B2DEC241F7BA80E95FD57898F5D347EFF38C8BFA6CF2126E184EBF5841FB91F18B6F050EDD93371A097770189370BC7A66E3924CDF336y7D" TargetMode="External"/><Relationship Id="rId49" Type="http://schemas.openxmlformats.org/officeDocument/2006/relationships/hyperlink" Target="consultantplus://offline/ref=EF1BF9AAA7F56B2DEC241F7BA80E95FD57898F5D347DFF37CBB1A6CF2126E184EBF5841FB91F18B6F050EDD93D71A097770189370BC7A66E3924CDF336y7D" TargetMode="External"/><Relationship Id="rId57" Type="http://schemas.openxmlformats.org/officeDocument/2006/relationships/hyperlink" Target="consultantplus://offline/ref=EF1BF9AAA7F56B2DEC241F7BA80E95FD57898F5D347EFF38C8BFA6CF2126E184EBF5841FB91F18B6F050EDD83C71A097770189370BC7A66E3924CDF336y7D" TargetMode="External"/><Relationship Id="rId10" Type="http://schemas.openxmlformats.org/officeDocument/2006/relationships/hyperlink" Target="consultantplus://offline/ref=EF1BF9AAA7F56B2DEC241F7BA80E95FD57898F5D347DFF37CBB1A6CF2126E184EBF5841FB91F18B6F050EDD93071A097770189370BC7A66E3924CDF336y7D" TargetMode="External"/><Relationship Id="rId31" Type="http://schemas.openxmlformats.org/officeDocument/2006/relationships/hyperlink" Target="consultantplus://offline/ref=EF1BF9AAA7F56B2DEC241F7BA80E95FD57898F5D3379F935CCBCFBC5297FED86ECFADB08BE5614B7F050EDDF3E2EA5826659863515D9A7712526CF3Fy2D" TargetMode="External"/><Relationship Id="rId44" Type="http://schemas.openxmlformats.org/officeDocument/2006/relationships/hyperlink" Target="consultantplus://offline/ref=EF1BF9AAA7F56B2DEC241F7BA80E95FD57898F5D347BF931C9B0A6CF2126E184EBF5841FB91F18B6F050EDDA3471A097770189370BC7A66E3924CDF336y7D" TargetMode="External"/><Relationship Id="rId52" Type="http://schemas.openxmlformats.org/officeDocument/2006/relationships/hyperlink" Target="consultantplus://offline/ref=EF1BF9AAA7F56B2DEC241F7BA80E95FD57898F5D347DFF37CBB1A6CF2126E184EBF5841FB91F18B6F050EDD83571A097770189370BC7A66E3924CDF336y7D" TargetMode="External"/><Relationship Id="rId60" Type="http://schemas.openxmlformats.org/officeDocument/2006/relationships/hyperlink" Target="consultantplus://offline/ref=EF1BF9AAA7F56B2DEC241F7BA80E95FD57898F5D317BFF37CCBCFBC5297FED86ECFADB08BE5614B7F050EDDE3E2EA5826659863515D9A7712526CF3Fy2D" TargetMode="External"/><Relationship Id="rId65" Type="http://schemas.openxmlformats.org/officeDocument/2006/relationships/hyperlink" Target="consultantplus://offline/ref=EF1BF9AAA7F56B2DEC241F7BA80E95FD57898F5D347EFF38C8BFA6CF2126E184EBF5841FB91F18B6F050EDDB3171A097770189370BC7A66E3924CDF336y7D" TargetMode="External"/><Relationship Id="rId73" Type="http://schemas.openxmlformats.org/officeDocument/2006/relationships/hyperlink" Target="consultantplus://offline/ref=EF1BF9AAA7F56B2DEC241F7BA80E95FD57898F5D317BFF37CCBCFBC5297FED86ECFADB08BE5614B7F050EEDB3E2EA5826659863515D9A7712526CF3Fy2D"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EF1BF9AAA7F56B2DEC241F7BA80E95FD57898F5D347EFF38C8BFA6CF2126E184EBF5841FB91F18B6F050EDD93071A097770189370BC7A66E3924CDF336y7D" TargetMode="External"/><Relationship Id="rId13" Type="http://schemas.openxmlformats.org/officeDocument/2006/relationships/hyperlink" Target="consultantplus://offline/ref=EF1BF9AAA7F56B2DEC240176BE62CBF45A80D352307EF76692E3A0987E76E7D1ABB5824AFA5B10B4F45BB988712FF9C4334A843415DBA66D32y4D" TargetMode="External"/><Relationship Id="rId18" Type="http://schemas.openxmlformats.org/officeDocument/2006/relationships/hyperlink" Target="consultantplus://offline/ref=EF1BF9AAA7F56B2DEC241F7BA80E95FD57898F5D317BFF37CCBCFBC5297FED86ECFADB08BE5614B7F050EDDC3E2EA5826659863515D9A7712526CF3Fy2D" TargetMode="External"/><Relationship Id="rId39" Type="http://schemas.openxmlformats.org/officeDocument/2006/relationships/hyperlink" Target="consultantplus://offline/ref=EF1BF9AAA7F56B2DEC241F7BA80E95FD57898F5D347BF931C9B0A6CF2126E184EBF5841FB91F18B6F050EDDA3471A097770189370BC7A66E3924CDF336y7D" TargetMode="External"/><Relationship Id="rId34" Type="http://schemas.openxmlformats.org/officeDocument/2006/relationships/hyperlink" Target="consultantplus://offline/ref=EF1BF9AAA7F56B2DEC241F7BA80E95FD57898F5D317BFF37CCBCFBC5297FED86ECFADB08BE5614B7F050EDDF3E2EA5826659863515D9A7712526CF3Fy2D" TargetMode="External"/><Relationship Id="rId50" Type="http://schemas.openxmlformats.org/officeDocument/2006/relationships/hyperlink" Target="consultantplus://offline/ref=EF1BF9AAA7F56B2DEC241F7BA80E95FD57898F5D347DFF37CBB1A6CF2126E184EBF5841FB91F18B6F050EDD93C71A097770189370BC7A66E3924CDF336y7D" TargetMode="External"/><Relationship Id="rId55" Type="http://schemas.openxmlformats.org/officeDocument/2006/relationships/hyperlink" Target="consultantplus://offline/ref=EF1BF9AAA7F56B2DEC241F7BA80E95FD57898F5D347EFF38C8BFA6CF2126E184EBF5841FB91F18B6F050EDD83271A097770189370BC7A66E3924CDF336y7D" TargetMode="External"/><Relationship Id="rId76" Type="http://schemas.openxmlformats.org/officeDocument/2006/relationships/hyperlink" Target="consultantplus://offline/ref=EF1BF9AAA7F56B2DEC241F7BA80E95FD57898F5D317BFF37CCBCFBC5297FED86ECFADB08BE5614B7F050EEDD3E2EA5826659863515D9A7712526CF3Fy2D" TargetMode="External"/><Relationship Id="rId7" Type="http://schemas.openxmlformats.org/officeDocument/2006/relationships/hyperlink" Target="consultantplus://offline/ref=EF1BF9AAA7F56B2DEC241F7BA80E95FD57898F5D347BF932CCB3A6CF2126E184EBF5841FB91F18B6F050EDD93271A097770189370BC7A66E3924CDF336y7D" TargetMode="External"/><Relationship Id="rId71" Type="http://schemas.openxmlformats.org/officeDocument/2006/relationships/hyperlink" Target="consultantplus://offline/ref=EF1BF9AAA7F56B2DEC241F7BA80E95FD57898F5D347EFF38C8BFA6CF2126E184EBF5841FB91F18B6F050EDDB3371A097770189370BC7A66E3924CDF336y7D" TargetMode="External"/><Relationship Id="rId2" Type="http://schemas.openxmlformats.org/officeDocument/2006/relationships/settings" Target="settings.xml"/><Relationship Id="rId29" Type="http://schemas.openxmlformats.org/officeDocument/2006/relationships/hyperlink" Target="consultantplus://offline/ref=EF1BF9AAA7F56B2DEC241F7BA80E95FD57898F5D347BF931C9B0A6CF2126E184EBF5841FB91F18B6F050EDDB3271A097770189370BC7A66E3924CDF336y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4813</Words>
  <Characters>27440</Characters>
  <Application>Microsoft Office Word</Application>
  <DocSecurity>0</DocSecurity>
  <Lines>228</Lines>
  <Paragraphs>64</Paragraphs>
  <ScaleCrop>false</ScaleCrop>
  <Company>diakov.net</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2</cp:revision>
  <dcterms:created xsi:type="dcterms:W3CDTF">2023-01-20T03:50:00Z</dcterms:created>
  <dcterms:modified xsi:type="dcterms:W3CDTF">2023-01-20T03:51:00Z</dcterms:modified>
</cp:coreProperties>
</file>