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8F" w:rsidRDefault="009940A3" w:rsidP="009940A3">
      <w:pPr>
        <w:pStyle w:val="a3"/>
        <w:widowControl/>
        <w:tabs>
          <w:tab w:val="clear" w:pos="4153"/>
          <w:tab w:val="clear" w:pos="8306"/>
        </w:tabs>
      </w:pPr>
      <w:bookmarkStart w:id="0" w:name="_GoBack"/>
      <w:bookmarkEnd w:id="0"/>
      <w:r>
        <w:t xml:space="preserve">        </w:t>
      </w:r>
      <w:r w:rsidR="00ED1F1C">
        <w:t xml:space="preserve">                    </w:t>
      </w:r>
    </w:p>
    <w:p w:rsidR="0034681C" w:rsidRDefault="009940A3" w:rsidP="0015088F">
      <w:pPr>
        <w:pStyle w:val="a3"/>
        <w:widowControl/>
        <w:tabs>
          <w:tab w:val="clear" w:pos="4153"/>
          <w:tab w:val="clear" w:pos="8306"/>
        </w:tabs>
        <w:jc w:val="center"/>
      </w:pPr>
      <w:r>
        <w:t xml:space="preserve">СОВЕТ </w:t>
      </w:r>
      <w:r w:rsidR="00ED1F1C">
        <w:t xml:space="preserve">ДЕПУТАТОВ ГОРОДА </w:t>
      </w:r>
      <w:r>
        <w:t>НОВОСИБИРСКА</w:t>
      </w:r>
    </w:p>
    <w:p w:rsidR="0034681C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0F0363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0F0363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</w:rPr>
        <w:tab/>
      </w:r>
      <w:r w:rsidR="00ED1F1C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594B">
        <w:rPr>
          <w:b/>
        </w:rPr>
        <w:tab/>
      </w:r>
      <w:r w:rsidR="003B594B">
        <w:rPr>
          <w:b/>
        </w:rPr>
        <w:tab/>
      </w:r>
      <w:r w:rsidR="003B594B">
        <w:rPr>
          <w:b/>
        </w:rPr>
        <w:tab/>
      </w:r>
      <w:r w:rsidR="0093551A" w:rsidRPr="0093551A">
        <w:t>ПРОЕКТ</w:t>
      </w:r>
    </w:p>
    <w:p w:rsidR="0093551A" w:rsidRPr="0093551A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</w:tblGrid>
      <w:tr w:rsidR="0034681C">
        <w:tc>
          <w:tcPr>
            <w:tcW w:w="4253" w:type="dxa"/>
          </w:tcPr>
          <w:p w:rsidR="0034681C" w:rsidRDefault="0034681C" w:rsidP="00730A82">
            <w:pPr>
              <w:widowControl/>
              <w:jc w:val="both"/>
            </w:pPr>
            <w:r>
              <w:t>О</w:t>
            </w:r>
            <w:r w:rsidR="00730A82">
              <w:t xml:space="preserve"> </w:t>
            </w:r>
            <w:r w:rsidR="009940A3">
              <w:t>Положени</w:t>
            </w:r>
            <w:r w:rsidR="00730A82">
              <w:t>и</w:t>
            </w:r>
            <w:r w:rsidR="009940A3">
              <w:t xml:space="preserve"> об установлении </w:t>
            </w:r>
            <w:r w:rsidR="00E42F4D">
              <w:t xml:space="preserve">  </w:t>
            </w:r>
            <w:r w:rsidR="009940A3">
              <w:t>пожизненной ренты</w:t>
            </w:r>
          </w:p>
        </w:tc>
      </w:tr>
    </w:tbl>
    <w:p w:rsidR="00D1177E" w:rsidRDefault="001278EA" w:rsidP="0080468B">
      <w:pPr>
        <w:pStyle w:val="21"/>
        <w:widowControl/>
        <w:suppressAutoHyphens/>
        <w:spacing w:before="240"/>
      </w:pPr>
      <w:r>
        <w:t xml:space="preserve">В соответствии с </w:t>
      </w:r>
      <w:r w:rsidR="00D1177E">
        <w:t>Гражданск</w:t>
      </w:r>
      <w:r>
        <w:t>им</w:t>
      </w:r>
      <w:r w:rsidR="00D1177E">
        <w:t xml:space="preserve"> кодекс</w:t>
      </w:r>
      <w:r>
        <w:t>ом</w:t>
      </w:r>
      <w:r w:rsidR="00D1177E">
        <w:t xml:space="preserve"> Российской Федерации,</w:t>
      </w:r>
      <w:r>
        <w:t xml:space="preserve"> </w:t>
      </w:r>
      <w:r w:rsidR="00926CD4">
        <w:rPr>
          <w:szCs w:val="28"/>
        </w:rPr>
        <w:t>Ф</w:t>
      </w:r>
      <w:r w:rsidR="00E92E01" w:rsidRPr="006728AC">
        <w:rPr>
          <w:szCs w:val="28"/>
        </w:rPr>
        <w:t>едеральным</w:t>
      </w:r>
      <w:r w:rsidR="00E92E01">
        <w:rPr>
          <w:szCs w:val="28"/>
        </w:rPr>
        <w:t>и</w:t>
      </w:r>
      <w:r w:rsidR="00E92E01" w:rsidRPr="006728AC">
        <w:rPr>
          <w:szCs w:val="28"/>
        </w:rPr>
        <w:t xml:space="preserve"> закон</w:t>
      </w:r>
      <w:r w:rsidR="00E92E01">
        <w:rPr>
          <w:szCs w:val="28"/>
        </w:rPr>
        <w:t>а</w:t>
      </w:r>
      <w:r w:rsidR="00E92E01" w:rsidRPr="006728AC">
        <w:rPr>
          <w:szCs w:val="28"/>
        </w:rPr>
        <w:t>м</w:t>
      </w:r>
      <w:r w:rsidR="00E92E01">
        <w:rPr>
          <w:szCs w:val="28"/>
        </w:rPr>
        <w:t>и</w:t>
      </w:r>
      <w:r w:rsidR="00E92E01" w:rsidRPr="006728AC">
        <w:rPr>
          <w:szCs w:val="28"/>
        </w:rPr>
        <w:t xml:space="preserve"> </w:t>
      </w:r>
      <w:r w:rsidR="008C2522">
        <w:rPr>
          <w:szCs w:val="28"/>
        </w:rPr>
        <w:t xml:space="preserve">от 02.08.95 № 122-ФЗ </w:t>
      </w:r>
      <w:r w:rsidR="00E92E01">
        <w:rPr>
          <w:szCs w:val="28"/>
        </w:rPr>
        <w:t xml:space="preserve">«О социальном обслуживании граждан пожилого возраста и инвалидов», </w:t>
      </w:r>
      <w:r w:rsidR="008C2522">
        <w:rPr>
          <w:szCs w:val="28"/>
        </w:rPr>
        <w:t xml:space="preserve">от 06.10.2003 № 131-ФЗ </w:t>
      </w:r>
      <w:r w:rsidR="00E92E01" w:rsidRPr="006728AC">
        <w:rPr>
          <w:szCs w:val="28"/>
        </w:rPr>
        <w:t>«Об общих принципах организации местного самоуправления в Российской Федерации»</w:t>
      </w:r>
      <w:r w:rsidR="00575061">
        <w:t>,</w:t>
      </w:r>
      <w:r w:rsidR="00D1177E">
        <w:t xml:space="preserve"> руководствуясь статьей </w:t>
      </w:r>
      <w:r>
        <w:t>3</w:t>
      </w:r>
      <w:r w:rsidR="004D3C28">
        <w:t xml:space="preserve">5 </w:t>
      </w:r>
      <w:r w:rsidR="00D1177E">
        <w:t>Устав</w:t>
      </w:r>
      <w:r>
        <w:t>а</w:t>
      </w:r>
      <w:r w:rsidR="00D1177E">
        <w:t xml:space="preserve"> города Новосибирска, Совет депутатов города Новосибирска РЕШИЛ:</w:t>
      </w:r>
    </w:p>
    <w:p w:rsidR="008E7E5C" w:rsidRDefault="00D1177E" w:rsidP="00D1177E">
      <w:pPr>
        <w:widowControl/>
        <w:tabs>
          <w:tab w:val="left" w:pos="360"/>
        </w:tabs>
        <w:suppressAutoHyphens/>
        <w:ind w:firstLine="709"/>
        <w:jc w:val="both"/>
      </w:pPr>
      <w:r>
        <w:t>1.</w:t>
      </w:r>
      <w:r w:rsidR="008E7E5C">
        <w:t> </w:t>
      </w:r>
      <w:r w:rsidR="00575061">
        <w:t>Принять Положение об установлении пожизненной ренты (приложение).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2. Признать утратившими силу: 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городского Совета </w:t>
      </w:r>
      <w:r w:rsidR="008524F0">
        <w:t xml:space="preserve">Новосибирска </w:t>
      </w:r>
      <w:r>
        <w:t>от 29.12.2003 № 340</w:t>
      </w:r>
      <w:r w:rsidR="00B84E26">
        <w:t xml:space="preserve"> </w:t>
      </w:r>
      <w:r>
        <w:t>«О</w:t>
      </w:r>
      <w:r w:rsidR="008524F0">
        <w:t> </w:t>
      </w:r>
      <w:r>
        <w:t>Положении об установлении пожизненной ренты»;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городского Совета </w:t>
      </w:r>
      <w:r w:rsidR="008524F0">
        <w:t xml:space="preserve">Новосибирска </w:t>
      </w:r>
      <w:r>
        <w:t>от 20.01.2005 № 536 «</w:t>
      </w:r>
      <w:r w:rsidRPr="001278EA">
        <w:rPr>
          <w:bCs/>
        </w:rPr>
        <w:t>О</w:t>
      </w:r>
      <w:r w:rsidRPr="001278EA">
        <w:t xml:space="preserve"> внесении изменений </w:t>
      </w:r>
      <w:r w:rsidR="000F0363">
        <w:t xml:space="preserve">и дополнений </w:t>
      </w:r>
      <w:r w:rsidRPr="001278EA">
        <w:t xml:space="preserve">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городского Совета Новосибирска от 01.02.2006 № 189 «</w:t>
      </w:r>
      <w:r w:rsidRPr="001278EA">
        <w:rPr>
          <w:bCs/>
        </w:rPr>
        <w:t>О</w:t>
      </w:r>
      <w:r w:rsidRPr="001278EA">
        <w:t xml:space="preserve"> 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городского Совета Новосибирска от 22.12.2006 № 468 «</w:t>
      </w:r>
      <w:r w:rsidRPr="001278EA">
        <w:rPr>
          <w:bCs/>
        </w:rPr>
        <w:t>О</w:t>
      </w:r>
      <w:r w:rsidRPr="001278EA">
        <w:t xml:space="preserve"> 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Совета депутатов города Новосибирска от 26.12.2007 № 859</w:t>
      </w:r>
      <w:r w:rsidR="00043B69">
        <w:t xml:space="preserve">                   </w:t>
      </w:r>
      <w:r>
        <w:t xml:space="preserve"> 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Совета депутатов города Новосибирска от 17.02.2009 № 1150 </w:t>
      </w:r>
      <w:r w:rsidR="00043B69">
        <w:t xml:space="preserve">             </w:t>
      </w:r>
      <w:r>
        <w:t>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Совета депутатов города Новосибирска от 20.05.2009 № 1234</w:t>
      </w:r>
      <w:r w:rsidR="00043B69">
        <w:t xml:space="preserve">              </w:t>
      </w:r>
      <w:r>
        <w:t xml:space="preserve"> 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Pr="000C226C" w:rsidRDefault="001278EA" w:rsidP="001278EA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t>решение Совета депутатов города Новосибирска от 24.05.2011 № 385</w:t>
      </w:r>
      <w:r w:rsidR="00043B69">
        <w:t xml:space="preserve">              </w:t>
      </w:r>
      <w:r>
        <w:t xml:space="preserve"> </w:t>
      </w:r>
      <w:r w:rsidRPr="001278EA">
        <w:t>«</w:t>
      </w:r>
      <w:r w:rsidRPr="000C226C">
        <w:rPr>
          <w:bCs/>
          <w:color w:val="000000" w:themeColor="text1"/>
        </w:rPr>
        <w:t>О</w:t>
      </w:r>
      <w:r w:rsidR="00376C97">
        <w:rPr>
          <w:color w:val="000000" w:themeColor="text1"/>
        </w:rPr>
        <w:t> </w:t>
      </w:r>
      <w:r w:rsidRPr="000C226C">
        <w:rPr>
          <w:color w:val="000000" w:themeColor="text1"/>
        </w:rPr>
        <w:t xml:space="preserve">внесении изменений в </w:t>
      </w:r>
      <w:r w:rsidRPr="000C226C">
        <w:rPr>
          <w:bCs/>
          <w:color w:val="000000" w:themeColor="text1"/>
        </w:rPr>
        <w:t>Положение</w:t>
      </w:r>
      <w:r w:rsidRPr="000C226C">
        <w:rPr>
          <w:color w:val="000000" w:themeColor="text1"/>
        </w:rPr>
        <w:t xml:space="preserve"> об </w:t>
      </w:r>
      <w:r w:rsidRPr="000C226C">
        <w:rPr>
          <w:bCs/>
          <w:color w:val="000000" w:themeColor="text1"/>
        </w:rPr>
        <w:t>установлении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пожизненной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ренты</w:t>
      </w:r>
      <w:r w:rsidRPr="000C226C">
        <w:rPr>
          <w:color w:val="000000" w:themeColor="text1"/>
        </w:rPr>
        <w:t xml:space="preserve">, принятое </w:t>
      </w:r>
      <w:r w:rsidRPr="000C226C">
        <w:rPr>
          <w:bCs/>
          <w:color w:val="000000" w:themeColor="text1"/>
        </w:rPr>
        <w:t>решением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городского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Совета</w:t>
      </w:r>
      <w:r w:rsidRPr="000C226C">
        <w:rPr>
          <w:color w:val="000000" w:themeColor="text1"/>
        </w:rPr>
        <w:t xml:space="preserve"> </w:t>
      </w:r>
      <w:r w:rsidR="008524F0">
        <w:t>Новосибирска</w:t>
      </w:r>
      <w:r w:rsidR="008524F0" w:rsidRPr="000C226C">
        <w:rPr>
          <w:color w:val="000000" w:themeColor="text1"/>
        </w:rPr>
        <w:t xml:space="preserve"> </w:t>
      </w:r>
      <w:r w:rsidRPr="000C226C">
        <w:rPr>
          <w:color w:val="000000" w:themeColor="text1"/>
        </w:rPr>
        <w:t xml:space="preserve">от </w:t>
      </w:r>
      <w:r w:rsidRPr="000C226C">
        <w:rPr>
          <w:bCs/>
          <w:color w:val="000000" w:themeColor="text1"/>
        </w:rPr>
        <w:t>29.12.2003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№ 340</w:t>
      </w:r>
      <w:r w:rsidRPr="000C226C">
        <w:rPr>
          <w:color w:val="000000" w:themeColor="text1"/>
        </w:rPr>
        <w:t>».</w:t>
      </w:r>
    </w:p>
    <w:p w:rsidR="00E92E01" w:rsidRPr="000C226C" w:rsidRDefault="001278EA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0C226C">
        <w:rPr>
          <w:color w:val="000000" w:themeColor="text1"/>
        </w:rPr>
        <w:t>3</w:t>
      </w:r>
      <w:r w:rsidR="00575061" w:rsidRPr="000C226C">
        <w:rPr>
          <w:color w:val="000000" w:themeColor="text1"/>
        </w:rPr>
        <w:t>.</w:t>
      </w:r>
      <w:r w:rsidRPr="000C226C">
        <w:rPr>
          <w:color w:val="000000" w:themeColor="text1"/>
          <w:szCs w:val="28"/>
        </w:rPr>
        <w:t> </w:t>
      </w:r>
      <w:r w:rsidR="00575061" w:rsidRPr="000C226C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</w:t>
      </w:r>
      <w:r w:rsidR="00E92E01" w:rsidRPr="000C226C">
        <w:rPr>
          <w:color w:val="000000" w:themeColor="text1"/>
          <w:szCs w:val="28"/>
        </w:rPr>
        <w:t>.</w:t>
      </w:r>
    </w:p>
    <w:p w:rsidR="007A5740" w:rsidRDefault="000C226C" w:rsidP="00D1177E">
      <w:pPr>
        <w:widowControl/>
        <w:tabs>
          <w:tab w:val="left" w:pos="360"/>
        </w:tabs>
        <w:suppressAutoHyphens/>
        <w:ind w:firstLine="709"/>
        <w:jc w:val="both"/>
      </w:pPr>
      <w:r w:rsidRPr="000C226C">
        <w:rPr>
          <w:color w:val="000000" w:themeColor="text1"/>
          <w:szCs w:val="28"/>
        </w:rPr>
        <w:t>4</w:t>
      </w:r>
      <w:r w:rsidR="00E92E01" w:rsidRPr="000C226C">
        <w:rPr>
          <w:color w:val="000000" w:themeColor="text1"/>
          <w:szCs w:val="28"/>
        </w:rPr>
        <w:t>. </w:t>
      </w:r>
      <w:r w:rsidR="007A5740" w:rsidRPr="000C226C">
        <w:rPr>
          <w:color w:val="000000" w:themeColor="text1"/>
        </w:rPr>
        <w:t>Контроль за исполнением</w:t>
      </w:r>
      <w:r w:rsidR="007A5740" w:rsidRPr="007A5740">
        <w:t xml:space="preserve"> решения возложить на постоянную комиссию Совета депутатов города Новосибирска по социальному развитию            (Андрейченко А. В.).</w:t>
      </w:r>
    </w:p>
    <w:p w:rsidR="00D1177E" w:rsidRPr="000C226C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 w:val="20"/>
          <w:szCs w:val="28"/>
        </w:rPr>
      </w:pPr>
    </w:p>
    <w:p w:rsidR="00D1177E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D1177E" w:rsidRDefault="00D1177E" w:rsidP="00D1177E">
      <w:pPr>
        <w:widowControl/>
        <w:tabs>
          <w:tab w:val="left" w:pos="360"/>
        </w:tabs>
        <w:suppressAutoHyphens/>
        <w:jc w:val="both"/>
        <w:rPr>
          <w:szCs w:val="28"/>
        </w:rPr>
      </w:pPr>
      <w:r>
        <w:rPr>
          <w:szCs w:val="28"/>
        </w:rPr>
        <w:t xml:space="preserve">Мэр города Новосибирска                                          </w:t>
      </w:r>
      <w:r w:rsidR="00B46B4C">
        <w:rPr>
          <w:szCs w:val="28"/>
        </w:rPr>
        <w:t xml:space="preserve">      </w:t>
      </w:r>
      <w:r w:rsidR="00083564">
        <w:rPr>
          <w:szCs w:val="28"/>
        </w:rPr>
        <w:t xml:space="preserve">        </w:t>
      </w:r>
      <w:r w:rsidR="0048702C">
        <w:rPr>
          <w:szCs w:val="28"/>
        </w:rPr>
        <w:t xml:space="preserve">      </w:t>
      </w:r>
      <w:r w:rsidR="00083564">
        <w:rPr>
          <w:szCs w:val="28"/>
        </w:rPr>
        <w:t xml:space="preserve">    </w:t>
      </w:r>
      <w:r>
        <w:rPr>
          <w:szCs w:val="28"/>
        </w:rPr>
        <w:t>В. Ф. Городецкий</w:t>
      </w:r>
    </w:p>
    <w:p w:rsidR="00140239" w:rsidRPr="00140239" w:rsidRDefault="00140239" w:rsidP="00140239"/>
    <w:p w:rsidR="00F3692A" w:rsidRDefault="00F3692A">
      <w:pPr>
        <w:widowControl/>
        <w:rPr>
          <w:szCs w:val="28"/>
        </w:rPr>
        <w:sectPr w:rsidR="00F3692A" w:rsidSect="0093551A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851" w:right="567" w:bottom="142" w:left="1418" w:header="720" w:footer="720" w:gutter="0"/>
          <w:pgNumType w:start="1"/>
          <w:cols w:space="720"/>
          <w:docGrid w:linePitch="381"/>
        </w:sectPr>
      </w:pPr>
    </w:p>
    <w:p w:rsidR="00C35359" w:rsidRPr="00C35359" w:rsidRDefault="00C35359" w:rsidP="00140239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</w:pPr>
      <w:r w:rsidRPr="00C35359">
        <w:rPr>
          <w:szCs w:val="28"/>
        </w:rPr>
        <w:lastRenderedPageBreak/>
        <w:t xml:space="preserve">Приложение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C35359">
        <w:rPr>
          <w:szCs w:val="28"/>
        </w:rPr>
        <w:t xml:space="preserve">к решению Совета депутатов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C35359">
        <w:rPr>
          <w:szCs w:val="28"/>
        </w:rPr>
        <w:t>города Новосибирска</w:t>
      </w:r>
    </w:p>
    <w:p w:rsidR="00C35359" w:rsidRPr="00C35359" w:rsidRDefault="0014023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>
        <w:rPr>
          <w:szCs w:val="28"/>
        </w:rPr>
        <w:t>от ___________</w:t>
      </w:r>
      <w:r w:rsidR="00C35359" w:rsidRPr="00C35359">
        <w:rPr>
          <w:szCs w:val="28"/>
        </w:rPr>
        <w:t>__ № ______</w:t>
      </w:r>
    </w:p>
    <w:p w:rsidR="00C35359" w:rsidRDefault="00C35359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140239" w:rsidRPr="00C35359" w:rsidRDefault="00140239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ПОЛОЖЕНИЕ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об установлении 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1. Общие положения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35359">
        <w:rPr>
          <w:szCs w:val="28"/>
        </w:rPr>
        <w:t xml:space="preserve">1.1. Положение об установлении пожизненной ренты (далее – Положение) разработано в соответствии с Гражданским кодексом Российской Федерации, </w:t>
      </w:r>
      <w:r w:rsidR="008C2522">
        <w:rPr>
          <w:szCs w:val="28"/>
        </w:rPr>
        <w:t>Ф</w:t>
      </w:r>
      <w:r w:rsidRPr="00C35359">
        <w:rPr>
          <w:szCs w:val="28"/>
        </w:rPr>
        <w:t xml:space="preserve">едеральными законами </w:t>
      </w:r>
      <w:r w:rsidR="00824A32">
        <w:rPr>
          <w:szCs w:val="28"/>
        </w:rPr>
        <w:t xml:space="preserve">от 02.08.95 № 122-ФЗ </w:t>
      </w:r>
      <w:r w:rsidRPr="00C35359">
        <w:rPr>
          <w:szCs w:val="28"/>
        </w:rPr>
        <w:t xml:space="preserve">«О социальном обслуживании граждан пожилого возраста и инвалидов», </w:t>
      </w:r>
      <w:r w:rsidR="00824A32">
        <w:rPr>
          <w:szCs w:val="28"/>
        </w:rPr>
        <w:t xml:space="preserve">от 06.10.2003 № 131-ФЗ </w:t>
      </w:r>
      <w:r w:rsidRPr="00C35359">
        <w:rPr>
          <w:szCs w:val="28"/>
        </w:rPr>
        <w:t>«Об общих принципах организации местного самоуправления в Российской Федерации», Уставом города Новосибирска, решением Совета депутатов города Новосибирска от 26.11.2008 № 1092 «О</w:t>
      </w:r>
      <w:r w:rsidR="00623612">
        <w:rPr>
          <w:szCs w:val="28"/>
        </w:rPr>
        <w:t xml:space="preserve"> </w:t>
      </w:r>
      <w:r w:rsidRPr="00C35359">
        <w:rPr>
          <w:szCs w:val="28"/>
        </w:rPr>
        <w:t>Порядке управления и распоряжения имуществом муниципальной казны города Новосибирска»</w:t>
      </w:r>
      <w:r w:rsidRPr="00C35359">
        <w:rPr>
          <w:rFonts w:eastAsiaTheme="minorHAnsi"/>
          <w:szCs w:val="28"/>
          <w:lang w:eastAsia="en-US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1.2. Положение определяет основания и условия установления и выплаты пожизненной ренты, процедуру заключения договора пожизненной ренты, </w:t>
      </w:r>
      <w:r w:rsidRPr="00C35359">
        <w:rPr>
          <w:color w:val="000000" w:themeColor="text1"/>
          <w:szCs w:val="28"/>
        </w:rPr>
        <w:t xml:space="preserve">включения жилых помещений в </w:t>
      </w:r>
      <w:r w:rsidRPr="00C35359">
        <w:rPr>
          <w:color w:val="000000"/>
          <w:szCs w:val="28"/>
        </w:rPr>
        <w:t>состав имущества муниципальной казны города Новосибирска</w:t>
      </w:r>
      <w:r w:rsidRPr="00C35359">
        <w:rPr>
          <w:color w:val="000000" w:themeColor="text1"/>
          <w:szCs w:val="28"/>
        </w:rPr>
        <w:t xml:space="preserve">, </w:t>
      </w:r>
      <w:r w:rsidRPr="00C35359">
        <w:rPr>
          <w:szCs w:val="28"/>
        </w:rPr>
        <w:t>дополнительные гарантии получателям пожизненной ренты.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2. Основания и условия установления и выплаты 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2.1. Основанием установления пожизненной ренты является договор пожизненной ренты, по которому гражданин бесплатно передает в муниципальную собственность города Новосибирска принадлежащее ему на праве собственности жилое помещение, а мэрия города Новосибирска (плательщик пожизненной ренты) обязуется в обмен на полученное </w:t>
      </w:r>
      <w:r w:rsidRPr="00C35359">
        <w:rPr>
          <w:color w:val="000000" w:themeColor="text1"/>
          <w:szCs w:val="28"/>
        </w:rPr>
        <w:t>в муниципальную собственность города Новосибирска</w:t>
      </w:r>
      <w:r w:rsidRPr="00C35359">
        <w:rPr>
          <w:szCs w:val="28"/>
        </w:rPr>
        <w:t xml:space="preserve"> жилое помещение периодически выплачивать ему или другому указанному им гражданину (получателю пожизненной ренты) пожизненную ренту в течение его жизни в виде определенной денежной суммы, а также предоставлять дополнительные гарантии, предусмотренные разделом 5 Положения.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2.2. Пожизненная рента устанавливается на период жизни гражданина, передающего жилое помещение под выплату пожизненной ренты, либо на период жизни другого указанного им гражданина  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указанные граждане: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достигли 65-летнего возраста;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 xml:space="preserve">достигли 60-летнего возраста, являются инвалидами I группы и нуждаются </w:t>
      </w:r>
      <w:r w:rsidRPr="00C35359">
        <w:rPr>
          <w:rFonts w:eastAsiaTheme="minorHAnsi"/>
          <w:szCs w:val="28"/>
          <w:lang w:eastAsia="en-US"/>
        </w:rPr>
        <w:t>по состоянию здоровья в постоянном постороннем уходе в соответствии с заключением врачебно-консультативной комиссии учреждения здравоохранения</w:t>
      </w:r>
      <w:r w:rsidRPr="00C35359">
        <w:rPr>
          <w:szCs w:val="28"/>
        </w:rPr>
        <w:t>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color w:val="000000" w:themeColor="text1"/>
          <w:szCs w:val="28"/>
        </w:rPr>
        <w:t xml:space="preserve">2.3. Жилое помещение, передаваемое в муниципальную собственность города Новосибирска по договору пожизненной ренты (далее – жилое помещение), должно быть свободным от прав третьих лиц, пригодным для проживания </w:t>
      </w:r>
      <w:r w:rsidRPr="00C35359">
        <w:rPr>
          <w:rFonts w:eastAsiaTheme="minorHAnsi"/>
          <w:color w:val="000000" w:themeColor="text1"/>
          <w:szCs w:val="28"/>
          <w:lang w:eastAsia="en-US"/>
        </w:rPr>
        <w:t xml:space="preserve">и </w:t>
      </w:r>
      <w:r w:rsidRPr="00C35359">
        <w:rPr>
          <w:rFonts w:eastAsiaTheme="minorHAnsi"/>
          <w:color w:val="000000" w:themeColor="text1"/>
          <w:szCs w:val="28"/>
          <w:lang w:eastAsia="en-US"/>
        </w:rPr>
        <w:lastRenderedPageBreak/>
        <w:t>находиться в состоянии, отвечающем требованиям пожарной безопасности, санитарно-гигиеническим, экологическим и иным требованиям</w:t>
      </w:r>
      <w:r w:rsidRPr="00C35359">
        <w:rPr>
          <w:color w:val="000000" w:themeColor="text1"/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2.4. При установлении пожизненной ренты получатель пожизненной ренты: 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использует жилое помещение по назначению и в пределах, </w:t>
      </w:r>
      <w:r w:rsidR="00824A32">
        <w:rPr>
          <w:color w:val="000000" w:themeColor="text1"/>
          <w:szCs w:val="28"/>
        </w:rPr>
        <w:t>которые установлены</w:t>
      </w:r>
      <w:r w:rsidRPr="00C35359">
        <w:rPr>
          <w:color w:val="000000" w:themeColor="text1"/>
          <w:szCs w:val="28"/>
        </w:rPr>
        <w:t xml:space="preserve"> Жилищным кодексом Российской Федерации;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обеспечивает сохранность жилого помещения, поддерживает в исправном состоянии санитарно-техническое и иное оборудование, находящееся в жилом помещении, а при обнаружении неисправностей жилого помещения или санитарно-технического и иного оборудования, находящегося в нем, немедленно принимает возможные меры к их устранению;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содержит жилое помещение в чистоте и порядке;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своевременно вносит плату за жилое помещение и коммунальные услуги;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rFonts w:eastAsiaTheme="minorHAnsi"/>
          <w:szCs w:val="28"/>
          <w:lang w:eastAsia="en-US"/>
        </w:rPr>
        <w:t>допускает в заранее согласованное время в занимаемое жилое помещение работников мэрии города Новосибирска или уполномоченных ею лиц для предоставления дополнительных гарантий, предусмотренных разделом 5 Положения,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>2.5. Размер пожизненной ренты устанавливается в договоре пожизненной ренты исходя из размера базовой суммы пожизненной ренты с применением коэффициентов, учитывающих качество жилого помещения, предусмотренных приложением</w:t>
      </w:r>
      <w:r w:rsidR="00824A32">
        <w:rPr>
          <w:szCs w:val="28"/>
        </w:rPr>
        <w:t xml:space="preserve"> 1 к Положению</w:t>
      </w:r>
      <w:r w:rsidR="008E6359">
        <w:rPr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2.6. Размер базовой суммы пожизненной ренты устанавливается правовым актом мэрии города Новосибирска и в расчете на месяц должен быть не менее установленной в соответствии с законом Новосибирской области величины прожиточного минимума на душу населения в Новосибирской области.</w:t>
      </w:r>
    </w:p>
    <w:p w:rsid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2.7. Расчет размера пожизненной ренты для установления в договоре пожизненной ренты производится городской комиссией по рассмотрению заявлений граждан пожилого возраста и инвалидов о заключении договора пожизненной ренты (далее – городская комиссия) по следующей формуле:</w:t>
      </w:r>
    </w:p>
    <w:p w:rsidR="00C35359" w:rsidRPr="00C35359" w:rsidRDefault="00C35359" w:rsidP="00824A32">
      <w:pPr>
        <w:widowControl/>
        <w:ind w:firstLine="720"/>
        <w:rPr>
          <w:szCs w:val="28"/>
        </w:rPr>
      </w:pPr>
      <w:r w:rsidRPr="00C35359">
        <w:rPr>
          <w:szCs w:val="28"/>
        </w:rPr>
        <w:t>Р = БС x К1 x К2 x К3 x К4 x К5 x К6 x К7,</w:t>
      </w:r>
    </w:p>
    <w:p w:rsidR="00824A32" w:rsidRDefault="00AF512D" w:rsidP="00824A32">
      <w:pPr>
        <w:widowControl/>
        <w:ind w:firstLine="720"/>
        <w:jc w:val="both"/>
        <w:rPr>
          <w:szCs w:val="28"/>
        </w:rPr>
      </w:pPr>
      <w:r>
        <w:rPr>
          <w:szCs w:val="28"/>
        </w:rPr>
        <w:t>где:</w:t>
      </w:r>
    </w:p>
    <w:p w:rsidR="00C35359" w:rsidRPr="00C35359" w:rsidRDefault="00C35359" w:rsidP="00824A32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Р – размер пожизненной ренты;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БС – размер базовой суммы пожизненной ренты;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К1 – коэффициент года постройки жилого дома;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К2 – коэффициент материала стен;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К3 – коэффициент степени благоустройства;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К4 – коэффициент удаленности от станций метрополитена;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К5 – коэффициент факторов окружающей среды;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К6 – коэффициент планировки жилого помещения;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К7 – коэффициент площади жилого помещения.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Персональный состав и положение о городской комиссии утверждаются правовым актом мэрии города Новосибирска.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lastRenderedPageBreak/>
        <w:t>Городская комиссия формируется в составе не менее 12 членов, в том числе: председателя, двух заместителей председателя, секретаря и иных членов комиссии.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2.8. Размер пожизненной ренты, установленный договором пожизненной ренты, подлежит увеличению с учетом роста величины прожиточного минимума на душу населения в Новосибирской области.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>2.9. Пожизненная рента выплачивается получателю пожизненной ренты ежемесячно в течение его жизни за истекший календарный месяц не позднее 10</w:t>
      </w:r>
      <w:r w:rsidR="00376C97">
        <w:rPr>
          <w:szCs w:val="28"/>
        </w:rPr>
        <w:t> </w:t>
      </w:r>
      <w:r w:rsidRPr="00C35359">
        <w:rPr>
          <w:szCs w:val="28"/>
        </w:rPr>
        <w:t>числа следующего месяца путем перечисления денежных средств на счет получателя пожизненной ренты в кредитной организации.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Первая выплата пожизненной ренты производится по истечении первого календарного месяца, следующего за месяцем вступления в силу договора пожизненной ренты.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3. Заключение договора 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3.1. Гражданин, желающий заключить договор пожизненной ренты (далее – заявитель), обращается в департамент по социальной политике мэрии города Новосибирска (далее – департамент) с заявлением.</w:t>
      </w:r>
    </w:p>
    <w:p w:rsidR="00C35359" w:rsidRPr="00C35359" w:rsidRDefault="00824A32" w:rsidP="00C35359">
      <w:pPr>
        <w:widowControl/>
        <w:ind w:firstLine="720"/>
        <w:jc w:val="both"/>
        <w:rPr>
          <w:szCs w:val="28"/>
        </w:rPr>
      </w:pPr>
      <w:r>
        <w:rPr>
          <w:szCs w:val="28"/>
        </w:rPr>
        <w:t>С заявлением</w:t>
      </w:r>
      <w:r w:rsidR="00C35359" w:rsidRPr="00C35359">
        <w:rPr>
          <w:szCs w:val="28"/>
        </w:rPr>
        <w:t xml:space="preserve"> </w:t>
      </w:r>
      <w:r>
        <w:rPr>
          <w:szCs w:val="28"/>
        </w:rPr>
        <w:t>представляются</w:t>
      </w:r>
      <w:r w:rsidR="00C35359" w:rsidRPr="00C35359">
        <w:rPr>
          <w:szCs w:val="28"/>
        </w:rPr>
        <w:t xml:space="preserve"> следующие документы: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документ, удостоверяющий личность заявителя;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документ, подтверждающий полномочия представителя заявителя 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с заявлением обращается представитель заявителя);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C35359">
        <w:rPr>
          <w:szCs w:val="28"/>
        </w:rPr>
        <w:t xml:space="preserve">выписка из домовой книги по месту нахождения жилого помещения и </w:t>
      </w:r>
      <w:r w:rsidRPr="00C35359">
        <w:rPr>
          <w:rFonts w:eastAsiaTheme="minorHAnsi"/>
          <w:szCs w:val="28"/>
          <w:lang w:eastAsia="en-US"/>
        </w:rPr>
        <w:t>документ о наличии (отсутствии) задолженности по оплате жилого помещения и коммунальных услуг</w:t>
      </w:r>
      <w:r w:rsidRPr="00C35359">
        <w:rPr>
          <w:szCs w:val="28"/>
        </w:rPr>
        <w:t>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документы, подтверждающие регистрацию по месту жительства или по месту пребывания заявителя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заявитель не проживает в жилом помещении);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правоустанавливающие документы на жилое помещение;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 xml:space="preserve">сведения о жилом помещении, полученные от организации (органа) по государственному техническому учету и (или) технической инвентаризации объектов капитального строительства;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35359">
        <w:rPr>
          <w:szCs w:val="28"/>
        </w:rPr>
        <w:t>разрешение, выдаваемое органом опеки и попечительства в соответствии с законодательством Российской Федерации об опеке и попечительстве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собственником жилого помещения является недееспособный гражданин);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медицинское заключение о состоянии здоровья заявителя;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szCs w:val="28"/>
        </w:rPr>
        <w:t>справка, подтверждающ</w:t>
      </w:r>
      <w:r w:rsidR="008E6359">
        <w:rPr>
          <w:szCs w:val="28"/>
        </w:rPr>
        <w:t>ая</w:t>
      </w:r>
      <w:r w:rsidRPr="00C35359">
        <w:rPr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в отношении заявителя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заявитель </w:t>
      </w:r>
      <w:r w:rsidRPr="00C35359">
        <w:rPr>
          <w:color w:val="000000" w:themeColor="text1"/>
          <w:szCs w:val="28"/>
        </w:rPr>
        <w:t xml:space="preserve">является инвалидом </w:t>
      </w:r>
      <w:r w:rsidRPr="00C35359">
        <w:rPr>
          <w:color w:val="000000" w:themeColor="text1"/>
          <w:szCs w:val="28"/>
          <w:lang w:val="en-US"/>
        </w:rPr>
        <w:t>I</w:t>
      </w:r>
      <w:r w:rsidRPr="00C35359">
        <w:rPr>
          <w:color w:val="000000" w:themeColor="text1"/>
          <w:szCs w:val="28"/>
        </w:rPr>
        <w:t xml:space="preserve"> группы);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color w:val="000000" w:themeColor="text1"/>
          <w:szCs w:val="28"/>
        </w:rPr>
        <w:lastRenderedPageBreak/>
        <w:t xml:space="preserve">заключение </w:t>
      </w:r>
      <w:r w:rsidRPr="00C35359">
        <w:rPr>
          <w:rFonts w:eastAsiaTheme="minorHAnsi"/>
          <w:color w:val="000000" w:themeColor="text1"/>
          <w:szCs w:val="28"/>
          <w:lang w:eastAsia="en-US"/>
        </w:rPr>
        <w:t xml:space="preserve">врачебно-консультативной комиссии учреждения здравоохранения </w:t>
      </w:r>
      <w:r w:rsidRPr="00C35359">
        <w:rPr>
          <w:color w:val="000000" w:themeColor="text1"/>
          <w:szCs w:val="28"/>
        </w:rPr>
        <w:t xml:space="preserve">о нуждаемости в постоянном постороннем уходе </w:t>
      </w:r>
      <w:r w:rsidRPr="00C35359">
        <w:rPr>
          <w:szCs w:val="28"/>
        </w:rPr>
        <w:t>в отношении заявителя</w:t>
      </w:r>
      <w:r w:rsidRPr="00C35359">
        <w:rPr>
          <w:color w:val="000000" w:themeColor="text1"/>
          <w:szCs w:val="28"/>
        </w:rPr>
        <w:t xml:space="preserve"> 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заявитель нуждается в постоянном постороннем уходе);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сведения об открытом заявителем счете в кредитной организации.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szCs w:val="12"/>
        </w:rPr>
      </w:pPr>
      <w:r w:rsidRPr="00C35359">
        <w:rPr>
          <w:color w:val="000000" w:themeColor="text1"/>
          <w:szCs w:val="28"/>
        </w:rPr>
        <w:t xml:space="preserve">С 1 января 2013 года </w:t>
      </w:r>
      <w:r w:rsidRPr="00C35359">
        <w:rPr>
          <w:szCs w:val="12"/>
        </w:rPr>
        <w:t xml:space="preserve">документы, предусмотренные абзацами седьмым           </w:t>
      </w:r>
      <w:r w:rsidRPr="00C35359">
        <w:rPr>
          <w:szCs w:val="28"/>
        </w:rPr>
        <w:t xml:space="preserve"> и восьмым </w:t>
      </w:r>
      <w:r w:rsidRPr="00C35359">
        <w:rPr>
          <w:color w:val="000000" w:themeColor="text1"/>
          <w:szCs w:val="28"/>
        </w:rPr>
        <w:t>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право на жилое помещение </w:t>
      </w:r>
      <w:r w:rsidRPr="00C35359">
        <w:rPr>
          <w:szCs w:val="28"/>
        </w:rPr>
        <w:t xml:space="preserve">зарегистрировано в Едином государственном реестре прав на недвижимое имущество и сделок с ним) </w:t>
      </w:r>
      <w:r w:rsidRPr="00C35359">
        <w:rPr>
          <w:szCs w:val="12"/>
        </w:rPr>
        <w:t>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В случае если заявитель намерен заключить договор пожизненной ренты в пользу другого указанного им гражданина, заявление также подписывается указанным заявителем гражданином. Документы, предусмотренные абзацами третьим, четвертым, шестым, одиннадцатым настоящего пункта, представляются как в отношении заявителя, так и в отношении указанного им гражданина, а документы, предусмотренные абзацами двенадцатым – пятнадцатым настоящего пункта, – только в отношении указанного заявителем гражданина.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3.2. Департамент в течение одного рабочего дня со дня получения заявления и документов, предусмотренных пунктом 3.1 Положения, направляет их на рассмотрение в городскую комиссию.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3.3. Отказ в заключении договора пожизненной ренты допускается по следующим основаниям: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несоответствие представленных документов требованиям, предусмотренным </w:t>
      </w:r>
      <w:hyperlink r:id="rId14" w:history="1">
        <w:r w:rsidRPr="00C35359">
          <w:rPr>
            <w:color w:val="000000" w:themeColor="text1"/>
            <w:szCs w:val="28"/>
          </w:rPr>
          <w:t>пунктом 3.1</w:t>
        </w:r>
      </w:hyperlink>
      <w:r w:rsidRPr="00C35359">
        <w:rPr>
          <w:color w:val="000000" w:themeColor="text1"/>
          <w:szCs w:val="28"/>
        </w:rPr>
        <w:t xml:space="preserve"> Положения;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представление документов, содержащих недостоверные сведения;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наличие ограничений (обременений) права собственности на жилое помещение;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szCs w:val="28"/>
        </w:rPr>
        <w:t xml:space="preserve">предполагаемый получатель пожизненной ренты не относится к числу граждан, указанных в пункте 2.2 Положения, либо является </w:t>
      </w:r>
      <w:proofErr w:type="spellStart"/>
      <w:r w:rsidRPr="00C35359">
        <w:rPr>
          <w:szCs w:val="28"/>
        </w:rPr>
        <w:t>бактерио</w:t>
      </w:r>
      <w:proofErr w:type="spellEnd"/>
      <w:r w:rsidRPr="00C35359">
        <w:rPr>
          <w:szCs w:val="28"/>
        </w:rPr>
        <w:t xml:space="preserve">- и вирусоносителем, либо имеет хронический алкоголизм,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учреждениях </w:t>
      </w:r>
      <w:r w:rsidRPr="00C35359">
        <w:rPr>
          <w:color w:val="000000" w:themeColor="text1"/>
          <w:szCs w:val="28"/>
        </w:rPr>
        <w:t>здравоохранения;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color w:val="000000" w:themeColor="text1"/>
          <w:szCs w:val="28"/>
        </w:rPr>
        <w:t>неявка заявителя для подписания договора пожизненной ренты без уважительной причины в течение трех дней со дня, указанного в извещении о месте и времени подписания договора</w:t>
      </w:r>
      <w:r w:rsidRPr="00C35359">
        <w:rPr>
          <w:szCs w:val="28"/>
        </w:rPr>
        <w:t xml:space="preserve"> пожизненной ренты, предусмотренного пунктом 3.5 Положения.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3.4. Городская комиссия в течение 10 дней со дня поступления заявления и документов, направленных департаментом, рассматривает их и принимает решение о заключении договора пожизненной ренты с указанием размера пожизненной ренты либо об отказе в заключении договора пожизненной ренты с указанием основания отказа.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 xml:space="preserve">3.5. При принятии городской комиссией решения о заключении договора пожизненной ренты </w:t>
      </w:r>
      <w:r w:rsidRPr="00C35359">
        <w:rPr>
          <w:color w:val="000000" w:themeColor="text1"/>
          <w:szCs w:val="28"/>
        </w:rPr>
        <w:t>департамент в течение 15 дней со дня его принятия</w:t>
      </w:r>
      <w:r w:rsidRPr="00C35359">
        <w:rPr>
          <w:szCs w:val="28"/>
        </w:rPr>
        <w:t xml:space="preserve"> осуществляет подготовку документов, необходимых для заключения договора </w:t>
      </w:r>
      <w:r w:rsidRPr="00C35359">
        <w:rPr>
          <w:szCs w:val="28"/>
        </w:rPr>
        <w:lastRenderedPageBreak/>
        <w:t xml:space="preserve">пожизненной ренты, </w:t>
      </w:r>
      <w:r w:rsidRPr="00C35359">
        <w:rPr>
          <w:rFonts w:eastAsiaTheme="minorHAnsi"/>
          <w:szCs w:val="28"/>
          <w:lang w:eastAsia="en-US"/>
        </w:rPr>
        <w:t xml:space="preserve">получает </w:t>
      </w:r>
      <w:r w:rsidRPr="00C35359">
        <w:rPr>
          <w:szCs w:val="28"/>
        </w:rPr>
        <w:t>отчет независимого оценщика об определении рыночной стоимости жилого помещения и извещает заявителя о месте и времени подписания договора пожизненной ренты.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3.6. Договор пожизненной ренты заключается в соответствии с примерной формой договора пожизненной ренты, предусмотренной приложением 2 к Положению, с учетом особенностей, установленных статьей 596 Гражданского кодекса Российской Федерации, подлежит нотариальному удостоверению и государственной регистрации.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3.7. Расходы по подготовке документов, необходимых для заключения договора пожизненной ренты, его нотариальному удостоверению и государственной регистрации осуществляются за счет средств бюджета города</w:t>
      </w:r>
      <w:r w:rsidR="00A96E0E">
        <w:rPr>
          <w:szCs w:val="28"/>
        </w:rPr>
        <w:t xml:space="preserve"> Новосибирска</w:t>
      </w:r>
      <w:r w:rsidRPr="00C35359">
        <w:rPr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В случае отказа от заключения договора пожизненной ренты на каком-либо этапе его оформления заявитель возмещает расходы, понесенные бюджетом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на эти цели.</w:t>
      </w:r>
    </w:p>
    <w:p w:rsidR="00C35359" w:rsidRPr="00C35359" w:rsidRDefault="00C35359" w:rsidP="00C35359">
      <w:pPr>
        <w:widowControl/>
        <w:ind w:firstLine="709"/>
        <w:jc w:val="both"/>
        <w:rPr>
          <w:szCs w:val="28"/>
        </w:rPr>
      </w:pPr>
      <w:r w:rsidRPr="00C35359">
        <w:rPr>
          <w:szCs w:val="28"/>
        </w:rPr>
        <w:t xml:space="preserve">3.8. При наличии оснований для отказа в заключении договора пожизненной ренты, предусмотренных пунктом 3.3 Положения, заявителю в течение 30 дней со дня его обращения департамент направляет уведомление об отказе в заключении договора пожизненной ренты с указанием основания отказа.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3.9. Выполнение обязательств мэрии города Новосибирска по договору пожизненной ренты обеспечивается департаментом.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8E6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4. Включение жилых помещений в состав имущества муниципальной 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казны города Новосибирска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 xml:space="preserve">4.1. Жилое помещение в течение 10 дней после государственной регистрации </w:t>
      </w:r>
      <w:r w:rsidRPr="00C35359">
        <w:rPr>
          <w:color w:val="000000" w:themeColor="text1"/>
          <w:szCs w:val="28"/>
        </w:rPr>
        <w:t xml:space="preserve">перехода права муниципальной собственности города Новосибирска </w:t>
      </w:r>
      <w:r w:rsidRPr="00C35359">
        <w:rPr>
          <w:szCs w:val="28"/>
        </w:rPr>
        <w:t xml:space="preserve">на жилое помещение включается в состав имущества муниципальной казны города Новосибирска на основании правового акта мэрии города Новосибирска, содержащего данные об источнике поступления жилого помещения, способах его дальнейшего использования, объеме и порядке выделения средств бюджета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на его содержание и эксплуатацию, а также характеристики жилого помещения.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4.2. Принятое в муниципальную собственность города Новосибирска жилое помещение подлежит включению в Реестр муниципального имущества города Новосибирска в соответствии с муниципальными правовыми актами города Новосибирска.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5. Дополнительные гарантии получателям пожизненной ренты 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5.1. Не позднее 30 дней со дня вступления в силу договора пожизненной ренты получателю пожизненной ренты выплачивается: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единовременная выплата в размере 50000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однокомнатную квартиру с повышением на 10000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каждую </w:t>
      </w:r>
      <w:r w:rsidRPr="00C35359">
        <w:rPr>
          <w:color w:val="000000" w:themeColor="text1"/>
          <w:szCs w:val="28"/>
        </w:rPr>
        <w:t>дополнительную</w:t>
      </w:r>
      <w:r w:rsidRPr="00C35359">
        <w:rPr>
          <w:szCs w:val="28"/>
        </w:rPr>
        <w:t xml:space="preserve"> жилую комнату;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lastRenderedPageBreak/>
        <w:t>единовременная выплата в размере 30000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жилую комнату в коммунальной квартире, общежитии с повышением на 5000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каждую </w:t>
      </w:r>
      <w:r w:rsidRPr="00C35359">
        <w:rPr>
          <w:color w:val="000000" w:themeColor="text1"/>
          <w:szCs w:val="28"/>
        </w:rPr>
        <w:t>дополнительную</w:t>
      </w:r>
      <w:r w:rsidRPr="00C35359">
        <w:rPr>
          <w:szCs w:val="28"/>
        </w:rPr>
        <w:t xml:space="preserve"> жилую комнату в коммунальной квартире, общежитии.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5.2. В порядке, предусмотренном правовыми актами мэрии города Новосибирска, получателю пожизненной ренты: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ежемесячно компенсируется 100 % расходов на оплату жилого помещения и коммунальных услуг, абонентской платы за домофон и фиксированной суммы за предоставление в постоянное пользование абонентской (телефонной) линии;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проводится текущий ремонт жилого помещения за счет средств бюджета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(не более одного раза в пять лет);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оказывается социальная помощь в целях возмещения расходов на зубопротезирование и </w:t>
      </w:r>
      <w:proofErr w:type="spellStart"/>
      <w:r w:rsidRPr="00C35359">
        <w:rPr>
          <w:szCs w:val="28"/>
        </w:rPr>
        <w:t>слухопротезирование</w:t>
      </w:r>
      <w:proofErr w:type="spellEnd"/>
      <w:r w:rsidRPr="00C35359">
        <w:rPr>
          <w:szCs w:val="28"/>
        </w:rPr>
        <w:t xml:space="preserve"> (при условии отсутствия этих льгот в соответствии с законодательством), проведение хирургических операций и лечения в медицинских организациях, осуществляющих медицинскую деятельность и входящих в государственную или муниципальную систему здравоохранения, ремонт электробытовых приборов (электропечь, холодильник, стиральная машина, газовая печь), проведение </w:t>
      </w:r>
      <w:r w:rsidRPr="00C35359">
        <w:rPr>
          <w:color w:val="000000" w:themeColor="text1"/>
          <w:szCs w:val="28"/>
        </w:rPr>
        <w:t>аварийных</w:t>
      </w:r>
      <w:r w:rsidRPr="00C35359">
        <w:rPr>
          <w:szCs w:val="28"/>
        </w:rPr>
        <w:t xml:space="preserve"> работ.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5.3. Получателю пожизненной ренты предоставляется бесплатное социальное обслуживание на дому с привлечением работников муниципальных бюджетных учреждений социального обслуживания города Новосибирска в объеме государственного стандарта социального обслуживания Новосибирской области и в соответствии с перечнем гарантированных государством социальных услуг, предоставляемых гражданам пожилого возраста и инвалидам учреждениями социального обслуживания населения Новосибирской области.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Дополнительные социальные услуги предоставляются получателю пожизненной ренты за плату в соответствии с законодательством.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5.4. В случае утраты получателем пожизненной ренты способности к самообслуживанию, подтвержденной </w:t>
      </w:r>
      <w:r w:rsidRPr="00C35359">
        <w:rPr>
          <w:rFonts w:eastAsiaTheme="minorHAnsi"/>
          <w:szCs w:val="28"/>
          <w:lang w:eastAsia="en-US"/>
        </w:rPr>
        <w:t>заключением врачебно-консультативной комиссии учреждения здравоохранения</w:t>
      </w:r>
      <w:r w:rsidRPr="00C35359">
        <w:rPr>
          <w:szCs w:val="28"/>
        </w:rPr>
        <w:t>, мэрия города Новосибирска обеспечивает за ним необходимый уход.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5.5. Дополнительные гарантии, предусмотренные пунктами 5.3, 5.4 Положения, предоставляются получателю пожизненной ренты при условии его </w:t>
      </w:r>
      <w:r w:rsidRPr="00C35359">
        <w:rPr>
          <w:szCs w:val="28"/>
        </w:rPr>
        <w:t>добровольного согласия</w:t>
      </w:r>
      <w:r w:rsidRPr="00C35359">
        <w:rPr>
          <w:color w:val="000000" w:themeColor="text1"/>
          <w:szCs w:val="28"/>
        </w:rPr>
        <w:t xml:space="preserve"> и проживания его в городе Новосибирске.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szCs w:val="28"/>
        </w:rPr>
        <w:t xml:space="preserve">5.6. При наступлении смерти получателя пожизненной ренты мэрия города Новосибирска гарантирует организацию его достойных похорон с учетом оставленных им письменных пожеланий о месте захоронения и его обустройстве с соблюдением религиозных обычаев и вероисповедания, устанавливает памятник </w:t>
      </w:r>
      <w:r w:rsidRPr="00C35359">
        <w:rPr>
          <w:color w:val="000000" w:themeColor="text1"/>
          <w:szCs w:val="28"/>
        </w:rPr>
        <w:t>умершему</w:t>
      </w:r>
      <w:r w:rsidRPr="00C35359">
        <w:rPr>
          <w:szCs w:val="28"/>
        </w:rPr>
        <w:t xml:space="preserve"> и осуществляет уход за местом захоронения</w:t>
      </w:r>
      <w:r w:rsidRPr="00C35359">
        <w:rPr>
          <w:color w:val="000000" w:themeColor="text1"/>
          <w:szCs w:val="28"/>
        </w:rPr>
        <w:t xml:space="preserve">, за исключением случая, если получатель пожизненной ренты изъявил желание о своем погребении иными лицами за пределами города Новосибирска </w:t>
      </w:r>
      <w:r w:rsidRPr="00C35359">
        <w:rPr>
          <w:rFonts w:eastAsiaTheme="minorHAnsi"/>
          <w:color w:val="000000" w:themeColor="text1"/>
          <w:szCs w:val="28"/>
          <w:lang w:eastAsia="en-US"/>
        </w:rPr>
        <w:t xml:space="preserve">и такие лица согласны взять на себя обязанность исполнить волеизъявление умершего.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</w:p>
    <w:p w:rsidR="00C35359" w:rsidRPr="00C35359" w:rsidRDefault="00C35359" w:rsidP="00C35359">
      <w:pPr>
        <w:widowControl/>
        <w:jc w:val="center"/>
        <w:rPr>
          <w:szCs w:val="28"/>
        </w:rPr>
      </w:pPr>
      <w:r w:rsidRPr="00C35359">
        <w:rPr>
          <w:szCs w:val="28"/>
        </w:rPr>
        <w:t>____________</w:t>
      </w:r>
    </w:p>
    <w:p w:rsidR="00140239" w:rsidRDefault="00140239">
      <w:pPr>
        <w:widowControl/>
        <w:rPr>
          <w:szCs w:val="28"/>
        </w:rPr>
      </w:pPr>
    </w:p>
    <w:p w:rsidR="00140239" w:rsidRDefault="00140239">
      <w:pPr>
        <w:widowControl/>
        <w:rPr>
          <w:szCs w:val="28"/>
        </w:rPr>
        <w:sectPr w:rsidR="00140239" w:rsidSect="00140239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A34446" w:rsidRPr="00920786" w:rsidRDefault="00A34446" w:rsidP="00A34446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20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4446" w:rsidRDefault="00A34446" w:rsidP="00A34446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 w:rsidRPr="00920786">
        <w:rPr>
          <w:szCs w:val="28"/>
        </w:rPr>
        <w:t>к Положению</w:t>
      </w:r>
      <w:r>
        <w:rPr>
          <w:szCs w:val="28"/>
        </w:rPr>
        <w:t xml:space="preserve"> </w:t>
      </w:r>
      <w:r w:rsidRPr="00920786">
        <w:rPr>
          <w:szCs w:val="28"/>
        </w:rPr>
        <w:t>об установлении</w:t>
      </w:r>
      <w:r>
        <w:rPr>
          <w:szCs w:val="28"/>
        </w:rPr>
        <w:t xml:space="preserve"> </w:t>
      </w:r>
      <w:r w:rsidRPr="00920786">
        <w:rPr>
          <w:szCs w:val="28"/>
        </w:rPr>
        <w:t>пожизненной ренты</w:t>
      </w:r>
      <w:r>
        <w:rPr>
          <w:szCs w:val="28"/>
        </w:rPr>
        <w:t xml:space="preserve">, принятому решением Совета депутатов города Новосибирска                             </w:t>
      </w:r>
    </w:p>
    <w:p w:rsidR="00A34446" w:rsidRPr="00C35359" w:rsidRDefault="00A34446" w:rsidP="00A34446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>
        <w:rPr>
          <w:szCs w:val="28"/>
        </w:rPr>
        <w:t>от ___________</w:t>
      </w:r>
      <w:r w:rsidRPr="00C35359">
        <w:rPr>
          <w:szCs w:val="28"/>
        </w:rPr>
        <w:t>__</w:t>
      </w:r>
      <w:r>
        <w:rPr>
          <w:szCs w:val="28"/>
        </w:rPr>
        <w:t> </w:t>
      </w:r>
      <w:r w:rsidRPr="00C35359">
        <w:rPr>
          <w:szCs w:val="28"/>
        </w:rPr>
        <w:t>№</w:t>
      </w:r>
      <w:r>
        <w:rPr>
          <w:szCs w:val="28"/>
        </w:rPr>
        <w:t> </w:t>
      </w:r>
      <w:r w:rsidRPr="00C35359">
        <w:rPr>
          <w:szCs w:val="28"/>
        </w:rPr>
        <w:t>______</w:t>
      </w:r>
    </w:p>
    <w:p w:rsidR="00A34446" w:rsidRPr="00920786" w:rsidRDefault="00A34446" w:rsidP="00A34446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E6359" w:rsidRPr="00A34446" w:rsidRDefault="00810A13" w:rsidP="00810A13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A34446">
        <w:rPr>
          <w:b/>
          <w:szCs w:val="28"/>
        </w:rPr>
        <w:t>К</w:t>
      </w:r>
      <w:r w:rsidR="008E6359" w:rsidRPr="00A34446">
        <w:rPr>
          <w:b/>
          <w:szCs w:val="28"/>
        </w:rPr>
        <w:t>ОЭФФИЦИЕНТЫ</w:t>
      </w:r>
      <w:r w:rsidRPr="00A34446">
        <w:rPr>
          <w:b/>
          <w:szCs w:val="28"/>
        </w:rPr>
        <w:t>,</w:t>
      </w:r>
    </w:p>
    <w:p w:rsidR="00810A13" w:rsidRPr="00A34446" w:rsidRDefault="00810A13" w:rsidP="00810A13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A34446">
        <w:rPr>
          <w:b/>
          <w:szCs w:val="28"/>
        </w:rPr>
        <w:t xml:space="preserve"> учитывающие качество жилого помещения </w:t>
      </w:r>
    </w:p>
    <w:p w:rsidR="00810A13" w:rsidRPr="00810A13" w:rsidRDefault="00810A13" w:rsidP="00810A13">
      <w:pPr>
        <w:widowControl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103"/>
        <w:gridCol w:w="1979"/>
      </w:tblGrid>
      <w:tr w:rsidR="00810A13" w:rsidRPr="00810A13" w:rsidTr="00140239">
        <w:trPr>
          <w:trHeight w:val="154"/>
        </w:trPr>
        <w:tc>
          <w:tcPr>
            <w:tcW w:w="567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№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Коэффициент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Характеристика качества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жилого помещения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Значение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коэффициента</w:t>
            </w:r>
          </w:p>
        </w:tc>
      </w:tr>
      <w:tr w:rsidR="00810A13" w:rsidRPr="00810A13" w:rsidTr="0014023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</w:tr>
      <w:tr w:rsidR="00810A13" w:rsidRPr="00140239" w:rsidTr="00140239">
        <w:trPr>
          <w:trHeight w:val="154"/>
        </w:trPr>
        <w:tc>
          <w:tcPr>
            <w:tcW w:w="567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4</w:t>
            </w:r>
          </w:p>
        </w:tc>
      </w:tr>
      <w:tr w:rsidR="008E6359" w:rsidRPr="00810A13" w:rsidTr="00093B34">
        <w:trPr>
          <w:trHeight w:val="171"/>
        </w:trPr>
        <w:tc>
          <w:tcPr>
            <w:tcW w:w="567" w:type="dxa"/>
            <w:vMerge w:val="restart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К1</w:t>
            </w:r>
          </w:p>
        </w:tc>
        <w:tc>
          <w:tcPr>
            <w:tcW w:w="5103" w:type="dxa"/>
          </w:tcPr>
          <w:p w:rsidR="008E6359" w:rsidRPr="00810A13" w:rsidRDefault="008E6359" w:rsidP="008E6359">
            <w:pPr>
              <w:widowControl/>
              <w:jc w:val="both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Год постройки жилого дома:</w:t>
            </w:r>
          </w:p>
        </w:tc>
        <w:tc>
          <w:tcPr>
            <w:tcW w:w="1979" w:type="dxa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</w:tr>
      <w:tr w:rsidR="008E6359" w:rsidRPr="00810A13" w:rsidTr="00093B34">
        <w:trPr>
          <w:trHeight w:val="290"/>
        </w:trPr>
        <w:tc>
          <w:tcPr>
            <w:tcW w:w="567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8E6359" w:rsidRPr="00810A13" w:rsidRDefault="008E6359" w:rsidP="008E6359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с 2000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979" w:type="dxa"/>
          </w:tcPr>
          <w:p w:rsidR="008E6359" w:rsidRPr="00810A13" w:rsidRDefault="008E6359" w:rsidP="008E6359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8E6359" w:rsidRPr="00810A13" w:rsidTr="00093B34">
        <w:trPr>
          <w:trHeight w:val="238"/>
        </w:trPr>
        <w:tc>
          <w:tcPr>
            <w:tcW w:w="567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8E6359" w:rsidRPr="00810A13" w:rsidRDefault="008E6359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до 2000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979" w:type="dxa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8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К2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Материал стен: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78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кирпичные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198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прочие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73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К3</w:t>
            </w: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Степень благоустройства: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35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наличие лифта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140239">
        <w:trPr>
          <w:trHeight w:val="35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отсутствие лифта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33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К4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Удаленность от станций метрополитена: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24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менее 1 км от станций метрополитена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185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более 1 км от станций метрополитена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30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К5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Факторы окружающей среды: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59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в зоне менее 1 км от парков, скверов и городских лесов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59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в зоне более 1 км от парков, скверов и городских лесов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229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К6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Планировка жилого помещения: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92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площадь кухни более 7,5 кв. м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339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кухни от 6 до 7,5 кв. м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093B34">
        <w:trPr>
          <w:trHeight w:val="259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кухни менее 6 кв. м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30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К7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жилого помещения: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25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более 55 кв. м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1,02</w:t>
            </w:r>
          </w:p>
        </w:tc>
      </w:tr>
      <w:tr w:rsidR="00093B34" w:rsidRPr="00810A13" w:rsidTr="00093B34">
        <w:trPr>
          <w:trHeight w:val="316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от 40 до 55 кв. м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093B34">
        <w:trPr>
          <w:trHeight w:val="263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менее 40 кв. м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</w:tbl>
    <w:p w:rsidR="00810A13" w:rsidRPr="00810A13" w:rsidRDefault="00810A13" w:rsidP="00810A13">
      <w:pPr>
        <w:widowControl/>
        <w:autoSpaceDE w:val="0"/>
        <w:autoSpaceDN w:val="0"/>
        <w:adjustRightInd w:val="0"/>
        <w:rPr>
          <w:szCs w:val="28"/>
        </w:rPr>
      </w:pPr>
    </w:p>
    <w:p w:rsidR="00810A13" w:rsidRPr="00810A13" w:rsidRDefault="00810A13" w:rsidP="00810A13">
      <w:pPr>
        <w:widowControl/>
        <w:rPr>
          <w:szCs w:val="28"/>
        </w:rPr>
      </w:pPr>
    </w:p>
    <w:p w:rsidR="00810A13" w:rsidRPr="00810A13" w:rsidRDefault="00810A13" w:rsidP="00810A13">
      <w:pPr>
        <w:widowControl/>
        <w:spacing w:after="200" w:line="276" w:lineRule="auto"/>
        <w:jc w:val="center"/>
        <w:rPr>
          <w:szCs w:val="28"/>
        </w:rPr>
      </w:pPr>
      <w:r w:rsidRPr="00810A13">
        <w:rPr>
          <w:szCs w:val="28"/>
        </w:rPr>
        <w:t>____________</w:t>
      </w:r>
    </w:p>
    <w:p w:rsidR="00140239" w:rsidRDefault="00140239">
      <w:pPr>
        <w:widowControl/>
        <w:rPr>
          <w:szCs w:val="28"/>
        </w:rPr>
      </w:pPr>
    </w:p>
    <w:p w:rsidR="00140239" w:rsidRDefault="00140239">
      <w:pPr>
        <w:widowControl/>
        <w:rPr>
          <w:szCs w:val="28"/>
        </w:rPr>
        <w:sectPr w:rsidR="00140239" w:rsidSect="00140239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A96E0E" w:rsidRPr="00920786" w:rsidRDefault="00A96E0E" w:rsidP="00A96E0E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20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3612">
        <w:rPr>
          <w:rFonts w:ascii="Times New Roman" w:hAnsi="Times New Roman" w:cs="Times New Roman"/>
          <w:sz w:val="28"/>
          <w:szCs w:val="28"/>
        </w:rPr>
        <w:t>2</w:t>
      </w:r>
    </w:p>
    <w:p w:rsidR="00A96E0E" w:rsidRDefault="00A96E0E" w:rsidP="00A96E0E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 w:rsidRPr="00920786">
        <w:rPr>
          <w:szCs w:val="28"/>
        </w:rPr>
        <w:t>к Положению</w:t>
      </w:r>
      <w:r>
        <w:rPr>
          <w:szCs w:val="28"/>
        </w:rPr>
        <w:t xml:space="preserve"> </w:t>
      </w:r>
      <w:r w:rsidRPr="00920786">
        <w:rPr>
          <w:szCs w:val="28"/>
        </w:rPr>
        <w:t>об установлении</w:t>
      </w:r>
      <w:r>
        <w:rPr>
          <w:szCs w:val="28"/>
        </w:rPr>
        <w:t xml:space="preserve"> </w:t>
      </w:r>
      <w:r w:rsidRPr="00920786">
        <w:rPr>
          <w:szCs w:val="28"/>
        </w:rPr>
        <w:t>пожизненной ренты</w:t>
      </w:r>
      <w:r>
        <w:rPr>
          <w:szCs w:val="28"/>
        </w:rPr>
        <w:t xml:space="preserve">, принятому решением Совета депутатов города Новосибирска                             </w:t>
      </w:r>
    </w:p>
    <w:p w:rsidR="00A96E0E" w:rsidRPr="00C35359" w:rsidRDefault="00A96E0E" w:rsidP="00A96E0E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>
        <w:rPr>
          <w:szCs w:val="28"/>
        </w:rPr>
        <w:t>от ___________</w:t>
      </w:r>
      <w:r w:rsidRPr="00C35359">
        <w:rPr>
          <w:szCs w:val="28"/>
        </w:rPr>
        <w:t>__</w:t>
      </w:r>
      <w:r>
        <w:rPr>
          <w:szCs w:val="28"/>
        </w:rPr>
        <w:t> </w:t>
      </w:r>
      <w:r w:rsidRPr="00C35359">
        <w:rPr>
          <w:szCs w:val="28"/>
        </w:rPr>
        <w:t>№</w:t>
      </w:r>
      <w:r>
        <w:rPr>
          <w:szCs w:val="28"/>
        </w:rPr>
        <w:t> </w:t>
      </w:r>
      <w:r w:rsidRPr="00C35359">
        <w:rPr>
          <w:szCs w:val="28"/>
        </w:rPr>
        <w:t>______</w:t>
      </w:r>
    </w:p>
    <w:p w:rsidR="00F3692A" w:rsidRPr="00140239" w:rsidRDefault="00F3692A" w:rsidP="00140239">
      <w:pPr>
        <w:widowControl/>
        <w:ind w:left="6521"/>
        <w:rPr>
          <w:sz w:val="24"/>
          <w:szCs w:val="24"/>
        </w:rPr>
      </w:pPr>
    </w:p>
    <w:p w:rsidR="00140239" w:rsidRPr="00F3692A" w:rsidRDefault="00140239" w:rsidP="00F3692A">
      <w:pPr>
        <w:widowControl/>
      </w:pPr>
    </w:p>
    <w:p w:rsidR="00F3692A" w:rsidRPr="00A96E0E" w:rsidRDefault="00F3692A" w:rsidP="00F3692A">
      <w:pPr>
        <w:widowControl/>
        <w:jc w:val="center"/>
        <w:rPr>
          <w:b/>
          <w:color w:val="000000" w:themeColor="text1"/>
          <w:szCs w:val="28"/>
        </w:rPr>
      </w:pPr>
      <w:r w:rsidRPr="00A96E0E">
        <w:rPr>
          <w:b/>
          <w:color w:val="000000" w:themeColor="text1"/>
          <w:szCs w:val="28"/>
        </w:rPr>
        <w:t xml:space="preserve">ПРИМЕРНАЯ ФОРМА ДОГОВОРА </w:t>
      </w:r>
    </w:p>
    <w:p w:rsidR="00F3692A" w:rsidRPr="00A96E0E" w:rsidRDefault="00C72FDF" w:rsidP="00F3692A">
      <w:pPr>
        <w:widowControl/>
        <w:jc w:val="center"/>
        <w:rPr>
          <w:b/>
          <w:color w:val="000000" w:themeColor="text1"/>
          <w:szCs w:val="28"/>
        </w:rPr>
      </w:pPr>
      <w:r w:rsidRPr="00A96E0E">
        <w:rPr>
          <w:b/>
          <w:color w:val="000000" w:themeColor="text1"/>
          <w:szCs w:val="28"/>
        </w:rPr>
        <w:t>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Город Новосибирск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(дата прописью)</w:t>
      </w:r>
    </w:p>
    <w:p w:rsidR="00F3692A" w:rsidRPr="00F3692A" w:rsidRDefault="00F3692A" w:rsidP="00F3692A">
      <w:pPr>
        <w:keepNext/>
        <w:widowControl/>
        <w:ind w:firstLine="720"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Мы, нижеподписавшиеся: мэрия города Новосибирска в лице ____________ ______________________________________________________________________</w:t>
      </w:r>
    </w:p>
    <w:p w:rsidR="00F3692A" w:rsidRPr="00F3692A" w:rsidRDefault="00F3692A" w:rsidP="00F3692A">
      <w:pPr>
        <w:keepNext/>
        <w:widowControl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(должность, фамилия, имя, отчество)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действующего(</w:t>
      </w:r>
      <w:r w:rsidR="00903840">
        <w:rPr>
          <w:color w:val="000000" w:themeColor="text1"/>
          <w:szCs w:val="28"/>
        </w:rPr>
        <w:t>-</w:t>
      </w:r>
      <w:r w:rsidRPr="00F3692A">
        <w:rPr>
          <w:color w:val="000000" w:themeColor="text1"/>
          <w:szCs w:val="28"/>
        </w:rPr>
        <w:t>ей) на основании _________________________________________</w:t>
      </w:r>
      <w:r w:rsidR="002645BA">
        <w:rPr>
          <w:color w:val="000000" w:themeColor="text1"/>
          <w:szCs w:val="28"/>
        </w:rPr>
        <w:t>_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именуемая в дальнейшем «Плательщик пожизненной ренты», с одной стороны,          и гражданин ___________________________________________________________,</w:t>
      </w:r>
    </w:p>
    <w:p w:rsidR="00F3692A" w:rsidRPr="00F3692A" w:rsidRDefault="00F3692A" w:rsidP="00F3692A">
      <w:pPr>
        <w:keepNext/>
        <w:widowControl/>
        <w:ind w:firstLine="1418"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(фамилия, имя, отчество)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проживающий(</w:t>
      </w:r>
      <w:r w:rsidR="00903840">
        <w:rPr>
          <w:color w:val="000000" w:themeColor="text1"/>
          <w:szCs w:val="28"/>
        </w:rPr>
        <w:t>-</w:t>
      </w:r>
      <w:proofErr w:type="spellStart"/>
      <w:r w:rsidRPr="00F3692A">
        <w:rPr>
          <w:color w:val="000000" w:themeColor="text1"/>
          <w:szCs w:val="28"/>
        </w:rPr>
        <w:t>ая</w:t>
      </w:r>
      <w:proofErr w:type="spellEnd"/>
      <w:r w:rsidRPr="00F3692A">
        <w:rPr>
          <w:color w:val="000000" w:themeColor="text1"/>
          <w:szCs w:val="28"/>
        </w:rPr>
        <w:t>) по адресу: __________</w:t>
      </w:r>
      <w:r w:rsidR="00903840">
        <w:rPr>
          <w:color w:val="000000" w:themeColor="text1"/>
          <w:szCs w:val="28"/>
        </w:rPr>
        <w:t>_______________________________</w:t>
      </w:r>
      <w:r w:rsidRPr="00F3692A">
        <w:rPr>
          <w:color w:val="000000" w:themeColor="text1"/>
          <w:szCs w:val="28"/>
        </w:rPr>
        <w:t>__, именуемый в дальнейшем «Получатель пожизненной ренты», с другой стороны, далее совместно именуемые «Стороны», заключили настоящий Договор о нижеследующем: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1. Предмет Договора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1.1. Получатель пожизненной ренты бесплатно передает в муниципальную собственность города Новосибирска жилое помещение ______________________,</w:t>
      </w:r>
    </w:p>
    <w:p w:rsidR="00F3692A" w:rsidRPr="00F3692A" w:rsidRDefault="00F3692A" w:rsidP="00F3692A">
      <w:pPr>
        <w:keepNext/>
        <w:widowControl/>
        <w:ind w:firstLine="6663"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(вид жилого помещения)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общей площадью ______________ кв. м, жилой площадью ______________ кв. м, с количеством жилых комнат ______</w:t>
      </w:r>
      <w:r w:rsidR="00EC4228">
        <w:rPr>
          <w:color w:val="000000" w:themeColor="text1"/>
          <w:szCs w:val="28"/>
        </w:rPr>
        <w:t>___</w:t>
      </w:r>
      <w:r w:rsidRPr="00F3692A">
        <w:rPr>
          <w:color w:val="000000" w:themeColor="text1"/>
          <w:szCs w:val="28"/>
        </w:rPr>
        <w:t>______, расположенное на ____</w:t>
      </w:r>
      <w:r w:rsidR="00EC4228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 этаже _______</w:t>
      </w:r>
      <w:r w:rsidR="00EC4228">
        <w:rPr>
          <w:color w:val="000000" w:themeColor="text1"/>
          <w:szCs w:val="28"/>
        </w:rPr>
        <w:t>_____</w:t>
      </w:r>
      <w:r w:rsidRPr="00F3692A">
        <w:rPr>
          <w:color w:val="000000" w:themeColor="text1"/>
          <w:szCs w:val="28"/>
        </w:rPr>
        <w:t>_-этажного дома, находящееся по адресу: город Новосибирск, улица _________________, дом ____, квартира _____,</w:t>
      </w:r>
      <w:r w:rsidRPr="00F3692A">
        <w:rPr>
          <w:i/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 xml:space="preserve">а Плательщик пожизненной ренты в обмен на полученное в муниципальную собственность города Новосибирска жилое помещение обязуется ежемесячно выплачивать Получателю пожизненной ренты пожизненную ренту в течение его жизни в виде определенной денежной суммы, </w:t>
      </w:r>
      <w:r w:rsidRPr="00F3692A">
        <w:rPr>
          <w:szCs w:val="28"/>
        </w:rPr>
        <w:t xml:space="preserve">а также предоставлять дополнительные гарантии </w:t>
      </w:r>
      <w:r w:rsidRPr="00F3692A">
        <w:rPr>
          <w:color w:val="000000" w:themeColor="text1"/>
          <w:szCs w:val="28"/>
        </w:rPr>
        <w:t>в размерах и порядке, установленных настоящим Договором.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1.2. Отчуждаемое под выплату пожизненной ренты жилое помещение (далее – жилое помещение) на момент отчуждения принадлежит Получателю пожизненной ренты на праве собственности на основании 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Право собственности зарегистрировано в __________________________________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lastRenderedPageBreak/>
        <w:t>______________________________________________________________________,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о чем в Едином государственном реестре прав на недвижимое имущество и сделок с ним сделана запись № ___________________________________________, что подтверждается свидетельством о государственной регистрации права                     от ________________________, № ________________________________________, выданным _______________________________________________________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b/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Кадастровый (условный) номер:_____________________________________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1.3. Стоимость жилого помещения составляет _________________________</w:t>
      </w:r>
    </w:p>
    <w:p w:rsidR="00F3692A" w:rsidRPr="00F3692A" w:rsidRDefault="00F3692A" w:rsidP="002645BA">
      <w:pPr>
        <w:widowControl/>
        <w:ind w:firstLine="6237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</w:t>
      </w:r>
      <w:r w:rsidR="00903840">
        <w:rPr>
          <w:color w:val="000000" w:themeColor="text1"/>
          <w:szCs w:val="28"/>
        </w:rPr>
        <w:t>__</w:t>
      </w:r>
      <w:r w:rsidRPr="00F3692A">
        <w:rPr>
          <w:color w:val="000000" w:themeColor="text1"/>
          <w:szCs w:val="28"/>
        </w:rPr>
        <w:t>________</w:t>
      </w:r>
      <w:r w:rsidR="00903840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рублей, что подтверждается отчетом № _____</w:t>
      </w:r>
      <w:r w:rsidR="002645BA">
        <w:rPr>
          <w:color w:val="000000" w:themeColor="text1"/>
          <w:szCs w:val="28"/>
        </w:rPr>
        <w:t>_</w:t>
      </w:r>
      <w:r w:rsidR="00EC4228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______________________ об определении рыночной стоимости права собственности на жилое помещение, выданным _______________________________________________</w:t>
      </w:r>
      <w:r w:rsidR="002645BA">
        <w:rPr>
          <w:color w:val="000000" w:themeColor="text1"/>
          <w:szCs w:val="28"/>
        </w:rPr>
        <w:t>_________</w:t>
      </w:r>
      <w:r w:rsidRPr="00F3692A">
        <w:rPr>
          <w:color w:val="000000" w:themeColor="text1"/>
          <w:szCs w:val="28"/>
        </w:rPr>
        <w:t>____ оценщиком ______________________________________________________________________, включенным в реестр членов Российского общества оценщиков 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Стороны оценивают жилое помещение в эту же сумму.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1.4. Жилое помещение передается Получателем пожизненной ренты в муниципальную собственность города Новосибирска в момент подписания настоя</w:t>
      </w:r>
      <w:r w:rsidR="00C72FDF">
        <w:rPr>
          <w:color w:val="000000" w:themeColor="text1"/>
          <w:szCs w:val="28"/>
        </w:rPr>
        <w:t>щего Д</w:t>
      </w:r>
      <w:r w:rsidRPr="00F3692A">
        <w:rPr>
          <w:color w:val="000000" w:themeColor="text1"/>
          <w:szCs w:val="28"/>
        </w:rPr>
        <w:t xml:space="preserve">оговора путем передачи Плательщику пожизненной ренты правоустанавливающих документов на него.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1.5. Право муниципальной собственности города Новосибирска на жилое помещение возникает с момента его 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1.6. На момент заключения настоящего Договора жилое помещение никому не заложено, не продано, в споре и под арестом (запрещением) не состоит, что подтверждается выпиской из Единого государственного реестра прав на недвижимое имущество и сделок с ним от ____________________ № __________, выданной</w:t>
      </w:r>
      <w:r w:rsidR="00E120B4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__________________________________</w:t>
      </w:r>
      <w:r w:rsidR="00E120B4">
        <w:rPr>
          <w:color w:val="000000" w:themeColor="text1"/>
          <w:szCs w:val="28"/>
        </w:rPr>
        <w:t>__________________________</w:t>
      </w:r>
      <w:r w:rsidRPr="00F3692A">
        <w:rPr>
          <w:color w:val="000000" w:themeColor="text1"/>
          <w:szCs w:val="28"/>
        </w:rPr>
        <w:t xml:space="preserve">_. 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1.7. Н</w:t>
      </w:r>
      <w:r w:rsidR="00C72FDF">
        <w:rPr>
          <w:color w:val="000000" w:themeColor="text1"/>
          <w:szCs w:val="28"/>
        </w:rPr>
        <w:t>а момент заключения настоящего Д</w:t>
      </w:r>
      <w:r w:rsidRPr="00F3692A">
        <w:rPr>
          <w:color w:val="000000" w:themeColor="text1"/>
          <w:szCs w:val="28"/>
        </w:rPr>
        <w:t>оговора Получатель пожизненной ренты задолженности по оплате за жилое помещение и коммунальным услугам не имеет и передает жилое помещение свободным от имущественных прав и притязаний третьих лиц, о которых не мог не знать на момент заключения настоящего Договора и о которых обязан предупредить Плательщика пожизненной ренты.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1.8. Настоящий Договор заключается на срок жизни Получателя пожизненной ренты.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2. Права и обязанности Получателя 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2.1. Получатель пожизненной ренты вправе: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2.1.1. Постоянно проживать в жилом помещении по месту жительства.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2.1.2. Использовать жилое помещение в соответствии с законодательством в течение его жизни.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>2.1.3. П</w:t>
      </w:r>
      <w:r w:rsidRPr="00F3692A">
        <w:rPr>
          <w:rFonts w:eastAsiaTheme="minorHAnsi"/>
          <w:color w:val="000000" w:themeColor="text1"/>
          <w:szCs w:val="28"/>
          <w:lang w:eastAsia="en-US"/>
        </w:rPr>
        <w:t>ользоваться общим имуществом многоквартирного дома.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rFonts w:eastAsiaTheme="minorHAnsi"/>
          <w:color w:val="000000" w:themeColor="text1"/>
          <w:szCs w:val="28"/>
          <w:lang w:eastAsia="en-US"/>
        </w:rPr>
        <w:lastRenderedPageBreak/>
        <w:t>2.1.4. Сохранить право пользования жилым помещением при его временном отсутствии.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2.1.5. Осуществлять иные права, предусмотренные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 Получатель пожизненной ренты обязан: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2.2.1. Передать в муниципальную собственность города Новосибирска жилое помещение, свободное от прав третьих лиц, пригодное для проживания и находящееся </w:t>
      </w:r>
      <w:r w:rsidRPr="00F3692A">
        <w:rPr>
          <w:rFonts w:eastAsiaTheme="minorHAnsi"/>
          <w:color w:val="000000" w:themeColor="text1"/>
          <w:szCs w:val="28"/>
          <w:lang w:eastAsia="en-US"/>
        </w:rPr>
        <w:t>в состоянии, отвечающем требованиям пожарной безопасности, санитарно-гигиеническим, экологическим и иным требованиям.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2.2.2. Использовать жилое помещение по назначению и в пределах, которые установлены Жилищным кодексом Российской Федерации.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2.2.3. Обеспечивать сохранность жилого помещения, поддерживать в исправном состоянии санитарно-техническое и иное оборудование, находящееся в жилом помещении, а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2.2.4. Содержать жилое помещение в чистоте и порядке.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2.2.5. Своевременно вносить плату за жилое помещение и коммунальные услуги.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color w:val="000000" w:themeColor="text1"/>
          <w:szCs w:val="28"/>
        </w:rPr>
        <w:t>2.2.6. Д</w:t>
      </w:r>
      <w:r w:rsidRPr="00F3692A">
        <w:rPr>
          <w:rFonts w:eastAsiaTheme="minorHAnsi"/>
          <w:szCs w:val="28"/>
          <w:lang w:eastAsia="en-US"/>
        </w:rPr>
        <w:t>опускать в заранее согласованное с Плательщиком пожизненной ренты время в занимаемое жилое помещение работников Плательщика пожизненной ренты или уполномоченных им лиц для предоставления дополнительных гарантий, установленных настоящим Договором,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2.2.7. Нести иные обязанности, предусмотренные законодательством.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3. Права и обязанности Плательщика 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3.1. Плательщик пожизненной ренты вправе: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rFonts w:eastAsiaTheme="minorHAnsi"/>
          <w:szCs w:val="28"/>
          <w:lang w:eastAsia="en-US"/>
        </w:rPr>
        <w:t>3.1.1. Требовать своевременного внесения платы за жилое помещение и коммунальные услуги.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rFonts w:eastAsiaTheme="minorHAnsi"/>
          <w:szCs w:val="28"/>
          <w:lang w:eastAsia="en-US"/>
        </w:rPr>
        <w:t>3.1.2. Требовать допуска в жилое помещение в заранее согласованное с Получателем пожизненной ренты время своих работников или уполномоченных лиц для предоставления дополнительных гарантий, установленных настоящим Договором,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F3692A" w:rsidRPr="00F3692A" w:rsidRDefault="00EA1FBC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3.1.3.</w:t>
      </w:r>
      <w:r w:rsidR="00EC4228">
        <w:rPr>
          <w:rFonts w:eastAsiaTheme="minorHAnsi"/>
          <w:szCs w:val="28"/>
          <w:lang w:eastAsia="en-US"/>
        </w:rPr>
        <w:t> </w:t>
      </w:r>
      <w:r w:rsidR="00F3692A" w:rsidRPr="00F3692A">
        <w:rPr>
          <w:rFonts w:eastAsiaTheme="minorHAnsi"/>
          <w:szCs w:val="28"/>
          <w:lang w:eastAsia="en-US"/>
        </w:rPr>
        <w:t>Осуществлять иные права, предусмотренные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 Плательщик пожизненной ренты обязан: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3.2.1. Нести расходы по заключению настоящего Договора, в том числе по его нотариальному удостоверению и 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3.2.2. Принять в муниципальную собственность города Новосибирска жилое помещение, свободное от прав третьих лиц, пригодное для проживания и </w:t>
      </w:r>
      <w:r w:rsidRPr="00F3692A">
        <w:rPr>
          <w:color w:val="000000" w:themeColor="text1"/>
          <w:szCs w:val="28"/>
        </w:rPr>
        <w:lastRenderedPageBreak/>
        <w:t xml:space="preserve">находящееся </w:t>
      </w:r>
      <w:r w:rsidRPr="00F3692A">
        <w:rPr>
          <w:rFonts w:eastAsiaTheme="minorHAnsi"/>
          <w:color w:val="000000" w:themeColor="text1"/>
          <w:szCs w:val="28"/>
          <w:lang w:eastAsia="en-US"/>
        </w:rPr>
        <w:t>в состоянии, отвечающем требованиям пожарной безопасности, санитарно-гигиеническим, экологическим и иным требованиям.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rFonts w:eastAsiaTheme="minorHAnsi"/>
          <w:color w:val="000000" w:themeColor="text1"/>
          <w:szCs w:val="28"/>
          <w:lang w:eastAsia="en-US"/>
        </w:rPr>
        <w:t>3.2.3. Не препятствовать Получателю пожизненной ренты в пользовании жилым помещением.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3.2.4. Выплачивать Получателю пожизненной ренты пожизненную ренту и осуществить единовременную выплату в размерах и порядке, установленных разделом 4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3.2.5. Ежемесячно возмещать Получателю пожизненной ренты 100</w:t>
      </w:r>
      <w:r w:rsidR="00EC4228">
        <w:rPr>
          <w:color w:val="000000" w:themeColor="text1"/>
          <w:szCs w:val="28"/>
        </w:rPr>
        <w:t> </w:t>
      </w:r>
      <w:r w:rsidRPr="00F3692A">
        <w:rPr>
          <w:color w:val="000000" w:themeColor="text1"/>
          <w:szCs w:val="28"/>
        </w:rPr>
        <w:t>% расходов на оплату жилого помещения и коммунальных услуг, абонентской платы за домофон и фиксированной суммы за предоставление в постоянное пользование абонентской (телефонной) линии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3.2.6. На основании заявления Получателя пожизненной ренты проводить текущий ремонт жилого помещения за счет средств бюджета города </w:t>
      </w:r>
      <w:r w:rsidR="00A96E0E">
        <w:rPr>
          <w:color w:val="000000" w:themeColor="text1"/>
          <w:szCs w:val="28"/>
        </w:rPr>
        <w:t xml:space="preserve">Новосибирска </w:t>
      </w:r>
      <w:r w:rsidRPr="00F3692A">
        <w:rPr>
          <w:color w:val="000000" w:themeColor="text1"/>
          <w:szCs w:val="28"/>
        </w:rPr>
        <w:t>(не более одного раза в пять лет)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3.2.7. На основании заявления Получателя пожизненной ренты оказывать ему социальную помощь в целях возмещения расходов на зубопротезирование и </w:t>
      </w:r>
      <w:proofErr w:type="spellStart"/>
      <w:r w:rsidRPr="00F3692A">
        <w:rPr>
          <w:color w:val="000000" w:themeColor="text1"/>
          <w:szCs w:val="28"/>
        </w:rPr>
        <w:t>слухопротезирование</w:t>
      </w:r>
      <w:proofErr w:type="spellEnd"/>
      <w:r w:rsidRPr="00F3692A">
        <w:rPr>
          <w:color w:val="000000" w:themeColor="text1"/>
          <w:szCs w:val="28"/>
        </w:rPr>
        <w:t xml:space="preserve"> (при условии отсутствия этих льгот в соответствии с законодательством), проведение хирургических операций и лечения в медицинских организациях, осуществляющих медицинскую деятельность и входящих в государственную или муниципальную систему здравоохранения, ремонт электробытовых приборов (электропечь, холодильник, стиральная машина, газовая печь), проведение аварийных работ, осуществление необходимого постороннего ухода (в случае утраты способности к самообслуживанию)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3.2.8. Предоставлять Получателю пожизненной ренты бесплатное социальное обслуживание на дому с привлечением работников муниципальных бюджетных учреждений города Новосибирска в объеме государственного стандарта социального обслуживания Новосибирской области и в соответствии с перечнем гарантированных государством социальных услуг, предоставляемых гражданам пожилого возраста и инвалидам учреждениями социального обслуживания населения Новосибирской области.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Дополнительные социальные услуги предоставляются получателям пожизненной ренты за плату в соответствии с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3.2.9. В случае утраты Получателем пожизненной ренты способности к самообслуживанию, подтвержденной </w:t>
      </w:r>
      <w:r w:rsidRPr="00F3692A">
        <w:rPr>
          <w:rFonts w:eastAsiaTheme="minorHAnsi"/>
          <w:color w:val="000000" w:themeColor="text1"/>
          <w:szCs w:val="28"/>
          <w:lang w:eastAsia="en-US"/>
        </w:rPr>
        <w:t>заключением врачебно-консультативной комиссии учреждения здравоохранения</w:t>
      </w:r>
      <w:r w:rsidRPr="00F3692A">
        <w:rPr>
          <w:color w:val="000000" w:themeColor="text1"/>
          <w:szCs w:val="28"/>
        </w:rPr>
        <w:t>, обеспечивать за ним необходимый уход.</w:t>
      </w:r>
    </w:p>
    <w:p w:rsidR="00F3692A" w:rsidRDefault="00F3692A" w:rsidP="00F3692A">
      <w:pPr>
        <w:widowControl/>
        <w:ind w:left="142" w:firstLine="57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3.2.10. При наступлении смерти Получателя пожизненной ренты организовать его достойные похороны с учетом оставленных им письменных пожеланий о месте захоронения и его обустройстве с соблюдением религиозных обычаев и вероисповедания, установить памятник умершему и осуществлять уход за местом захоронения, за исключением случая, если Получатель пожизненной ренты изъявил желание о своем погребении иными лицами за </w:t>
      </w:r>
      <w:r w:rsidRPr="00F3692A">
        <w:rPr>
          <w:color w:val="000000" w:themeColor="text1"/>
          <w:szCs w:val="28"/>
        </w:rPr>
        <w:lastRenderedPageBreak/>
        <w:t xml:space="preserve">пределами города Новосибирска </w:t>
      </w:r>
      <w:r w:rsidRPr="00F3692A">
        <w:rPr>
          <w:rFonts w:eastAsiaTheme="minorHAnsi"/>
          <w:color w:val="000000" w:themeColor="text1"/>
          <w:szCs w:val="28"/>
          <w:lang w:eastAsia="en-US"/>
        </w:rPr>
        <w:t>и такие лица согласны взять на себя обязанность исполнить волеизъявление умершего.</w:t>
      </w:r>
    </w:p>
    <w:p w:rsidR="00E120B4" w:rsidRPr="00F3692A" w:rsidRDefault="00E120B4" w:rsidP="00F3692A">
      <w:pPr>
        <w:widowControl/>
        <w:ind w:left="142" w:firstLine="578"/>
        <w:jc w:val="both"/>
        <w:rPr>
          <w:color w:val="000000" w:themeColor="text1"/>
          <w:szCs w:val="28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 xml:space="preserve">4. Размер пожизненной ренты, единовременной выплаты, </w:t>
      </w: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порядок осуществления их выплат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keepNext/>
        <w:widowControl/>
        <w:ind w:firstLine="720"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4.1. Пожизненная рента устанавливается настоящим Договором в размере ______________________________________________________________________</w:t>
      </w:r>
    </w:p>
    <w:p w:rsidR="00F3692A" w:rsidRPr="00F3692A" w:rsidRDefault="00F3692A" w:rsidP="00F3692A">
      <w:pPr>
        <w:widowControl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_______________________________________ рублей, исходя из размера базовой суммы пожизненной ренты с применением коэффициентов, учитывающих качество жилого помещения.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Размер базовой суммы пожизненной ренты в соответствии с постановлением мэрии города Новосибирска от _______________ № 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 xml:space="preserve"> составляет ____________________________________________________</w:t>
      </w:r>
      <w:r w:rsidR="00C72FDF">
        <w:rPr>
          <w:color w:val="000000" w:themeColor="text1"/>
          <w:szCs w:val="28"/>
        </w:rPr>
        <w:t>_____</w:t>
      </w:r>
      <w:r w:rsidRPr="00F3692A">
        <w:rPr>
          <w:color w:val="000000" w:themeColor="text1"/>
          <w:szCs w:val="28"/>
        </w:rPr>
        <w:t>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</w:t>
      </w:r>
    </w:p>
    <w:p w:rsidR="00F3692A" w:rsidRPr="00F3692A" w:rsidRDefault="00F3692A" w:rsidP="00EC4228">
      <w:pPr>
        <w:widowControl/>
        <w:ind w:firstLine="1276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 рублей.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Коэффициенты, учитывающие качество жилого помещения, составляют: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К1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К2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К3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К4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К5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К6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К7</w:t>
      </w:r>
      <w:r w:rsidR="009B779F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- ____.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4.2. Размер пожизненной ренты, установленный настоящим Договором, подлежит увеличению с учетом роста величины прожиточного минимума на душу населения в Новосибирской области.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4.3. Единовременная выплата устанавливается настоящим Договором в размере ___________________________________________________________</w:t>
      </w:r>
      <w:r w:rsidR="00C72FDF">
        <w:rPr>
          <w:color w:val="000000" w:themeColor="text1"/>
          <w:szCs w:val="28"/>
        </w:rPr>
        <w:t>__</w:t>
      </w:r>
      <w:r w:rsidRPr="00F3692A">
        <w:rPr>
          <w:color w:val="000000" w:themeColor="text1"/>
          <w:szCs w:val="28"/>
        </w:rPr>
        <w:t>__</w:t>
      </w:r>
    </w:p>
    <w:p w:rsidR="00F3692A" w:rsidRPr="00F3692A" w:rsidRDefault="00F3692A" w:rsidP="00EC4228">
      <w:pPr>
        <w:widowControl/>
        <w:ind w:firstLine="993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_______________________________________________________________ рублей, исходя из вида жилого помещения ______________________ и количества жилых комнат ____.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4.4. Пожизненная рента выплачивается Получателю пожизненной ренты ежемесячно в течение всей его жизни за истекший календарный месяц не позднее 10 числа следующего месяца.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Первая выплата пожизненной ренты производится по истечении первого календарного месяца, следующего за месяцем вступления в силу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4.5. Единовременная выплата выплачивается Получателю пожизненной ренты не позднее 30 дней со дня вступления в силу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4.6. Выплата пожизненной ренты и единовременная выплата осуществляются путем перечисления денежных средств на счет Получателя пожизненной ренты в кредитной организации.</w:t>
      </w:r>
    </w:p>
    <w:p w:rsidR="00F3692A" w:rsidRPr="00F3692A" w:rsidRDefault="00F3692A" w:rsidP="00F3692A">
      <w:pPr>
        <w:widowControl/>
        <w:rPr>
          <w:color w:val="000000" w:themeColor="text1"/>
          <w:szCs w:val="28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5. Ответственность Сторон</w:t>
      </w:r>
    </w:p>
    <w:p w:rsidR="00F3692A" w:rsidRPr="00F3692A" w:rsidRDefault="00F3692A" w:rsidP="00F3692A">
      <w:pPr>
        <w:widowControl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5.1. Споры, возникающие при исполнении настоящего Договора, разрешаются в судебном порядке.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lastRenderedPageBreak/>
        <w:t>5.2. 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</w:t>
      </w:r>
      <w:r w:rsidR="00FB72CD">
        <w:rPr>
          <w:color w:val="000000" w:themeColor="text1"/>
          <w:szCs w:val="28"/>
        </w:rPr>
        <w:t xml:space="preserve"> в соответствии с законодательством</w:t>
      </w:r>
      <w:r w:rsidRPr="00F3692A">
        <w:rPr>
          <w:color w:val="000000" w:themeColor="text1"/>
          <w:szCs w:val="28"/>
        </w:rPr>
        <w:t>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5.3. За просрочку выплаты пожизненной ренты Плательщик пожизненной ренты уплачивает Получателю пожизненной ренты проценты, предусмотренные статьей 395 Гражданского кодекса Российской Федерации.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5.4. Случайная гибель или случайное повреждение жилого помещения не освобождают Плательщика пожизненной ренты от обязательства выплачивать пожизненную ренту на условиях, предусмотренных настоящим Договором.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6. Расторжение и прекращение настоящего Договора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6.1. Настоящий Договор может быть расторгнут по взаимному согласию Сторон, а при недостижении согласия – в судебном порядке. </w:t>
      </w:r>
    </w:p>
    <w:p w:rsidR="00F3692A" w:rsidRPr="00F3692A" w:rsidRDefault="00F3692A" w:rsidP="00F3692A">
      <w:pPr>
        <w:widowControl/>
        <w:ind w:firstLine="720"/>
        <w:jc w:val="both"/>
        <w:rPr>
          <w:rFonts w:eastAsiaTheme="minorHAnsi"/>
          <w:bCs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6.2. В случае существенного нарушения условий настоящего Договора Плательщиком пожизненной ренты Получатель пожизненной ренты вправе требовать от Плательщика пожизненной ренты выкупа пожизненной ренты либо расторжения Договора и возмещения убытков, а также </w:t>
      </w:r>
      <w:r w:rsidRPr="00F3692A">
        <w:rPr>
          <w:rFonts w:eastAsiaTheme="minorHAnsi"/>
          <w:bCs/>
          <w:szCs w:val="28"/>
          <w:lang w:eastAsia="en-US"/>
        </w:rPr>
        <w:t>возврата жилого помещения с зачетом его стоимости в счет выкупной цены ренты.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6.3. При расторжении настоящего Договора по взаимному согласию </w:t>
      </w:r>
      <w:r w:rsidR="00976A52">
        <w:rPr>
          <w:color w:val="000000" w:themeColor="text1"/>
          <w:szCs w:val="28"/>
        </w:rPr>
        <w:t>С</w:t>
      </w:r>
      <w:r w:rsidRPr="00F3692A">
        <w:rPr>
          <w:color w:val="000000" w:themeColor="text1"/>
          <w:szCs w:val="28"/>
        </w:rPr>
        <w:t>торон по инициативе Получателя пожизненной ренты расходы, понесенные Плательщиком пожизненной ренты, подлежат возмещению Получателем пожизненной ренты в полном объеме с учетом процентной ставки рефинансирования Центрального банка Российской Федерации, действующей на момент расторжения настоящего Договора.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7. Прочие условия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7.1. Получатель пожизненной ренты подтверждает, что не лишен дееспособности и не ограничен в ней, не состоит под опекой, попечительством, а также патронажем, не находится в состоянии алкогольного, токсического, наркотического опьянения, может самостоятельно по состоянию здоровья осуществлять и защищать свои права и исполнять обязанности, не страдает заболеваниями, препятствующим</w:t>
      </w:r>
      <w:r w:rsidR="00C72FDF">
        <w:rPr>
          <w:color w:val="000000" w:themeColor="text1"/>
          <w:szCs w:val="28"/>
        </w:rPr>
        <w:t>и осознать суть подписываемого Д</w:t>
      </w:r>
      <w:r w:rsidRPr="00F3692A">
        <w:rPr>
          <w:color w:val="000000" w:themeColor="text1"/>
          <w:szCs w:val="28"/>
        </w:rPr>
        <w:t>оговора, что отсутствуют обстоятельства, вынуждающие его заключить настоящий Договор.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7.2. Настоящий Договор считается заключенным и вступает в силу с момента </w:t>
      </w:r>
      <w:r w:rsidR="00FB72CD">
        <w:rPr>
          <w:color w:val="000000" w:themeColor="text1"/>
          <w:szCs w:val="28"/>
        </w:rPr>
        <w:t xml:space="preserve">его </w:t>
      </w:r>
      <w:r w:rsidRPr="00F3692A">
        <w:rPr>
          <w:color w:val="000000" w:themeColor="text1"/>
          <w:szCs w:val="28"/>
        </w:rPr>
        <w:t>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7.3. Настоящий Договор одновременно имеет силу акта приема-передачи жилого помещения.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7.4. Содержание статей 209, 210, 288 – 293, 583 – 588, 596 – 600 Гражданского кодекса Российской Федерации Сторонам нотариусом разъяснено.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7.5. Настоящий Договор прочитан Сторонам нотариусом вслух.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7.6. Настоящий Договор составлен в трех экземплярах, из которых первый остается в делах ______________________________________________________ –</w:t>
      </w:r>
      <w:r w:rsidR="009B779F">
        <w:rPr>
          <w:color w:val="000000" w:themeColor="text1"/>
          <w:szCs w:val="28"/>
        </w:rPr>
        <w:t xml:space="preserve"> 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1985"/>
        <w:jc w:val="center"/>
        <w:rPr>
          <w:rFonts w:eastAsiaTheme="minorHAnsi"/>
          <w:sz w:val="20"/>
          <w:lang w:eastAsia="en-US"/>
        </w:rPr>
      </w:pPr>
      <w:r w:rsidRPr="00F3692A">
        <w:rPr>
          <w:rFonts w:eastAsiaTheme="minorHAnsi"/>
          <w:sz w:val="20"/>
          <w:lang w:eastAsia="en-US"/>
        </w:rPr>
        <w:t>(фамилия, имя, отчество)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</w:p>
    <w:p w:rsidR="00F3692A" w:rsidRPr="00F3692A" w:rsidRDefault="009B779F" w:rsidP="00F3692A">
      <w:pPr>
        <w:widowControl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="00F3692A" w:rsidRPr="00F3692A">
        <w:rPr>
          <w:color w:val="000000" w:themeColor="text1"/>
          <w:szCs w:val="28"/>
        </w:rPr>
        <w:t xml:space="preserve">отариуса ____________________________________________________________, </w:t>
      </w:r>
    </w:p>
    <w:p w:rsidR="00F3692A" w:rsidRPr="00F3692A" w:rsidRDefault="00F3692A" w:rsidP="00F3692A">
      <w:pPr>
        <w:widowControl/>
        <w:ind w:firstLine="1276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(наименование государственной нотариальной конторы или нотариального округа)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второй выдается Плательщику пожизненной ренты, третий – Получателю пожизненной ренты.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8. Реквизиты Сторон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8"/>
        <w:gridCol w:w="4962"/>
      </w:tblGrid>
      <w:tr w:rsidR="00F3692A" w:rsidRPr="00140239" w:rsidTr="00903840">
        <w:tc>
          <w:tcPr>
            <w:tcW w:w="5068" w:type="dxa"/>
            <w:gridSpan w:val="2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Получатель пожизненной ренты</w:t>
            </w:r>
          </w:p>
        </w:tc>
        <w:tc>
          <w:tcPr>
            <w:tcW w:w="4962" w:type="dxa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Плательщик пожизненной ренты</w:t>
            </w:r>
          </w:p>
        </w:tc>
      </w:tr>
      <w:tr w:rsidR="00F3692A" w:rsidRPr="00140239" w:rsidTr="00785DAA">
        <w:trPr>
          <w:trHeight w:val="4733"/>
        </w:trPr>
        <w:tc>
          <w:tcPr>
            <w:tcW w:w="4820" w:type="dxa"/>
          </w:tcPr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Ф.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И.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О. __________________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</w:t>
            </w:r>
          </w:p>
          <w:p w:rsidR="00EA1FBC" w:rsidRPr="00140239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Адрес регистрации _________</w:t>
            </w:r>
            <w:r w:rsidR="00D65FCB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</w:p>
          <w:p w:rsidR="00EA1FBC" w:rsidRPr="00140239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Реквизиты документа,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удостоверяющего личность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________</w:t>
            </w:r>
            <w:r w:rsidR="00D65FCB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______</w:t>
            </w:r>
          </w:p>
          <w:p w:rsidR="00903840" w:rsidRPr="00140239" w:rsidRDefault="00903840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Подпись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Получателя пожизненной ренты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_________________________</w:t>
            </w:r>
          </w:p>
          <w:p w:rsidR="00903840" w:rsidRDefault="00903840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785DAA" w:rsidRPr="00140239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«___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_» 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</w:t>
            </w:r>
          </w:p>
        </w:tc>
        <w:tc>
          <w:tcPr>
            <w:tcW w:w="248" w:type="dxa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962" w:type="dxa"/>
          </w:tcPr>
          <w:p w:rsidR="00785DAA" w:rsidRPr="00140239" w:rsidRDefault="00785DAA" w:rsidP="00785DA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Мэрия города Новосибирска</w:t>
            </w:r>
          </w:p>
          <w:p w:rsidR="00785DAA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630099, </w:t>
            </w:r>
            <w:r w:rsidR="00785DAA">
              <w:rPr>
                <w:rFonts w:ascii="Times New Roman" w:hAnsi="Times New Roman" w:cs="Times New Roman"/>
                <w:color w:val="000000" w:themeColor="text1"/>
                <w:szCs w:val="28"/>
              </w:rPr>
              <w:t>г. Новосибирск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,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Красный проспект, 34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C4228" w:rsidRDefault="00EC4228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A1FBC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Подпись Плательщика пожизненной ренты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785DAA" w:rsidRPr="00140239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М. П.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«__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__»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________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Удостоверительная надпись нотариуса</w:t>
      </w:r>
      <w:r w:rsidR="009B779F">
        <w:rPr>
          <w:color w:val="000000" w:themeColor="text1"/>
          <w:szCs w:val="28"/>
        </w:rPr>
        <w:t xml:space="preserve"> </w:t>
      </w:r>
    </w:p>
    <w:p w:rsidR="00140239" w:rsidRPr="00F3692A" w:rsidRDefault="00140239" w:rsidP="00F3692A">
      <w:pPr>
        <w:widowControl/>
        <w:jc w:val="center"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jc w:val="center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</w:t>
      </w:r>
    </w:p>
    <w:p w:rsidR="00D1177E" w:rsidRDefault="00D1177E" w:rsidP="00D1177E">
      <w:pPr>
        <w:widowControl/>
        <w:tabs>
          <w:tab w:val="left" w:pos="360"/>
        </w:tabs>
        <w:suppressAutoHyphens/>
        <w:jc w:val="both"/>
        <w:rPr>
          <w:szCs w:val="28"/>
        </w:rPr>
      </w:pPr>
    </w:p>
    <w:sectPr w:rsidR="00D1177E" w:rsidSect="00EA1FBC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85" w:rsidRDefault="00CF7785">
      <w:r>
        <w:separator/>
      </w:r>
    </w:p>
  </w:endnote>
  <w:endnote w:type="continuationSeparator" w:id="0">
    <w:p w:rsidR="00CF7785" w:rsidRDefault="00C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85" w:rsidRDefault="00CF7785">
      <w:r>
        <w:separator/>
      </w:r>
    </w:p>
  </w:footnote>
  <w:footnote w:type="continuationSeparator" w:id="0">
    <w:p w:rsidR="00CF7785" w:rsidRDefault="00C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D4" w:rsidRDefault="00926CD4" w:rsidP="00EA3935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751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26CD4" w:rsidRPr="00F3692A" w:rsidRDefault="00DC5543">
        <w:pPr>
          <w:pStyle w:val="a3"/>
          <w:jc w:val="center"/>
          <w:rPr>
            <w:sz w:val="20"/>
          </w:rPr>
        </w:pPr>
        <w:r w:rsidRPr="00F3692A">
          <w:rPr>
            <w:sz w:val="20"/>
          </w:rPr>
          <w:fldChar w:fldCharType="begin"/>
        </w:r>
        <w:r w:rsidR="00926CD4" w:rsidRPr="00F3692A">
          <w:rPr>
            <w:sz w:val="20"/>
          </w:rPr>
          <w:instrText>PAGE   \* MERGEFORMAT</w:instrText>
        </w:r>
        <w:r w:rsidRPr="00F3692A">
          <w:rPr>
            <w:sz w:val="20"/>
          </w:rPr>
          <w:fldChar w:fldCharType="separate"/>
        </w:r>
        <w:r w:rsidR="00926CD4">
          <w:rPr>
            <w:noProof/>
            <w:sz w:val="20"/>
          </w:rPr>
          <w:t>1</w:t>
        </w:r>
        <w:r w:rsidRPr="00F3692A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284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26CD4" w:rsidRPr="00402BE3" w:rsidRDefault="00DC5543">
        <w:pPr>
          <w:pStyle w:val="a3"/>
          <w:jc w:val="center"/>
          <w:rPr>
            <w:sz w:val="20"/>
          </w:rPr>
        </w:pPr>
        <w:r w:rsidRPr="00402BE3">
          <w:rPr>
            <w:sz w:val="20"/>
          </w:rPr>
          <w:fldChar w:fldCharType="begin"/>
        </w:r>
        <w:r w:rsidR="00926CD4" w:rsidRPr="00402BE3">
          <w:rPr>
            <w:sz w:val="20"/>
          </w:rPr>
          <w:instrText>PAGE   \* MERGEFORMAT</w:instrText>
        </w:r>
        <w:r w:rsidRPr="00402BE3">
          <w:rPr>
            <w:sz w:val="20"/>
          </w:rPr>
          <w:fldChar w:fldCharType="separate"/>
        </w:r>
        <w:r w:rsidR="0050094F">
          <w:rPr>
            <w:noProof/>
            <w:sz w:val="20"/>
          </w:rPr>
          <w:t>7</w:t>
        </w:r>
        <w:r w:rsidRPr="00402BE3">
          <w:rPr>
            <w:sz w:val="20"/>
          </w:rPr>
          <w:fldChar w:fldCharType="end"/>
        </w:r>
      </w:p>
    </w:sdtContent>
  </w:sdt>
  <w:p w:rsidR="00926CD4" w:rsidRDefault="00926CD4" w:rsidP="00EA3935">
    <w:pPr>
      <w:pStyle w:val="a3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D4" w:rsidRPr="00F3692A" w:rsidRDefault="00926CD4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9"/>
  </w:num>
  <w:num w:numId="13">
    <w:abstractNumId w:val="18"/>
  </w:num>
  <w:num w:numId="14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8"/>
  </w:num>
  <w:num w:numId="18">
    <w:abstractNumId w:val="16"/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2DCE"/>
    <w:rsid w:val="000050E1"/>
    <w:rsid w:val="0000600B"/>
    <w:rsid w:val="000077B3"/>
    <w:rsid w:val="00023B51"/>
    <w:rsid w:val="00036F70"/>
    <w:rsid w:val="000431D9"/>
    <w:rsid w:val="00043B69"/>
    <w:rsid w:val="00047B37"/>
    <w:rsid w:val="00054022"/>
    <w:rsid w:val="00055AEC"/>
    <w:rsid w:val="00056929"/>
    <w:rsid w:val="000628CA"/>
    <w:rsid w:val="00062B5C"/>
    <w:rsid w:val="00064327"/>
    <w:rsid w:val="00077CA2"/>
    <w:rsid w:val="00082787"/>
    <w:rsid w:val="00083564"/>
    <w:rsid w:val="00091822"/>
    <w:rsid w:val="00093B34"/>
    <w:rsid w:val="00094205"/>
    <w:rsid w:val="00097CB2"/>
    <w:rsid w:val="000A0192"/>
    <w:rsid w:val="000A5E8F"/>
    <w:rsid w:val="000B5A26"/>
    <w:rsid w:val="000B6FEF"/>
    <w:rsid w:val="000C226C"/>
    <w:rsid w:val="000E6077"/>
    <w:rsid w:val="000F0363"/>
    <w:rsid w:val="001004F5"/>
    <w:rsid w:val="001032F8"/>
    <w:rsid w:val="00103B35"/>
    <w:rsid w:val="00106397"/>
    <w:rsid w:val="00113C9B"/>
    <w:rsid w:val="001145FC"/>
    <w:rsid w:val="00114B89"/>
    <w:rsid w:val="00123296"/>
    <w:rsid w:val="001278EA"/>
    <w:rsid w:val="0013341A"/>
    <w:rsid w:val="00140239"/>
    <w:rsid w:val="001414F2"/>
    <w:rsid w:val="001443C7"/>
    <w:rsid w:val="0015088F"/>
    <w:rsid w:val="00156075"/>
    <w:rsid w:val="001600AF"/>
    <w:rsid w:val="001607C7"/>
    <w:rsid w:val="001625E8"/>
    <w:rsid w:val="00162D07"/>
    <w:rsid w:val="00174D53"/>
    <w:rsid w:val="0017600E"/>
    <w:rsid w:val="0017654E"/>
    <w:rsid w:val="001812AC"/>
    <w:rsid w:val="001943DD"/>
    <w:rsid w:val="001959EA"/>
    <w:rsid w:val="001962B9"/>
    <w:rsid w:val="001A43AE"/>
    <w:rsid w:val="001A5EA9"/>
    <w:rsid w:val="001B1826"/>
    <w:rsid w:val="001B5916"/>
    <w:rsid w:val="001B75DF"/>
    <w:rsid w:val="001B7DB4"/>
    <w:rsid w:val="001C12E6"/>
    <w:rsid w:val="001C2EA7"/>
    <w:rsid w:val="001C57CD"/>
    <w:rsid w:val="001D55C7"/>
    <w:rsid w:val="001E0A8A"/>
    <w:rsid w:val="001E58B2"/>
    <w:rsid w:val="001E69DB"/>
    <w:rsid w:val="001F17D4"/>
    <w:rsid w:val="002050DE"/>
    <w:rsid w:val="00226446"/>
    <w:rsid w:val="002272ED"/>
    <w:rsid w:val="002374A3"/>
    <w:rsid w:val="00237804"/>
    <w:rsid w:val="00237E9B"/>
    <w:rsid w:val="0024072F"/>
    <w:rsid w:val="0024387F"/>
    <w:rsid w:val="00243B18"/>
    <w:rsid w:val="00247EE3"/>
    <w:rsid w:val="00250CFA"/>
    <w:rsid w:val="00251EA2"/>
    <w:rsid w:val="002531F0"/>
    <w:rsid w:val="00255829"/>
    <w:rsid w:val="00256067"/>
    <w:rsid w:val="00260A29"/>
    <w:rsid w:val="002612DC"/>
    <w:rsid w:val="00261CBB"/>
    <w:rsid w:val="002645BA"/>
    <w:rsid w:val="0026758C"/>
    <w:rsid w:val="0026782A"/>
    <w:rsid w:val="00272826"/>
    <w:rsid w:val="002767E7"/>
    <w:rsid w:val="00296347"/>
    <w:rsid w:val="00297ADF"/>
    <w:rsid w:val="002A2E81"/>
    <w:rsid w:val="002A53D5"/>
    <w:rsid w:val="002A732A"/>
    <w:rsid w:val="002C1AC2"/>
    <w:rsid w:val="002C2212"/>
    <w:rsid w:val="002C2D95"/>
    <w:rsid w:val="002C4D59"/>
    <w:rsid w:val="002C4DE4"/>
    <w:rsid w:val="002E39CA"/>
    <w:rsid w:val="002F2940"/>
    <w:rsid w:val="002F5425"/>
    <w:rsid w:val="003006E3"/>
    <w:rsid w:val="003027EA"/>
    <w:rsid w:val="003046D1"/>
    <w:rsid w:val="00305648"/>
    <w:rsid w:val="003062AC"/>
    <w:rsid w:val="00306A3D"/>
    <w:rsid w:val="003122D9"/>
    <w:rsid w:val="00313212"/>
    <w:rsid w:val="003145EF"/>
    <w:rsid w:val="003146D1"/>
    <w:rsid w:val="00314892"/>
    <w:rsid w:val="00323496"/>
    <w:rsid w:val="00331698"/>
    <w:rsid w:val="00337528"/>
    <w:rsid w:val="0034681C"/>
    <w:rsid w:val="00346F1D"/>
    <w:rsid w:val="003543D9"/>
    <w:rsid w:val="003555F4"/>
    <w:rsid w:val="00371253"/>
    <w:rsid w:val="003754AC"/>
    <w:rsid w:val="00376C97"/>
    <w:rsid w:val="00391EBC"/>
    <w:rsid w:val="00392B58"/>
    <w:rsid w:val="00393E10"/>
    <w:rsid w:val="00394AF8"/>
    <w:rsid w:val="003977CE"/>
    <w:rsid w:val="003A6C38"/>
    <w:rsid w:val="003A7F3A"/>
    <w:rsid w:val="003B594B"/>
    <w:rsid w:val="003C2209"/>
    <w:rsid w:val="003C25A6"/>
    <w:rsid w:val="003C3F79"/>
    <w:rsid w:val="003C56A5"/>
    <w:rsid w:val="003D78A4"/>
    <w:rsid w:val="003D7BC4"/>
    <w:rsid w:val="003E142B"/>
    <w:rsid w:val="003E6001"/>
    <w:rsid w:val="003F5056"/>
    <w:rsid w:val="00402BE3"/>
    <w:rsid w:val="00412750"/>
    <w:rsid w:val="004127D4"/>
    <w:rsid w:val="0041762A"/>
    <w:rsid w:val="004456B3"/>
    <w:rsid w:val="0044590F"/>
    <w:rsid w:val="00446281"/>
    <w:rsid w:val="004566D2"/>
    <w:rsid w:val="00460E7D"/>
    <w:rsid w:val="0046187A"/>
    <w:rsid w:val="004644E4"/>
    <w:rsid w:val="0046557E"/>
    <w:rsid w:val="0046662B"/>
    <w:rsid w:val="00470A33"/>
    <w:rsid w:val="00471B54"/>
    <w:rsid w:val="004726AE"/>
    <w:rsid w:val="00473787"/>
    <w:rsid w:val="004774FC"/>
    <w:rsid w:val="0048195F"/>
    <w:rsid w:val="00484AE7"/>
    <w:rsid w:val="0048702C"/>
    <w:rsid w:val="004877E3"/>
    <w:rsid w:val="00490CA5"/>
    <w:rsid w:val="00492BFC"/>
    <w:rsid w:val="004974B4"/>
    <w:rsid w:val="004B7D91"/>
    <w:rsid w:val="004D1592"/>
    <w:rsid w:val="004D3C28"/>
    <w:rsid w:val="004D433B"/>
    <w:rsid w:val="004E4245"/>
    <w:rsid w:val="004E5D5B"/>
    <w:rsid w:val="004F41D6"/>
    <w:rsid w:val="0050094F"/>
    <w:rsid w:val="0050298D"/>
    <w:rsid w:val="00506E9D"/>
    <w:rsid w:val="00511F9E"/>
    <w:rsid w:val="00514C06"/>
    <w:rsid w:val="005157F9"/>
    <w:rsid w:val="005239C0"/>
    <w:rsid w:val="00525327"/>
    <w:rsid w:val="0053007C"/>
    <w:rsid w:val="00531BDD"/>
    <w:rsid w:val="0054562F"/>
    <w:rsid w:val="00550E8F"/>
    <w:rsid w:val="005543C4"/>
    <w:rsid w:val="005553AB"/>
    <w:rsid w:val="00562ECE"/>
    <w:rsid w:val="00574301"/>
    <w:rsid w:val="00575061"/>
    <w:rsid w:val="0057728F"/>
    <w:rsid w:val="00577C6C"/>
    <w:rsid w:val="005856EF"/>
    <w:rsid w:val="005942E3"/>
    <w:rsid w:val="00596FD7"/>
    <w:rsid w:val="005A1433"/>
    <w:rsid w:val="005B5037"/>
    <w:rsid w:val="005C07CE"/>
    <w:rsid w:val="005C3DA0"/>
    <w:rsid w:val="005C46FD"/>
    <w:rsid w:val="005D4EFB"/>
    <w:rsid w:val="005E6B1A"/>
    <w:rsid w:val="005F0AB1"/>
    <w:rsid w:val="00600325"/>
    <w:rsid w:val="006022B5"/>
    <w:rsid w:val="00602E19"/>
    <w:rsid w:val="00604179"/>
    <w:rsid w:val="00612EC7"/>
    <w:rsid w:val="00617389"/>
    <w:rsid w:val="00620916"/>
    <w:rsid w:val="00623612"/>
    <w:rsid w:val="00627EF4"/>
    <w:rsid w:val="00631748"/>
    <w:rsid w:val="00644934"/>
    <w:rsid w:val="00645DDE"/>
    <w:rsid w:val="00647A3D"/>
    <w:rsid w:val="00647E74"/>
    <w:rsid w:val="006509EA"/>
    <w:rsid w:val="00651044"/>
    <w:rsid w:val="006526D4"/>
    <w:rsid w:val="006550EB"/>
    <w:rsid w:val="00657275"/>
    <w:rsid w:val="0066035D"/>
    <w:rsid w:val="006637EB"/>
    <w:rsid w:val="00663B42"/>
    <w:rsid w:val="00664ED4"/>
    <w:rsid w:val="00675976"/>
    <w:rsid w:val="00675AAA"/>
    <w:rsid w:val="00677D98"/>
    <w:rsid w:val="00681FDA"/>
    <w:rsid w:val="006823B3"/>
    <w:rsid w:val="006832BC"/>
    <w:rsid w:val="00691CCB"/>
    <w:rsid w:val="0069354E"/>
    <w:rsid w:val="00697F82"/>
    <w:rsid w:val="006B19FB"/>
    <w:rsid w:val="006B4870"/>
    <w:rsid w:val="006C0190"/>
    <w:rsid w:val="006C3EA7"/>
    <w:rsid w:val="006C7086"/>
    <w:rsid w:val="006D2B69"/>
    <w:rsid w:val="006D319A"/>
    <w:rsid w:val="006E6BB5"/>
    <w:rsid w:val="006F0476"/>
    <w:rsid w:val="006F4C7B"/>
    <w:rsid w:val="006F4CEA"/>
    <w:rsid w:val="006F7067"/>
    <w:rsid w:val="00721C95"/>
    <w:rsid w:val="00723356"/>
    <w:rsid w:val="0072346E"/>
    <w:rsid w:val="00730A82"/>
    <w:rsid w:val="0073202D"/>
    <w:rsid w:val="00737C0B"/>
    <w:rsid w:val="00755307"/>
    <w:rsid w:val="007572E4"/>
    <w:rsid w:val="00764333"/>
    <w:rsid w:val="007716DB"/>
    <w:rsid w:val="007758C0"/>
    <w:rsid w:val="00775F3B"/>
    <w:rsid w:val="00780B27"/>
    <w:rsid w:val="0078133E"/>
    <w:rsid w:val="00785DAA"/>
    <w:rsid w:val="00786D33"/>
    <w:rsid w:val="007922BA"/>
    <w:rsid w:val="00795BA1"/>
    <w:rsid w:val="00797E5C"/>
    <w:rsid w:val="007A5740"/>
    <w:rsid w:val="007B0119"/>
    <w:rsid w:val="007B4FA0"/>
    <w:rsid w:val="007C4EAA"/>
    <w:rsid w:val="007C55AC"/>
    <w:rsid w:val="007C6EA2"/>
    <w:rsid w:val="007E1E5F"/>
    <w:rsid w:val="007F3189"/>
    <w:rsid w:val="007F4F44"/>
    <w:rsid w:val="0080468B"/>
    <w:rsid w:val="00806297"/>
    <w:rsid w:val="00810A13"/>
    <w:rsid w:val="00816319"/>
    <w:rsid w:val="00821C42"/>
    <w:rsid w:val="00824A32"/>
    <w:rsid w:val="0083187D"/>
    <w:rsid w:val="008524F0"/>
    <w:rsid w:val="00854CAF"/>
    <w:rsid w:val="00855242"/>
    <w:rsid w:val="0085596B"/>
    <w:rsid w:val="00863F45"/>
    <w:rsid w:val="00877359"/>
    <w:rsid w:val="00881142"/>
    <w:rsid w:val="00887A34"/>
    <w:rsid w:val="00891DD7"/>
    <w:rsid w:val="008979C7"/>
    <w:rsid w:val="008B4DB8"/>
    <w:rsid w:val="008C2522"/>
    <w:rsid w:val="008C3CC8"/>
    <w:rsid w:val="008D0595"/>
    <w:rsid w:val="008D261B"/>
    <w:rsid w:val="008D3B4F"/>
    <w:rsid w:val="008D4C85"/>
    <w:rsid w:val="008D7455"/>
    <w:rsid w:val="008E1A5F"/>
    <w:rsid w:val="008E6359"/>
    <w:rsid w:val="008E7E5C"/>
    <w:rsid w:val="008F0411"/>
    <w:rsid w:val="008F487D"/>
    <w:rsid w:val="00900121"/>
    <w:rsid w:val="00900A96"/>
    <w:rsid w:val="00903840"/>
    <w:rsid w:val="00907029"/>
    <w:rsid w:val="00911F06"/>
    <w:rsid w:val="00925691"/>
    <w:rsid w:val="00926CD4"/>
    <w:rsid w:val="0093381E"/>
    <w:rsid w:val="0093551A"/>
    <w:rsid w:val="009500F5"/>
    <w:rsid w:val="00954451"/>
    <w:rsid w:val="00963FAF"/>
    <w:rsid w:val="00967261"/>
    <w:rsid w:val="0097083A"/>
    <w:rsid w:val="00976A52"/>
    <w:rsid w:val="00986A2D"/>
    <w:rsid w:val="009916FE"/>
    <w:rsid w:val="00993C6D"/>
    <w:rsid w:val="00993EB8"/>
    <w:rsid w:val="009940A3"/>
    <w:rsid w:val="009A2250"/>
    <w:rsid w:val="009A50B3"/>
    <w:rsid w:val="009A78FE"/>
    <w:rsid w:val="009B56CC"/>
    <w:rsid w:val="009B695D"/>
    <w:rsid w:val="009B6C07"/>
    <w:rsid w:val="009B779F"/>
    <w:rsid w:val="009C1BF0"/>
    <w:rsid w:val="009E2CC8"/>
    <w:rsid w:val="009E3C65"/>
    <w:rsid w:val="009E5D18"/>
    <w:rsid w:val="009F048D"/>
    <w:rsid w:val="00A011B4"/>
    <w:rsid w:val="00A03E4A"/>
    <w:rsid w:val="00A07F52"/>
    <w:rsid w:val="00A13B37"/>
    <w:rsid w:val="00A15028"/>
    <w:rsid w:val="00A26F94"/>
    <w:rsid w:val="00A30AFD"/>
    <w:rsid w:val="00A34446"/>
    <w:rsid w:val="00A4624F"/>
    <w:rsid w:val="00A50E22"/>
    <w:rsid w:val="00A523A2"/>
    <w:rsid w:val="00A559B5"/>
    <w:rsid w:val="00A60DAF"/>
    <w:rsid w:val="00A622E5"/>
    <w:rsid w:val="00A654C6"/>
    <w:rsid w:val="00A679A0"/>
    <w:rsid w:val="00A73037"/>
    <w:rsid w:val="00A75432"/>
    <w:rsid w:val="00A8044C"/>
    <w:rsid w:val="00A87458"/>
    <w:rsid w:val="00A96E0E"/>
    <w:rsid w:val="00AA38B9"/>
    <w:rsid w:val="00AA502B"/>
    <w:rsid w:val="00AA7413"/>
    <w:rsid w:val="00AB0DF2"/>
    <w:rsid w:val="00AB4717"/>
    <w:rsid w:val="00AB5492"/>
    <w:rsid w:val="00AC2120"/>
    <w:rsid w:val="00AC7F28"/>
    <w:rsid w:val="00AD04B5"/>
    <w:rsid w:val="00AE0776"/>
    <w:rsid w:val="00AF2DA1"/>
    <w:rsid w:val="00AF512D"/>
    <w:rsid w:val="00AF59B1"/>
    <w:rsid w:val="00B22556"/>
    <w:rsid w:val="00B23138"/>
    <w:rsid w:val="00B4219E"/>
    <w:rsid w:val="00B42F4B"/>
    <w:rsid w:val="00B437FF"/>
    <w:rsid w:val="00B45EBD"/>
    <w:rsid w:val="00B46B4C"/>
    <w:rsid w:val="00B470BB"/>
    <w:rsid w:val="00B50773"/>
    <w:rsid w:val="00B57252"/>
    <w:rsid w:val="00B62EA9"/>
    <w:rsid w:val="00B708F9"/>
    <w:rsid w:val="00B76A28"/>
    <w:rsid w:val="00B823AC"/>
    <w:rsid w:val="00B84E26"/>
    <w:rsid w:val="00B93845"/>
    <w:rsid w:val="00B97477"/>
    <w:rsid w:val="00BA6A92"/>
    <w:rsid w:val="00BA6D4A"/>
    <w:rsid w:val="00BA6D91"/>
    <w:rsid w:val="00BB2CE6"/>
    <w:rsid w:val="00BB5CA6"/>
    <w:rsid w:val="00BB7D30"/>
    <w:rsid w:val="00BC05DE"/>
    <w:rsid w:val="00BC2816"/>
    <w:rsid w:val="00BC293D"/>
    <w:rsid w:val="00BC397E"/>
    <w:rsid w:val="00BD072A"/>
    <w:rsid w:val="00BE735C"/>
    <w:rsid w:val="00C01285"/>
    <w:rsid w:val="00C06392"/>
    <w:rsid w:val="00C16DA1"/>
    <w:rsid w:val="00C21471"/>
    <w:rsid w:val="00C21591"/>
    <w:rsid w:val="00C22D74"/>
    <w:rsid w:val="00C25FC4"/>
    <w:rsid w:val="00C270D7"/>
    <w:rsid w:val="00C34367"/>
    <w:rsid w:val="00C35359"/>
    <w:rsid w:val="00C50324"/>
    <w:rsid w:val="00C51F88"/>
    <w:rsid w:val="00C53034"/>
    <w:rsid w:val="00C5607B"/>
    <w:rsid w:val="00C6093C"/>
    <w:rsid w:val="00C61890"/>
    <w:rsid w:val="00C62529"/>
    <w:rsid w:val="00C634F0"/>
    <w:rsid w:val="00C67420"/>
    <w:rsid w:val="00C72FDF"/>
    <w:rsid w:val="00C73D2A"/>
    <w:rsid w:val="00C81826"/>
    <w:rsid w:val="00C92E1E"/>
    <w:rsid w:val="00CA079A"/>
    <w:rsid w:val="00CA2842"/>
    <w:rsid w:val="00CA4241"/>
    <w:rsid w:val="00CC2FFB"/>
    <w:rsid w:val="00CC4A61"/>
    <w:rsid w:val="00CD0C78"/>
    <w:rsid w:val="00CD1541"/>
    <w:rsid w:val="00CD4448"/>
    <w:rsid w:val="00CD4C00"/>
    <w:rsid w:val="00CE0086"/>
    <w:rsid w:val="00CE064F"/>
    <w:rsid w:val="00CE2B1F"/>
    <w:rsid w:val="00CF0E62"/>
    <w:rsid w:val="00CF2414"/>
    <w:rsid w:val="00CF7785"/>
    <w:rsid w:val="00D01931"/>
    <w:rsid w:val="00D02487"/>
    <w:rsid w:val="00D02DD4"/>
    <w:rsid w:val="00D04897"/>
    <w:rsid w:val="00D06BB9"/>
    <w:rsid w:val="00D07121"/>
    <w:rsid w:val="00D079D5"/>
    <w:rsid w:val="00D108D0"/>
    <w:rsid w:val="00D1177E"/>
    <w:rsid w:val="00D132B4"/>
    <w:rsid w:val="00D141CE"/>
    <w:rsid w:val="00D15AEF"/>
    <w:rsid w:val="00D212B1"/>
    <w:rsid w:val="00D2333E"/>
    <w:rsid w:val="00D3257A"/>
    <w:rsid w:val="00D35FCB"/>
    <w:rsid w:val="00D414E0"/>
    <w:rsid w:val="00D41FC2"/>
    <w:rsid w:val="00D42009"/>
    <w:rsid w:val="00D448DC"/>
    <w:rsid w:val="00D461B5"/>
    <w:rsid w:val="00D53471"/>
    <w:rsid w:val="00D558BF"/>
    <w:rsid w:val="00D65FCB"/>
    <w:rsid w:val="00D842C7"/>
    <w:rsid w:val="00D84BF0"/>
    <w:rsid w:val="00D90184"/>
    <w:rsid w:val="00D9237B"/>
    <w:rsid w:val="00D94DD9"/>
    <w:rsid w:val="00DA0000"/>
    <w:rsid w:val="00DA1A2D"/>
    <w:rsid w:val="00DB7CE8"/>
    <w:rsid w:val="00DC149B"/>
    <w:rsid w:val="00DC3700"/>
    <w:rsid w:val="00DC44D3"/>
    <w:rsid w:val="00DC4B7D"/>
    <w:rsid w:val="00DC5543"/>
    <w:rsid w:val="00DD0008"/>
    <w:rsid w:val="00DD3204"/>
    <w:rsid w:val="00DD3784"/>
    <w:rsid w:val="00DD7D89"/>
    <w:rsid w:val="00E00051"/>
    <w:rsid w:val="00E07A6D"/>
    <w:rsid w:val="00E07E10"/>
    <w:rsid w:val="00E07F0E"/>
    <w:rsid w:val="00E10F63"/>
    <w:rsid w:val="00E120B4"/>
    <w:rsid w:val="00E159C6"/>
    <w:rsid w:val="00E17A32"/>
    <w:rsid w:val="00E22900"/>
    <w:rsid w:val="00E30D48"/>
    <w:rsid w:val="00E31C4E"/>
    <w:rsid w:val="00E340BA"/>
    <w:rsid w:val="00E42F4D"/>
    <w:rsid w:val="00E45702"/>
    <w:rsid w:val="00E509DE"/>
    <w:rsid w:val="00E5761D"/>
    <w:rsid w:val="00E66CC6"/>
    <w:rsid w:val="00E72F9C"/>
    <w:rsid w:val="00E8083E"/>
    <w:rsid w:val="00E84B35"/>
    <w:rsid w:val="00E85063"/>
    <w:rsid w:val="00E92E01"/>
    <w:rsid w:val="00EA03CD"/>
    <w:rsid w:val="00EA1FBC"/>
    <w:rsid w:val="00EA2984"/>
    <w:rsid w:val="00EA3935"/>
    <w:rsid w:val="00EA54A6"/>
    <w:rsid w:val="00EA6B68"/>
    <w:rsid w:val="00EB42F5"/>
    <w:rsid w:val="00EB5048"/>
    <w:rsid w:val="00EB79A8"/>
    <w:rsid w:val="00EC106D"/>
    <w:rsid w:val="00EC4228"/>
    <w:rsid w:val="00EC48D3"/>
    <w:rsid w:val="00ED1F1C"/>
    <w:rsid w:val="00ED2B3F"/>
    <w:rsid w:val="00ED361A"/>
    <w:rsid w:val="00ED5B7B"/>
    <w:rsid w:val="00EE0E49"/>
    <w:rsid w:val="00EF04B1"/>
    <w:rsid w:val="00EF4671"/>
    <w:rsid w:val="00F01BE3"/>
    <w:rsid w:val="00F071C2"/>
    <w:rsid w:val="00F0754A"/>
    <w:rsid w:val="00F11889"/>
    <w:rsid w:val="00F17940"/>
    <w:rsid w:val="00F21156"/>
    <w:rsid w:val="00F26F8A"/>
    <w:rsid w:val="00F34D04"/>
    <w:rsid w:val="00F35094"/>
    <w:rsid w:val="00F3692A"/>
    <w:rsid w:val="00F430A1"/>
    <w:rsid w:val="00F44696"/>
    <w:rsid w:val="00F471E7"/>
    <w:rsid w:val="00F65917"/>
    <w:rsid w:val="00F7040E"/>
    <w:rsid w:val="00F73E24"/>
    <w:rsid w:val="00F76006"/>
    <w:rsid w:val="00F87AAB"/>
    <w:rsid w:val="00F91901"/>
    <w:rsid w:val="00F934FF"/>
    <w:rsid w:val="00F97F79"/>
    <w:rsid w:val="00FA0E3B"/>
    <w:rsid w:val="00FA3740"/>
    <w:rsid w:val="00FA42D3"/>
    <w:rsid w:val="00FA7011"/>
    <w:rsid w:val="00FB1324"/>
    <w:rsid w:val="00FB22C1"/>
    <w:rsid w:val="00FB5A44"/>
    <w:rsid w:val="00FB72CD"/>
    <w:rsid w:val="00FD0389"/>
    <w:rsid w:val="00FD23E4"/>
    <w:rsid w:val="00FD6B57"/>
    <w:rsid w:val="00FE3439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BEEFD-CE3D-429E-A628-005FCEED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basedOn w:val="a0"/>
    <w:link w:val="af1"/>
    <w:rsid w:val="00F3692A"/>
    <w:rPr>
      <w:sz w:val="28"/>
    </w:rPr>
  </w:style>
  <w:style w:type="paragraph" w:styleId="23">
    <w:name w:val="Body Text 2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692A"/>
    <w:rPr>
      <w:sz w:val="28"/>
    </w:rPr>
  </w:style>
  <w:style w:type="table" w:styleId="af3">
    <w:name w:val="Table Grid"/>
    <w:basedOn w:val="a1"/>
    <w:uiPriority w:val="59"/>
    <w:rsid w:val="00F369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5088F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8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51924;fld=134;dst=1000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6KDV5W64NSFS-399-311</_dlc_DocId>
    <_dlc_DocIdUrl xmlns="746016b1-ecc9-410e-95eb-a13f7eb3881b">
      <Url>http://port.admnsk.ru/sites/main/sovet/_layouts/DocIdRedir.aspx?ID=6KDV5W64NSFS-399-311</Url>
      <Description>6KDV5W64NSFS-399-311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685E-EC82-45FB-A0E5-4EB72196923F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0A150E3-5847-4B66-8B20-24107A71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63331-E606-41F4-BF2D-992A7851F3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EE852-A42E-4CEE-8FB4-F6BCCAFD3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547F65-2204-4DB1-AD05-097A6FBB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Комплетова Юлия Евгеньевна</dc:creator>
  <cp:lastModifiedBy>Комплетова Юлия Евгеньевна</cp:lastModifiedBy>
  <cp:revision>3</cp:revision>
  <cp:lastPrinted>2012-02-28T05:05:00Z</cp:lastPrinted>
  <dcterms:created xsi:type="dcterms:W3CDTF">2018-09-19T09:52:00Z</dcterms:created>
  <dcterms:modified xsi:type="dcterms:W3CDTF">2018-09-19T09:52:00Z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ace72b1b-0c93-4b38-89ba-f7372a395fc3</vt:lpwstr>
  </property>
</Properties>
</file>