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09" w:rsidRDefault="009C1409" w:rsidP="00930F5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409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930F5C" w:rsidRPr="009C1409" w:rsidRDefault="00930F5C" w:rsidP="00930F5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1409" w:rsidRPr="009C1409" w:rsidRDefault="009C1409" w:rsidP="00930F5C">
      <w:pPr>
        <w:widowControl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C1409">
        <w:rPr>
          <w:rFonts w:ascii="Times New Roman" w:hAnsi="Times New Roman" w:cs="Times New Roman"/>
          <w:snapToGrid w:val="0"/>
          <w:sz w:val="28"/>
          <w:szCs w:val="28"/>
        </w:rPr>
        <w:t>ПРОЕКТ</w:t>
      </w:r>
    </w:p>
    <w:p w:rsidR="00930F5C" w:rsidRDefault="00930F5C" w:rsidP="00930F5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09" w:rsidRDefault="009C1409" w:rsidP="00930F5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1409" w:rsidRDefault="009C1409" w:rsidP="00930F5C">
      <w:pPr>
        <w:widowControl/>
        <w:tabs>
          <w:tab w:val="left" w:pos="3331"/>
          <w:tab w:val="left" w:pos="6580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30F5C" w:rsidRDefault="00930F5C" w:rsidP="00930F5C">
      <w:pPr>
        <w:widowControl/>
        <w:tabs>
          <w:tab w:val="left" w:pos="3331"/>
          <w:tab w:val="left" w:pos="6580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A3D56" w:rsidRDefault="008A3D56" w:rsidP="00930F5C">
      <w:pPr>
        <w:widowControl/>
        <w:tabs>
          <w:tab w:val="left" w:pos="3331"/>
          <w:tab w:val="left" w:pos="6580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24C3" w:rsidTr="00B224C3">
        <w:tc>
          <w:tcPr>
            <w:tcW w:w="10031" w:type="dxa"/>
          </w:tcPr>
          <w:p w:rsidR="00B224C3" w:rsidRDefault="00B224C3" w:rsidP="00B224C3">
            <w:pPr>
              <w:widowControl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C1409">
              <w:rPr>
                <w:rFonts w:ascii="Times New Roman" w:hAnsi="Times New Roman" w:cs="Times New Roman"/>
                <w:sz w:val="28"/>
                <w:szCs w:val="28"/>
              </w:rPr>
              <w:t>Об отчете об исполнении городской целевой программы «Развитие инновационно-инвестиционной деятельности и взаимодействие мэрии города Новосибирска с научно-промышленным комплексом по решению задач социально-экономического развития города Новосибирска» на 2009 – 2011 годы,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14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депутатов города Новосибирска от 26.11.2008 № 1116</w:t>
            </w:r>
          </w:p>
        </w:tc>
      </w:tr>
    </w:tbl>
    <w:p w:rsidR="009C1409" w:rsidRDefault="009C1409" w:rsidP="00930F5C">
      <w:pPr>
        <w:pStyle w:val="af1"/>
        <w:widowControl/>
        <w:tabs>
          <w:tab w:val="clear" w:pos="4153"/>
          <w:tab w:val="clear" w:pos="8306"/>
        </w:tabs>
        <w:ind w:firstLine="851"/>
        <w:rPr>
          <w:szCs w:val="28"/>
        </w:rPr>
      </w:pPr>
    </w:p>
    <w:p w:rsidR="00827414" w:rsidRPr="009C1409" w:rsidRDefault="00827414" w:rsidP="00930F5C">
      <w:pPr>
        <w:pStyle w:val="af1"/>
        <w:widowControl/>
        <w:tabs>
          <w:tab w:val="clear" w:pos="4153"/>
          <w:tab w:val="clear" w:pos="8306"/>
        </w:tabs>
        <w:ind w:firstLine="851"/>
        <w:rPr>
          <w:szCs w:val="28"/>
        </w:rPr>
      </w:pPr>
    </w:p>
    <w:p w:rsidR="009C1409" w:rsidRPr="009C1409" w:rsidRDefault="009C1409" w:rsidP="008A3D5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4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F5C">
        <w:rPr>
          <w:rFonts w:ascii="Times New Roman" w:hAnsi="Times New Roman" w:cs="Times New Roman"/>
          <w:sz w:val="28"/>
          <w:szCs w:val="28"/>
        </w:rPr>
        <w:t>пунктом 8</w:t>
      </w:r>
      <w:r w:rsidR="002F33FE">
        <w:rPr>
          <w:rFonts w:ascii="Times New Roman" w:hAnsi="Times New Roman" w:cs="Times New Roman"/>
          <w:sz w:val="28"/>
          <w:szCs w:val="28"/>
        </w:rPr>
        <w:t>.</w:t>
      </w:r>
      <w:r w:rsidR="00930F5C">
        <w:rPr>
          <w:rFonts w:ascii="Times New Roman" w:hAnsi="Times New Roman" w:cs="Times New Roman"/>
          <w:sz w:val="28"/>
          <w:szCs w:val="28"/>
        </w:rPr>
        <w:t xml:space="preserve">6 </w:t>
      </w:r>
      <w:r w:rsidRPr="009C1409">
        <w:rPr>
          <w:rFonts w:ascii="Times New Roman" w:hAnsi="Times New Roman" w:cs="Times New Roman"/>
          <w:sz w:val="28"/>
          <w:szCs w:val="28"/>
        </w:rPr>
        <w:t>Положени</w:t>
      </w:r>
      <w:r w:rsidR="00930F5C">
        <w:rPr>
          <w:rFonts w:ascii="Times New Roman" w:hAnsi="Times New Roman" w:cs="Times New Roman"/>
          <w:sz w:val="28"/>
          <w:szCs w:val="28"/>
        </w:rPr>
        <w:t>я</w:t>
      </w:r>
      <w:r w:rsidRPr="009C1409">
        <w:rPr>
          <w:rFonts w:ascii="Times New Roman" w:hAnsi="Times New Roman" w:cs="Times New Roman"/>
          <w:sz w:val="28"/>
          <w:szCs w:val="28"/>
        </w:rPr>
        <w:t xml:space="preserve"> о прогнозировании, программах и планах социально-экономического развития города Новосибирска, принят</w:t>
      </w:r>
      <w:r w:rsidR="00930F5C">
        <w:rPr>
          <w:rFonts w:ascii="Times New Roman" w:hAnsi="Times New Roman" w:cs="Times New Roman"/>
          <w:sz w:val="28"/>
          <w:szCs w:val="28"/>
        </w:rPr>
        <w:t>ого</w:t>
      </w:r>
      <w:r w:rsidRPr="009C1409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Новосибирска от 25.10.2005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Pr="009C1409">
        <w:rPr>
          <w:rFonts w:ascii="Times New Roman" w:hAnsi="Times New Roman" w:cs="Times New Roman"/>
          <w:sz w:val="28"/>
          <w:szCs w:val="28"/>
        </w:rPr>
        <w:t xml:space="preserve"> 103, руководствуясь статьей 35 Устава города Новосибирска, Совет депутатов города Новосибирска </w:t>
      </w:r>
      <w:r w:rsidR="00DC6234">
        <w:rPr>
          <w:rFonts w:ascii="Times New Roman" w:hAnsi="Times New Roman" w:cs="Times New Roman"/>
          <w:sz w:val="28"/>
          <w:szCs w:val="28"/>
        </w:rPr>
        <w:t>РЕШИЛ</w:t>
      </w:r>
      <w:r w:rsidRPr="009C1409">
        <w:rPr>
          <w:rFonts w:ascii="Times New Roman" w:hAnsi="Times New Roman" w:cs="Times New Roman"/>
          <w:sz w:val="28"/>
          <w:szCs w:val="28"/>
        </w:rPr>
        <w:t>:</w:t>
      </w:r>
    </w:p>
    <w:p w:rsidR="009C1409" w:rsidRPr="009C1409" w:rsidRDefault="009C1409" w:rsidP="008A3D56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409">
        <w:rPr>
          <w:rFonts w:ascii="Times New Roman" w:hAnsi="Times New Roman" w:cs="Times New Roman"/>
          <w:sz w:val="28"/>
          <w:szCs w:val="28"/>
        </w:rPr>
        <w:t>1.</w:t>
      </w:r>
      <w:r w:rsidR="00930F5C">
        <w:rPr>
          <w:rFonts w:ascii="Times New Roman" w:hAnsi="Times New Roman" w:cs="Times New Roman"/>
          <w:sz w:val="28"/>
          <w:szCs w:val="28"/>
        </w:rPr>
        <w:t> </w:t>
      </w:r>
      <w:r w:rsidRPr="009C140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городской целевой </w:t>
      </w:r>
      <w:r w:rsidR="00930F5C" w:rsidRPr="009C14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C1409">
        <w:rPr>
          <w:rFonts w:ascii="Times New Roman" w:hAnsi="Times New Roman" w:cs="Times New Roman"/>
          <w:sz w:val="28"/>
          <w:szCs w:val="28"/>
        </w:rPr>
        <w:t xml:space="preserve">«Развитие инновационно-инвестиционной деятельности и взаимодействие мэрии города Новосибирска с научно-промышленным комплексом по решению задач социально-экономического развития города Новосибирска» на 2009 – 2011 годы, принятой решением Совета </w:t>
      </w:r>
      <w:r w:rsidR="00930F5C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 w:rsidRPr="009C1409">
        <w:rPr>
          <w:rFonts w:ascii="Times New Roman" w:hAnsi="Times New Roman" w:cs="Times New Roman"/>
          <w:sz w:val="28"/>
          <w:szCs w:val="28"/>
        </w:rPr>
        <w:t xml:space="preserve">Новосибирска от </w:t>
      </w:r>
      <w:r w:rsidR="00930F5C" w:rsidRPr="009C1409">
        <w:rPr>
          <w:rFonts w:ascii="Times New Roman" w:hAnsi="Times New Roman" w:cs="Times New Roman"/>
          <w:sz w:val="28"/>
          <w:szCs w:val="28"/>
        </w:rPr>
        <w:t>26.11.2008 № 1116</w:t>
      </w:r>
      <w:r w:rsidR="00930F5C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города Новосибирска от </w:t>
      </w:r>
      <w:r w:rsidRPr="009C1409">
        <w:rPr>
          <w:rFonts w:ascii="Times New Roman" w:hAnsi="Times New Roman" w:cs="Times New Roman"/>
          <w:sz w:val="28"/>
          <w:szCs w:val="28"/>
        </w:rPr>
        <w:t xml:space="preserve">25.03.2009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="00B72575">
        <w:rPr>
          <w:rFonts w:ascii="Times New Roman" w:hAnsi="Times New Roman" w:cs="Times New Roman"/>
          <w:sz w:val="28"/>
          <w:szCs w:val="28"/>
        </w:rPr>
        <w:t> </w:t>
      </w:r>
      <w:r w:rsidRPr="009C1409">
        <w:rPr>
          <w:rFonts w:ascii="Times New Roman" w:hAnsi="Times New Roman" w:cs="Times New Roman"/>
          <w:sz w:val="28"/>
          <w:szCs w:val="28"/>
        </w:rPr>
        <w:t xml:space="preserve">1186, от 20.05.2009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Pr="009C1409">
        <w:rPr>
          <w:rFonts w:ascii="Times New Roman" w:hAnsi="Times New Roman" w:cs="Times New Roman"/>
          <w:sz w:val="28"/>
          <w:szCs w:val="28"/>
        </w:rPr>
        <w:t xml:space="preserve"> 1238, от 28.10.2009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Pr="009C1409">
        <w:rPr>
          <w:rFonts w:ascii="Times New Roman" w:hAnsi="Times New Roman" w:cs="Times New Roman"/>
          <w:sz w:val="28"/>
          <w:szCs w:val="28"/>
        </w:rPr>
        <w:t xml:space="preserve"> 1407, от 28.09.2010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Pr="009C1409">
        <w:rPr>
          <w:rFonts w:ascii="Times New Roman" w:hAnsi="Times New Roman" w:cs="Times New Roman"/>
          <w:sz w:val="28"/>
          <w:szCs w:val="28"/>
        </w:rPr>
        <w:t xml:space="preserve"> 123, от 24.11.2010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="008A3D56">
        <w:rPr>
          <w:rFonts w:ascii="Times New Roman" w:hAnsi="Times New Roman" w:cs="Times New Roman"/>
          <w:sz w:val="28"/>
          <w:szCs w:val="28"/>
        </w:rPr>
        <w:t> </w:t>
      </w:r>
      <w:r w:rsidRPr="009C1409">
        <w:rPr>
          <w:rFonts w:ascii="Times New Roman" w:hAnsi="Times New Roman" w:cs="Times New Roman"/>
          <w:sz w:val="28"/>
          <w:szCs w:val="28"/>
        </w:rPr>
        <w:t xml:space="preserve">194, от 26.10.2011 </w:t>
      </w:r>
      <w:r w:rsidR="00930F5C">
        <w:rPr>
          <w:rFonts w:ascii="Times New Roman" w:hAnsi="Times New Roman" w:cs="Times New Roman"/>
          <w:sz w:val="28"/>
          <w:szCs w:val="28"/>
        </w:rPr>
        <w:t>№</w:t>
      </w:r>
      <w:r w:rsidRPr="009C1409">
        <w:rPr>
          <w:rFonts w:ascii="Times New Roman" w:hAnsi="Times New Roman" w:cs="Times New Roman"/>
          <w:sz w:val="28"/>
          <w:szCs w:val="28"/>
        </w:rPr>
        <w:t xml:space="preserve"> 459</w:t>
      </w:r>
      <w:r w:rsidR="00930F5C">
        <w:rPr>
          <w:rFonts w:ascii="Times New Roman" w:hAnsi="Times New Roman" w:cs="Times New Roman"/>
          <w:sz w:val="28"/>
          <w:szCs w:val="28"/>
        </w:rPr>
        <w:t>) (</w:t>
      </w:r>
      <w:r w:rsidR="00FC53C7">
        <w:rPr>
          <w:rFonts w:ascii="Times New Roman" w:hAnsi="Times New Roman" w:cs="Times New Roman"/>
          <w:sz w:val="28"/>
          <w:szCs w:val="28"/>
        </w:rPr>
        <w:t>п</w:t>
      </w:r>
      <w:r w:rsidR="00930F5C">
        <w:rPr>
          <w:rFonts w:ascii="Times New Roman" w:hAnsi="Times New Roman" w:cs="Times New Roman"/>
          <w:sz w:val="28"/>
          <w:szCs w:val="28"/>
        </w:rPr>
        <w:t>риложение)</w:t>
      </w:r>
      <w:r w:rsidRPr="009C1409">
        <w:rPr>
          <w:rFonts w:ascii="Times New Roman" w:hAnsi="Times New Roman" w:cs="Times New Roman"/>
          <w:sz w:val="28"/>
          <w:szCs w:val="28"/>
        </w:rPr>
        <w:t>.</w:t>
      </w:r>
    </w:p>
    <w:p w:rsidR="009C1409" w:rsidRPr="009C1409" w:rsidRDefault="009C1409" w:rsidP="008A3D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09">
        <w:rPr>
          <w:rFonts w:ascii="Times New Roman" w:hAnsi="Times New Roman" w:cs="Times New Roman"/>
          <w:sz w:val="28"/>
          <w:szCs w:val="28"/>
        </w:rPr>
        <w:t>2.</w:t>
      </w:r>
      <w:r w:rsidR="00930F5C">
        <w:rPr>
          <w:rFonts w:ascii="Times New Roman" w:hAnsi="Times New Roman" w:cs="Times New Roman"/>
          <w:sz w:val="28"/>
          <w:szCs w:val="28"/>
        </w:rPr>
        <w:t> </w:t>
      </w:r>
      <w:r w:rsidRPr="009C1409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9C1409" w:rsidRPr="009C1409" w:rsidRDefault="009C1409" w:rsidP="008A3D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09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 Д.).</w:t>
      </w:r>
    </w:p>
    <w:p w:rsidR="00930F5C" w:rsidRDefault="00930F5C" w:rsidP="00930F5C">
      <w:pPr>
        <w:pStyle w:val="7"/>
        <w:tabs>
          <w:tab w:val="right" w:pos="9923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0F5C" w:rsidRDefault="00930F5C" w:rsidP="00930F5C">
      <w:pPr>
        <w:pStyle w:val="7"/>
        <w:tabs>
          <w:tab w:val="right" w:pos="9923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A3D56" w:rsidRDefault="000F73E2" w:rsidP="00930F5C">
      <w:pPr>
        <w:pStyle w:val="7"/>
        <w:tabs>
          <w:tab w:val="right" w:pos="992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30F5C" w:rsidRPr="009C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5C" w:rsidRPr="009C1409" w:rsidRDefault="00930F5C" w:rsidP="00930F5C">
      <w:pPr>
        <w:pStyle w:val="7"/>
        <w:tabs>
          <w:tab w:val="right" w:pos="992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9C1409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Pr="009C1409">
        <w:rPr>
          <w:rFonts w:ascii="Times New Roman" w:eastAsia="Lucida Sans Unicode" w:hAnsi="Times New Roman" w:cs="Times New Roman"/>
          <w:sz w:val="28"/>
          <w:szCs w:val="28"/>
        </w:rPr>
        <w:tab/>
      </w:r>
      <w:r w:rsidR="008A3D56">
        <w:rPr>
          <w:rFonts w:ascii="Times New Roman" w:eastAsia="Lucida Sans Unicode" w:hAnsi="Times New Roman" w:cs="Times New Roman"/>
          <w:sz w:val="28"/>
          <w:szCs w:val="28"/>
        </w:rPr>
        <w:t xml:space="preserve">          </w:t>
      </w:r>
      <w:r w:rsidR="000F73E2">
        <w:rPr>
          <w:rFonts w:ascii="Times New Roman" w:hAnsi="Times New Roman" w:cs="Times New Roman"/>
          <w:sz w:val="28"/>
          <w:szCs w:val="28"/>
        </w:rPr>
        <w:t>Н. Н. Болтенко</w:t>
      </w:r>
    </w:p>
    <w:p w:rsidR="009C1409" w:rsidRDefault="009C1409" w:rsidP="009C1409">
      <w:pPr>
        <w:widowControl/>
        <w:spacing w:before="360" w:line="240" w:lineRule="atLeast"/>
        <w:jc w:val="center"/>
        <w:sectPr w:rsidR="009C1409" w:rsidSect="009C140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8A3D56" w:rsidRDefault="008A3D56" w:rsidP="009C1409">
      <w:pPr>
        <w:jc w:val="center"/>
        <w:rPr>
          <w:rFonts w:ascii="Times New Roman" w:hAnsi="Times New Roman" w:cs="Times New Roman"/>
          <w:sz w:val="28"/>
        </w:rPr>
      </w:pPr>
    </w:p>
    <w:p w:rsidR="009C1409" w:rsidRDefault="009C1409" w:rsidP="009C1409">
      <w:pPr>
        <w:jc w:val="center"/>
        <w:rPr>
          <w:rFonts w:ascii="Times New Roman" w:hAnsi="Times New Roman" w:cs="Times New Roman"/>
          <w:sz w:val="28"/>
        </w:rPr>
      </w:pPr>
      <w:r w:rsidRPr="009C1409">
        <w:rPr>
          <w:rFonts w:ascii="Times New Roman" w:hAnsi="Times New Roman" w:cs="Times New Roman"/>
          <w:sz w:val="28"/>
        </w:rPr>
        <w:t>СОГЛАСОВАНО</w:t>
      </w: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8A3D56" w:rsidRDefault="008A3D56" w:rsidP="009C1409">
      <w:pPr>
        <w:jc w:val="center"/>
        <w:rPr>
          <w:rFonts w:ascii="Times New Roman" w:hAnsi="Times New Roman" w:cs="Times New Roman"/>
          <w:sz w:val="28"/>
        </w:rPr>
      </w:pPr>
    </w:p>
    <w:p w:rsidR="008A3D56" w:rsidRDefault="008A3D56" w:rsidP="009C1409">
      <w:pPr>
        <w:jc w:val="center"/>
        <w:rPr>
          <w:rFonts w:ascii="Times New Roman" w:hAnsi="Times New Roman" w:cs="Times New Roman"/>
          <w:sz w:val="28"/>
        </w:rPr>
      </w:pPr>
    </w:p>
    <w:p w:rsidR="008A3D56" w:rsidRDefault="008A3D56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Default="00036468" w:rsidP="009C1409">
      <w:pPr>
        <w:jc w:val="center"/>
        <w:rPr>
          <w:rFonts w:ascii="Times New Roman" w:hAnsi="Times New Roman" w:cs="Times New Roman"/>
          <w:sz w:val="28"/>
        </w:rPr>
      </w:pPr>
    </w:p>
    <w:p w:rsidR="00036468" w:rsidRPr="009C1409" w:rsidRDefault="00036468" w:rsidP="009C1409">
      <w:pPr>
        <w:jc w:val="center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1797"/>
        <w:gridCol w:w="3023"/>
      </w:tblGrid>
      <w:tr w:rsidR="009C1409" w:rsidRPr="009C1409" w:rsidTr="00036468">
        <w:tc>
          <w:tcPr>
            <w:tcW w:w="5387" w:type="dxa"/>
          </w:tcPr>
          <w:p w:rsidR="009C1409" w:rsidRPr="009C1409" w:rsidRDefault="00EF5AE1" w:rsidP="00036468">
            <w:pPr>
              <w:widowControl/>
              <w:suppressAutoHyphens w:val="0"/>
              <w:spacing w:before="360"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распорядительных документов мэрии города Новосибирска</w:t>
            </w:r>
          </w:p>
        </w:tc>
        <w:tc>
          <w:tcPr>
            <w:tcW w:w="1797" w:type="dxa"/>
          </w:tcPr>
          <w:p w:rsidR="009C1409" w:rsidRPr="009C1409" w:rsidRDefault="009C1409" w:rsidP="00036468">
            <w:pPr>
              <w:widowControl/>
              <w:suppressAutoHyphens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Align w:val="bottom"/>
          </w:tcPr>
          <w:p w:rsidR="009C1409" w:rsidRPr="009C1409" w:rsidRDefault="00EF5AE1" w:rsidP="00036468">
            <w:pPr>
              <w:widowControl/>
              <w:suppressAutoHyphens w:val="0"/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Б. Барбышева</w:t>
            </w:r>
          </w:p>
        </w:tc>
      </w:tr>
      <w:tr w:rsidR="00EF5AE1" w:rsidRPr="009C1409" w:rsidTr="00036468">
        <w:tc>
          <w:tcPr>
            <w:tcW w:w="5387" w:type="dxa"/>
          </w:tcPr>
          <w:p w:rsidR="00EF5AE1" w:rsidRPr="009C1409" w:rsidRDefault="00EF5AE1" w:rsidP="009C1409">
            <w:pPr>
              <w:widowControl/>
              <w:spacing w:before="36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EF5AE1" w:rsidRPr="009C1409" w:rsidRDefault="00EF5AE1" w:rsidP="009C1409">
            <w:pPr>
              <w:widowControl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Align w:val="bottom"/>
          </w:tcPr>
          <w:p w:rsidR="00EF5AE1" w:rsidRPr="009C1409" w:rsidRDefault="00EF5AE1" w:rsidP="009C1409">
            <w:pPr>
              <w:widowControl/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409" w:rsidRPr="00EF5AE1" w:rsidRDefault="009C1409" w:rsidP="009C1409">
      <w:pPr>
        <w:rPr>
          <w:rFonts w:ascii="Times New Roman" w:hAnsi="Times New Roman" w:cs="Times New Roman"/>
          <w:sz w:val="28"/>
          <w:szCs w:val="28"/>
        </w:rPr>
      </w:pPr>
    </w:p>
    <w:p w:rsidR="009C1409" w:rsidRPr="00EF5AE1" w:rsidRDefault="009C1409" w:rsidP="00C30D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409" w:rsidRDefault="009C1409" w:rsidP="00C30DB2">
      <w:pPr>
        <w:jc w:val="right"/>
        <w:rPr>
          <w:rFonts w:ascii="Times New Roman" w:hAnsi="Times New Roman" w:cs="Times New Roman"/>
          <w:sz w:val="28"/>
          <w:szCs w:val="28"/>
        </w:rPr>
        <w:sectPr w:rsidR="009C1409" w:rsidSect="00F32967">
          <w:headerReference w:type="default" r:id="rId14"/>
          <w:pgSz w:w="11905" w:h="16838" w:code="9"/>
          <w:pgMar w:top="850" w:right="567" w:bottom="567" w:left="1418" w:header="720" w:footer="720" w:gutter="0"/>
          <w:cols w:space="720"/>
          <w:titlePg/>
          <w:docGrid w:linePitch="272"/>
        </w:sectPr>
      </w:pPr>
    </w:p>
    <w:p w:rsidR="00B72575" w:rsidRDefault="00C30DB2" w:rsidP="00B72575">
      <w:pPr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2575" w:rsidRDefault="00B72575" w:rsidP="00B72575">
      <w:pPr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0DB2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0DB2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B72575" w:rsidRDefault="00C30DB2" w:rsidP="00B72575">
      <w:pPr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</w:p>
    <w:p w:rsidR="00C30DB2" w:rsidRPr="00C30DB2" w:rsidRDefault="00C30DB2" w:rsidP="00B72575">
      <w:pPr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257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B72575" w:rsidRDefault="00B72575" w:rsidP="0009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75" w:rsidRDefault="00B72575" w:rsidP="0009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29" w:rsidRPr="00026698" w:rsidRDefault="003F1716" w:rsidP="0009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9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2929" w:rsidRPr="00B72575" w:rsidRDefault="00C30DB2" w:rsidP="0009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75">
        <w:rPr>
          <w:rFonts w:ascii="Times New Roman" w:hAnsi="Times New Roman" w:cs="Times New Roman"/>
          <w:b/>
          <w:sz w:val="28"/>
          <w:szCs w:val="28"/>
        </w:rPr>
        <w:t>об исполнении городской целевой программы «Развитие инновационно-инвестиционной деятельности и взаимодействие мэрии города Новосибирска с научно-промышленным комплексом по решению задач социально-экономического развития города Но</w:t>
      </w:r>
      <w:r w:rsidR="00B72575">
        <w:rPr>
          <w:rFonts w:ascii="Times New Roman" w:hAnsi="Times New Roman" w:cs="Times New Roman"/>
          <w:b/>
          <w:sz w:val="28"/>
          <w:szCs w:val="28"/>
        </w:rPr>
        <w:t>восибирска» на 2009 - 2011 годы</w:t>
      </w:r>
      <w:r w:rsidRPr="00B72575">
        <w:rPr>
          <w:rFonts w:ascii="Times New Roman" w:hAnsi="Times New Roman" w:cs="Times New Roman"/>
          <w:b/>
          <w:sz w:val="28"/>
          <w:szCs w:val="28"/>
        </w:rPr>
        <w:t xml:space="preserve">, принятой решением Совета депутатов города Новосибирска </w:t>
      </w:r>
      <w:r w:rsidR="00B72575">
        <w:rPr>
          <w:rFonts w:ascii="Times New Roman" w:hAnsi="Times New Roman" w:cs="Times New Roman"/>
          <w:b/>
          <w:sz w:val="28"/>
          <w:szCs w:val="28"/>
        </w:rPr>
        <w:t>от 26.11.2008 № </w:t>
      </w:r>
      <w:r w:rsidRPr="00B72575">
        <w:rPr>
          <w:rFonts w:ascii="Times New Roman" w:hAnsi="Times New Roman" w:cs="Times New Roman"/>
          <w:b/>
          <w:sz w:val="28"/>
          <w:szCs w:val="28"/>
        </w:rPr>
        <w:t>1116 (в редакции решений Совета депутатов города Новосибирска от 25.03.2009 № 1186, от 20.05.2009 № 1238,</w:t>
      </w:r>
      <w:r w:rsidR="00B224C3" w:rsidRPr="00B7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575">
        <w:rPr>
          <w:rFonts w:ascii="Times New Roman" w:hAnsi="Times New Roman" w:cs="Times New Roman"/>
          <w:b/>
          <w:sz w:val="28"/>
          <w:szCs w:val="28"/>
        </w:rPr>
        <w:t>от 28.</w:t>
      </w:r>
      <w:r w:rsidR="00B72575">
        <w:rPr>
          <w:rFonts w:ascii="Times New Roman" w:hAnsi="Times New Roman" w:cs="Times New Roman"/>
          <w:b/>
          <w:sz w:val="28"/>
          <w:szCs w:val="28"/>
        </w:rPr>
        <w:t>10.2009 № 1407, от 28.09.2010 № </w:t>
      </w:r>
      <w:r w:rsidRPr="00B72575">
        <w:rPr>
          <w:rFonts w:ascii="Times New Roman" w:hAnsi="Times New Roman" w:cs="Times New Roman"/>
          <w:b/>
          <w:sz w:val="28"/>
          <w:szCs w:val="28"/>
        </w:rPr>
        <w:t>123, от 24.11.2010 № 194, от 26.10.2011 № 459)</w:t>
      </w:r>
    </w:p>
    <w:p w:rsidR="00092929" w:rsidRPr="00C30DB2" w:rsidRDefault="00092929" w:rsidP="003B63E9">
      <w:pPr>
        <w:rPr>
          <w:rFonts w:ascii="Times New Roman" w:hAnsi="Times New Roman" w:cs="Times New Roman"/>
          <w:sz w:val="28"/>
          <w:szCs w:val="28"/>
        </w:rPr>
      </w:pPr>
    </w:p>
    <w:p w:rsidR="003F1716" w:rsidRPr="00026698" w:rsidRDefault="00C30DB2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целевая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C30DB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3F1716" w:rsidRPr="00026698">
        <w:rPr>
          <w:rFonts w:ascii="Times New Roman" w:hAnsi="Times New Roman" w:cs="Times New Roman"/>
          <w:sz w:val="28"/>
          <w:szCs w:val="28"/>
        </w:rPr>
        <w:t>Развитие инновационно-инвестиционной деятельности и взаимодействие мэрии города Новосибирска с научно-промышленным комплексом по решению задач социально-экономического развития города Новосибирска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на 2009 </w:t>
      </w:r>
      <w:r w:rsidR="007C48E0">
        <w:rPr>
          <w:rFonts w:ascii="Times New Roman" w:hAnsi="Times New Roman" w:cs="Times New Roman"/>
          <w:sz w:val="28"/>
          <w:szCs w:val="28"/>
        </w:rPr>
        <w:t>–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7C48E0">
        <w:rPr>
          <w:rFonts w:ascii="Times New Roman" w:hAnsi="Times New Roman" w:cs="Times New Roman"/>
          <w:sz w:val="28"/>
          <w:szCs w:val="28"/>
        </w:rPr>
        <w:t>ы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48E0">
        <w:rPr>
          <w:rFonts w:ascii="Times New Roman" w:hAnsi="Times New Roman" w:cs="Times New Roman"/>
          <w:sz w:val="28"/>
          <w:szCs w:val="28"/>
        </w:rPr>
        <w:t>–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16" w:rsidRPr="00026698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02669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F1716" w:rsidRPr="0002669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Новосибирска от 26</w:t>
      </w:r>
      <w:r w:rsidR="007C48E0">
        <w:rPr>
          <w:rFonts w:ascii="Times New Roman" w:hAnsi="Times New Roman" w:cs="Times New Roman"/>
          <w:sz w:val="28"/>
          <w:szCs w:val="28"/>
        </w:rPr>
        <w:t xml:space="preserve">.11.2008 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№ 1116 (в редакции решений </w:t>
      </w:r>
      <w:r w:rsidR="007C48E0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25.03.2009 № </w:t>
      </w:r>
      <w:r w:rsidR="003F1716" w:rsidRPr="00026698">
        <w:rPr>
          <w:rFonts w:ascii="Times New Roman" w:hAnsi="Times New Roman" w:cs="Times New Roman"/>
          <w:sz w:val="28"/>
          <w:szCs w:val="28"/>
        </w:rPr>
        <w:t>1186, от 20.05.2009 № 1238, от 28.10.2009 № 1407, от 28</w:t>
      </w:r>
      <w:r w:rsidR="00C13605">
        <w:rPr>
          <w:rFonts w:ascii="Times New Roman" w:hAnsi="Times New Roman" w:cs="Times New Roman"/>
          <w:sz w:val="28"/>
          <w:szCs w:val="28"/>
        </w:rPr>
        <w:t>.09.2010 № 123, от 24.11.2010 № </w:t>
      </w:r>
      <w:r w:rsidR="003F1716" w:rsidRPr="00026698">
        <w:rPr>
          <w:rFonts w:ascii="Times New Roman" w:hAnsi="Times New Roman" w:cs="Times New Roman"/>
          <w:sz w:val="28"/>
          <w:szCs w:val="28"/>
        </w:rPr>
        <w:t>194, от 26.10.2011 № 459).</w:t>
      </w:r>
    </w:p>
    <w:p w:rsidR="003F1716" w:rsidRPr="00026698" w:rsidRDefault="003F1716" w:rsidP="003F17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716" w:rsidRDefault="008B154B" w:rsidP="008B154B">
      <w:pPr>
        <w:pStyle w:val="aa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814D81" w:rsidRPr="007C48E0">
        <w:rPr>
          <w:rFonts w:ascii="Times New Roman" w:hAnsi="Times New Roman" w:cs="Times New Roman"/>
          <w:b/>
          <w:sz w:val="28"/>
          <w:szCs w:val="28"/>
        </w:rPr>
        <w:t xml:space="preserve">Достижение цели </w:t>
      </w:r>
      <w:r w:rsidR="007C48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14D81" w:rsidRPr="007C48E0">
        <w:rPr>
          <w:rFonts w:ascii="Times New Roman" w:hAnsi="Times New Roman" w:cs="Times New Roman"/>
          <w:b/>
          <w:sz w:val="28"/>
          <w:szCs w:val="28"/>
        </w:rPr>
        <w:t>в</w:t>
      </w:r>
      <w:r w:rsidR="003F1716" w:rsidRPr="007C48E0">
        <w:rPr>
          <w:rFonts w:ascii="Times New Roman" w:hAnsi="Times New Roman" w:cs="Times New Roman"/>
          <w:b/>
          <w:sz w:val="28"/>
          <w:szCs w:val="28"/>
        </w:rPr>
        <w:t>ыполнение задач Программы</w:t>
      </w:r>
    </w:p>
    <w:p w:rsidR="007C48E0" w:rsidRPr="007C48E0" w:rsidRDefault="007C48E0" w:rsidP="007C48E0">
      <w:pPr>
        <w:pStyle w:val="aa"/>
        <w:tabs>
          <w:tab w:val="left" w:pos="851"/>
        </w:tabs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3F1716" w:rsidRPr="00026698" w:rsidRDefault="003F1716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14D81" w:rsidRPr="0002669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26698">
        <w:rPr>
          <w:rFonts w:ascii="Times New Roman" w:hAnsi="Times New Roman" w:cs="Times New Roman"/>
          <w:sz w:val="28"/>
          <w:szCs w:val="28"/>
        </w:rPr>
        <w:t xml:space="preserve">являлось обеспечение социально-экономического развития города Новосибирска на основе устойчивого экономического роста путем существенного увеличения доли инноваций в промышленном производстве и эффективной занятости высококвалифицированным трудом в соответствии с основными направлениями </w:t>
      </w:r>
      <w:hyperlink r:id="rId15" w:history="1">
        <w:r w:rsidRPr="00026698">
          <w:rPr>
            <w:rFonts w:ascii="Times New Roman" w:hAnsi="Times New Roman" w:cs="Times New Roman"/>
            <w:sz w:val="28"/>
            <w:szCs w:val="28"/>
          </w:rPr>
          <w:t>стратегического плана</w:t>
        </w:r>
      </w:hyperlink>
      <w:r w:rsidRPr="00026698">
        <w:rPr>
          <w:rFonts w:ascii="Times New Roman" w:hAnsi="Times New Roman" w:cs="Times New Roman"/>
          <w:sz w:val="28"/>
          <w:szCs w:val="28"/>
        </w:rPr>
        <w:t xml:space="preserve"> устойчивого развития города Новосибирска до 2020 года.</w:t>
      </w:r>
    </w:p>
    <w:p w:rsidR="003F1716" w:rsidRPr="00026698" w:rsidRDefault="00814D81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</w:t>
      </w:r>
      <w:r w:rsidR="00EF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цели 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были поставлены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1716" w:rsidRPr="0002669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716" w:rsidRPr="00026698">
        <w:rPr>
          <w:rFonts w:ascii="Times New Roman" w:hAnsi="Times New Roman" w:cs="Times New Roman"/>
          <w:sz w:val="28"/>
          <w:szCs w:val="28"/>
        </w:rPr>
        <w:t>:</w:t>
      </w:r>
    </w:p>
    <w:p w:rsidR="003F1716" w:rsidRPr="00026698" w:rsidRDefault="00814D81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F1716" w:rsidRPr="00026698">
        <w:rPr>
          <w:rFonts w:ascii="Times New Roman" w:hAnsi="Times New Roman" w:cs="Times New Roman"/>
          <w:sz w:val="28"/>
          <w:szCs w:val="28"/>
        </w:rPr>
        <w:t>организационно-технических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3F1716" w:rsidRPr="00026698">
        <w:rPr>
          <w:rFonts w:ascii="Times New Roman" w:hAnsi="Times New Roman" w:cs="Times New Roman"/>
          <w:sz w:val="28"/>
          <w:szCs w:val="28"/>
        </w:rPr>
        <w:t>и финансово-экономических условий для перехода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3F1716" w:rsidRPr="00026698">
        <w:rPr>
          <w:rFonts w:ascii="Times New Roman" w:hAnsi="Times New Roman" w:cs="Times New Roman"/>
          <w:sz w:val="28"/>
          <w:szCs w:val="28"/>
        </w:rPr>
        <w:t>к инновационному характеру развития экономики и увеличения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3F1716" w:rsidRPr="00026698">
        <w:rPr>
          <w:rFonts w:ascii="Times New Roman" w:hAnsi="Times New Roman" w:cs="Times New Roman"/>
          <w:sz w:val="28"/>
          <w:szCs w:val="28"/>
        </w:rPr>
        <w:t>темпов роста промышленного производства</w:t>
      </w:r>
      <w:r w:rsidR="002F7E41">
        <w:rPr>
          <w:rFonts w:ascii="Times New Roman" w:hAnsi="Times New Roman" w:cs="Times New Roman"/>
          <w:sz w:val="28"/>
          <w:szCs w:val="28"/>
        </w:rPr>
        <w:t>;</w:t>
      </w:r>
    </w:p>
    <w:p w:rsidR="003F1716" w:rsidRPr="00026698" w:rsidRDefault="003F1716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развитие инфраструктуры инновационной системы для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обеспечения успешной коммерциализации научных разработок;</w:t>
      </w:r>
    </w:p>
    <w:p w:rsidR="003F1716" w:rsidRPr="00026698" w:rsidRDefault="003F1716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увеличение объемов инвестиций, развитие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научно-производственной интеграции для повышения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структурно-технологического уровня промышленности;</w:t>
      </w:r>
    </w:p>
    <w:p w:rsidR="002F33FE" w:rsidRPr="002F33FE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E">
        <w:rPr>
          <w:rFonts w:ascii="Times New Roman" w:hAnsi="Times New Roman" w:cs="Times New Roman"/>
          <w:sz w:val="28"/>
          <w:szCs w:val="28"/>
        </w:rPr>
        <w:t xml:space="preserve">рост заработной платы в научно-промышленном комплексе города Новосибирска и увеличение налогооблагаемой базы города Новосибирска; </w:t>
      </w:r>
    </w:p>
    <w:p w:rsidR="003F1716" w:rsidRDefault="003F1716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позиционирование города Новосибирска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как инновационной площадки международного уровня;</w:t>
      </w:r>
    </w:p>
    <w:p w:rsidR="00335A94" w:rsidRPr="00026698" w:rsidRDefault="00335A94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16" w:rsidRPr="00026698" w:rsidRDefault="003F1716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lastRenderedPageBreak/>
        <w:t>содействие кадровому обеспечению научно-промышленных</w:t>
      </w:r>
      <w:r w:rsidR="00873F9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организаций города Новосибирска</w:t>
      </w:r>
      <w:r w:rsidR="002F33FE">
        <w:rPr>
          <w:rFonts w:ascii="Times New Roman" w:hAnsi="Times New Roman" w:cs="Times New Roman"/>
          <w:sz w:val="28"/>
          <w:szCs w:val="28"/>
        </w:rPr>
        <w:t>.</w:t>
      </w:r>
    </w:p>
    <w:p w:rsidR="008B5813" w:rsidRPr="00026698" w:rsidRDefault="002F7E41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в</w:t>
      </w:r>
      <w:r w:rsidR="008B5813" w:rsidRPr="0002669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2669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B5813" w:rsidRPr="00026698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, цель достигнута</w:t>
      </w:r>
      <w:r w:rsidR="008B5813" w:rsidRPr="00026698">
        <w:rPr>
          <w:rFonts w:ascii="Times New Roman" w:hAnsi="Times New Roman" w:cs="Times New Roman"/>
          <w:sz w:val="28"/>
          <w:szCs w:val="28"/>
        </w:rPr>
        <w:t>.</w:t>
      </w:r>
    </w:p>
    <w:p w:rsidR="008B5813" w:rsidRPr="00026698" w:rsidRDefault="008B5813" w:rsidP="008B5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813" w:rsidRPr="008B154B" w:rsidRDefault="008B154B" w:rsidP="008B154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4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05">
        <w:rPr>
          <w:rFonts w:ascii="Times New Roman" w:hAnsi="Times New Roman" w:cs="Times New Roman"/>
          <w:b/>
          <w:sz w:val="28"/>
          <w:szCs w:val="28"/>
        </w:rPr>
        <w:t>Н</w:t>
      </w:r>
      <w:r w:rsidR="008B5813" w:rsidRPr="008B154B">
        <w:rPr>
          <w:rFonts w:ascii="Times New Roman" w:hAnsi="Times New Roman" w:cs="Times New Roman"/>
          <w:b/>
          <w:sz w:val="28"/>
          <w:szCs w:val="28"/>
        </w:rPr>
        <w:t>аправления реализации Программы</w:t>
      </w:r>
    </w:p>
    <w:p w:rsidR="008B154B" w:rsidRPr="00B224C3" w:rsidRDefault="008B154B" w:rsidP="008B154B">
      <w:pPr>
        <w:rPr>
          <w:rFonts w:ascii="Times New Roman" w:hAnsi="Times New Roman" w:cs="Times New Roman"/>
          <w:sz w:val="28"/>
          <w:szCs w:val="28"/>
        </w:rPr>
      </w:pPr>
    </w:p>
    <w:p w:rsidR="002F7E41" w:rsidRDefault="002F7E41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E20292" w:rsidRPr="00026698">
        <w:rPr>
          <w:rFonts w:ascii="Times New Roman" w:hAnsi="Times New Roman" w:cs="Times New Roman"/>
          <w:sz w:val="28"/>
          <w:szCs w:val="28"/>
        </w:rPr>
        <w:t>мероприятий Программы осуществлял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292" w:rsidRPr="00026698">
        <w:rPr>
          <w:rFonts w:ascii="Times New Roman" w:hAnsi="Times New Roman" w:cs="Times New Roman"/>
          <w:sz w:val="28"/>
          <w:szCs w:val="28"/>
        </w:rPr>
        <w:t>сь по пяти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E41" w:rsidRPr="002F7E41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41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2F7E41" w:rsidRPr="002F7E41">
        <w:rPr>
          <w:rFonts w:ascii="Times New Roman" w:hAnsi="Times New Roman" w:cs="Times New Roman"/>
          <w:sz w:val="28"/>
          <w:szCs w:val="28"/>
        </w:rPr>
        <w:t>поддержка инновационной и инвестиционной деятельности организаций научно-промышленного комплекса города Новосибирска, муниципальных учреждений и предприятий, финансовая поддержка закрепления кадров</w:t>
      </w:r>
      <w:r w:rsidR="002F7E41">
        <w:rPr>
          <w:rFonts w:ascii="Times New Roman" w:hAnsi="Times New Roman" w:cs="Times New Roman"/>
          <w:sz w:val="28"/>
          <w:szCs w:val="28"/>
        </w:rPr>
        <w:t>;</w:t>
      </w:r>
    </w:p>
    <w:p w:rsidR="002F7E41" w:rsidRPr="002F7E41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41">
        <w:rPr>
          <w:rFonts w:ascii="Times New Roman" w:hAnsi="Times New Roman" w:cs="Times New Roman"/>
          <w:sz w:val="28"/>
          <w:szCs w:val="28"/>
        </w:rPr>
        <w:t>информационная</w:t>
      </w:r>
      <w:r w:rsidR="002F7E41" w:rsidRPr="002F7E41">
        <w:rPr>
          <w:rFonts w:ascii="Times New Roman" w:hAnsi="Times New Roman" w:cs="Times New Roman"/>
          <w:sz w:val="28"/>
          <w:szCs w:val="28"/>
        </w:rPr>
        <w:t>, консультационная и организационная поддержка организаций научно-промышленного комплекса города Новосибирска</w:t>
      </w:r>
      <w:r w:rsidR="002F7E41">
        <w:rPr>
          <w:rFonts w:ascii="Times New Roman" w:hAnsi="Times New Roman" w:cs="Times New Roman"/>
          <w:sz w:val="28"/>
          <w:szCs w:val="28"/>
        </w:rPr>
        <w:t>;</w:t>
      </w:r>
    </w:p>
    <w:p w:rsidR="002F7E41" w:rsidRPr="002F7E41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4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2F7E41" w:rsidRPr="002F7E41">
        <w:rPr>
          <w:rFonts w:ascii="Times New Roman" w:hAnsi="Times New Roman" w:cs="Times New Roman"/>
          <w:sz w:val="28"/>
          <w:szCs w:val="28"/>
        </w:rPr>
        <w:t>коммерциализации научных разработок и передовых технологий</w:t>
      </w:r>
      <w:r w:rsidR="002F7E41">
        <w:rPr>
          <w:rFonts w:ascii="Times New Roman" w:hAnsi="Times New Roman" w:cs="Times New Roman"/>
          <w:sz w:val="28"/>
          <w:szCs w:val="28"/>
        </w:rPr>
        <w:t>;</w:t>
      </w:r>
    </w:p>
    <w:p w:rsidR="002F7E41" w:rsidRPr="002F7E41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4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F7E41" w:rsidRPr="002F7E41">
        <w:rPr>
          <w:rFonts w:ascii="Times New Roman" w:hAnsi="Times New Roman" w:cs="Times New Roman"/>
          <w:sz w:val="28"/>
          <w:szCs w:val="28"/>
        </w:rPr>
        <w:t>перспективных программ, планов и эффективных механизмов развития науки и промышленности</w:t>
      </w:r>
      <w:r w:rsidR="002F7E41">
        <w:rPr>
          <w:rFonts w:ascii="Times New Roman" w:hAnsi="Times New Roman" w:cs="Times New Roman"/>
          <w:sz w:val="28"/>
          <w:szCs w:val="28"/>
        </w:rPr>
        <w:t>;</w:t>
      </w:r>
    </w:p>
    <w:p w:rsidR="002F7E41" w:rsidRPr="002F7E41" w:rsidRDefault="002F33FE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4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F7E41" w:rsidRPr="002F7E41">
        <w:rPr>
          <w:rFonts w:ascii="Times New Roman" w:hAnsi="Times New Roman" w:cs="Times New Roman"/>
          <w:sz w:val="28"/>
          <w:szCs w:val="28"/>
        </w:rPr>
        <w:t>межрегионального и международного сотрудничества для увеличения экспортного потенциала,</w:t>
      </w:r>
      <w:r w:rsidR="002F7E41">
        <w:rPr>
          <w:rFonts w:ascii="Times New Roman" w:hAnsi="Times New Roman" w:cs="Times New Roman"/>
          <w:sz w:val="28"/>
          <w:szCs w:val="28"/>
        </w:rPr>
        <w:t xml:space="preserve"> </w:t>
      </w:r>
      <w:r w:rsidR="002F7E41" w:rsidRPr="002F7E41">
        <w:rPr>
          <w:rFonts w:ascii="Times New Roman" w:hAnsi="Times New Roman" w:cs="Times New Roman"/>
          <w:sz w:val="28"/>
          <w:szCs w:val="28"/>
        </w:rPr>
        <w:t>позиционирования города Новосибирска как инновационной площадки международного уровня</w:t>
      </w:r>
      <w:r w:rsidR="002F7E41">
        <w:rPr>
          <w:rFonts w:ascii="Times New Roman" w:hAnsi="Times New Roman" w:cs="Times New Roman"/>
          <w:sz w:val="28"/>
          <w:szCs w:val="28"/>
        </w:rPr>
        <w:t>.</w:t>
      </w:r>
    </w:p>
    <w:p w:rsidR="00E20292" w:rsidRPr="008B154B" w:rsidRDefault="008B154B" w:rsidP="007649E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0292" w:rsidRPr="008B154B">
        <w:rPr>
          <w:rFonts w:ascii="Times New Roman" w:hAnsi="Times New Roman" w:cs="Times New Roman"/>
          <w:sz w:val="28"/>
          <w:szCs w:val="28"/>
        </w:rPr>
        <w:t>Финансовая поддержка инновационной и инвестиционной деятельности организаций научно-промышленного комплекса города Новосибирска, муниципальных учреждений и предприятий, финансовая поддержка закрепления кадров</w:t>
      </w:r>
      <w:r w:rsidR="00A25860" w:rsidRPr="008B154B">
        <w:rPr>
          <w:rFonts w:ascii="Times New Roman" w:hAnsi="Times New Roman" w:cs="Times New Roman"/>
          <w:sz w:val="28"/>
          <w:szCs w:val="28"/>
        </w:rPr>
        <w:t>.</w:t>
      </w:r>
    </w:p>
    <w:p w:rsidR="0071277A" w:rsidRPr="00026698" w:rsidRDefault="008B154B" w:rsidP="007649ED">
      <w:pPr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649ED">
        <w:rPr>
          <w:rFonts w:ascii="Times New Roman" w:hAnsi="Times New Roman" w:cs="Times New Roman"/>
          <w:sz w:val="28"/>
          <w:szCs w:val="28"/>
        </w:rPr>
        <w:t>М</w:t>
      </w:r>
      <w:r w:rsidR="0042307F" w:rsidRPr="008B154B">
        <w:rPr>
          <w:rFonts w:ascii="Times New Roman" w:hAnsi="Times New Roman" w:cs="Times New Roman"/>
          <w:sz w:val="28"/>
          <w:szCs w:val="28"/>
        </w:rPr>
        <w:t>униципальн</w:t>
      </w:r>
      <w:r w:rsidR="007649ED">
        <w:rPr>
          <w:rFonts w:ascii="Times New Roman" w:hAnsi="Times New Roman" w:cs="Times New Roman"/>
          <w:sz w:val="28"/>
          <w:szCs w:val="28"/>
        </w:rPr>
        <w:t>ая</w:t>
      </w:r>
      <w:r w:rsidR="0042307F" w:rsidRPr="008B154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649ED">
        <w:rPr>
          <w:rFonts w:ascii="Times New Roman" w:hAnsi="Times New Roman" w:cs="Times New Roman"/>
          <w:sz w:val="28"/>
          <w:szCs w:val="28"/>
        </w:rPr>
        <w:t>а</w:t>
      </w:r>
      <w:r w:rsidR="0042307F" w:rsidRPr="008B154B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промышленных и научных организаций города, ра</w:t>
      </w:r>
      <w:r w:rsidR="007649ED">
        <w:rPr>
          <w:rFonts w:ascii="Times New Roman" w:hAnsi="Times New Roman" w:cs="Times New Roman"/>
          <w:sz w:val="28"/>
          <w:szCs w:val="28"/>
        </w:rPr>
        <w:t xml:space="preserve">ссчитанных на срок до трех лет, </w:t>
      </w:r>
      <w:r w:rsidR="00377BE0" w:rsidRPr="00026698">
        <w:rPr>
          <w:rFonts w:ascii="Times New Roman" w:hAnsi="Times New Roman" w:cs="Times New Roman"/>
          <w:sz w:val="28"/>
          <w:szCs w:val="28"/>
        </w:rPr>
        <w:t>в 2009</w:t>
      </w:r>
      <w:r w:rsidR="002F7E41">
        <w:rPr>
          <w:rFonts w:ascii="Times New Roman" w:hAnsi="Times New Roman" w:cs="Times New Roman"/>
          <w:sz w:val="28"/>
          <w:szCs w:val="28"/>
        </w:rPr>
        <w:t xml:space="preserve"> – </w:t>
      </w:r>
      <w:r w:rsidR="00377BE0" w:rsidRPr="00026698">
        <w:rPr>
          <w:rFonts w:ascii="Times New Roman" w:hAnsi="Times New Roman" w:cs="Times New Roman"/>
          <w:sz w:val="28"/>
          <w:szCs w:val="28"/>
        </w:rPr>
        <w:t xml:space="preserve">2011 годах осуществлялась в форме </w:t>
      </w:r>
      <w:r w:rsidR="00375E0B"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</w:t>
      </w:r>
      <w:r w:rsidR="0071277A"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убсидий </w:t>
      </w:r>
      <w:r w:rsidR="004C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 w:rsidR="0071277A"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инвестиционной деятельности за счет средств бюджета города в целях</w:t>
      </w:r>
      <w:r w:rsidR="004C529D" w:rsidRPr="004C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29D"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</w:t>
      </w:r>
      <w:r w:rsidR="004C52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1277A"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277A" w:rsidRPr="00026698" w:rsidRDefault="0071277A" w:rsidP="007649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процентной ставки по банковским кредитам, аккредитивам и займам;</w:t>
      </w:r>
    </w:p>
    <w:p w:rsidR="0071277A" w:rsidRPr="00026698" w:rsidRDefault="0071277A" w:rsidP="007649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лизинговых платежей;</w:t>
      </w:r>
    </w:p>
    <w:p w:rsidR="0071277A" w:rsidRPr="00026698" w:rsidRDefault="0071277A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затрат собственных средств субъекта инвестиционной деятельности, направленных на приобретение нового основного технологического оборудования, приобретение комплектующих и материалов для производства нового основного технологического оборудования для нужд развития собственного производства субъекта инвестиционной деятельности.</w:t>
      </w:r>
    </w:p>
    <w:p w:rsidR="00A70286" w:rsidRPr="00026698" w:rsidRDefault="0055103B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– 2010 годах с</w:t>
      </w:r>
      <w:r w:rsidR="00A70286" w:rsidRPr="0002669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7649ED">
        <w:rPr>
          <w:rFonts w:ascii="Times New Roman" w:hAnsi="Times New Roman" w:cs="Times New Roman"/>
          <w:sz w:val="28"/>
          <w:szCs w:val="28"/>
        </w:rPr>
        <w:t xml:space="preserve">в сфере инвестиционной деятельности </w:t>
      </w:r>
      <w:r w:rsidR="00A70286" w:rsidRPr="00026698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7649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1A2E" w:rsidRPr="0002669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649ED">
        <w:rPr>
          <w:rFonts w:ascii="Times New Roman" w:hAnsi="Times New Roman" w:cs="Times New Roman"/>
          <w:sz w:val="28"/>
          <w:szCs w:val="28"/>
        </w:rPr>
        <w:t>ем</w:t>
      </w:r>
      <w:r w:rsidR="005C1A2E" w:rsidRPr="00026698">
        <w:rPr>
          <w:rFonts w:ascii="Times New Roman" w:hAnsi="Times New Roman" w:cs="Times New Roman"/>
          <w:sz w:val="28"/>
          <w:szCs w:val="28"/>
        </w:rPr>
        <w:t xml:space="preserve"> о муниципальной поддержке инвестиционной деятельности на территории </w:t>
      </w:r>
      <w:r w:rsidR="007649ED">
        <w:rPr>
          <w:rFonts w:ascii="Times New Roman" w:hAnsi="Times New Roman" w:cs="Times New Roman"/>
          <w:sz w:val="28"/>
          <w:szCs w:val="28"/>
        </w:rPr>
        <w:t>города</w:t>
      </w:r>
      <w:r w:rsidR="005C1A2E" w:rsidRPr="00026698">
        <w:rPr>
          <w:rFonts w:ascii="Times New Roman" w:hAnsi="Times New Roman" w:cs="Times New Roman"/>
          <w:sz w:val="28"/>
          <w:szCs w:val="28"/>
        </w:rPr>
        <w:t xml:space="preserve"> Новосибирска, принят</w:t>
      </w:r>
      <w:r w:rsidR="007649ED">
        <w:rPr>
          <w:rFonts w:ascii="Times New Roman" w:hAnsi="Times New Roman" w:cs="Times New Roman"/>
          <w:sz w:val="28"/>
          <w:szCs w:val="28"/>
        </w:rPr>
        <w:t>ым</w:t>
      </w:r>
      <w:r w:rsidR="005C1A2E" w:rsidRPr="00026698">
        <w:rPr>
          <w:rFonts w:ascii="Times New Roman" w:hAnsi="Times New Roman" w:cs="Times New Roman"/>
          <w:sz w:val="28"/>
          <w:szCs w:val="28"/>
        </w:rPr>
        <w:t xml:space="preserve"> решением городского Совета </w:t>
      </w:r>
      <w:r w:rsidR="004C529D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5C1A2E" w:rsidRPr="00026698">
        <w:rPr>
          <w:rFonts w:ascii="Times New Roman" w:hAnsi="Times New Roman" w:cs="Times New Roman"/>
          <w:sz w:val="28"/>
          <w:szCs w:val="28"/>
        </w:rPr>
        <w:t>от 17.09.2003 №</w:t>
      </w:r>
      <w:r w:rsidR="004C529D">
        <w:rPr>
          <w:rFonts w:ascii="Times New Roman" w:hAnsi="Times New Roman" w:cs="Times New Roman"/>
          <w:sz w:val="28"/>
          <w:szCs w:val="28"/>
        </w:rPr>
        <w:t xml:space="preserve"> </w:t>
      </w:r>
      <w:r w:rsidR="007649ED">
        <w:rPr>
          <w:rFonts w:ascii="Times New Roman" w:hAnsi="Times New Roman" w:cs="Times New Roman"/>
          <w:sz w:val="28"/>
          <w:szCs w:val="28"/>
        </w:rPr>
        <w:t xml:space="preserve">298, признанным утратившим силу решением Совета депутатов города Новосибирска </w:t>
      </w:r>
      <w:r w:rsidRPr="0055103B">
        <w:rPr>
          <w:rFonts w:ascii="Times New Roman" w:hAnsi="Times New Roman" w:cs="Times New Roman"/>
          <w:sz w:val="28"/>
          <w:szCs w:val="28"/>
        </w:rPr>
        <w:t xml:space="preserve">от 28.09.2010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103B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B4" w:rsidRDefault="0055103B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C62" w:rsidRPr="00026698">
        <w:rPr>
          <w:rFonts w:ascii="Times New Roman" w:hAnsi="Times New Roman" w:cs="Times New Roman"/>
          <w:sz w:val="28"/>
          <w:szCs w:val="28"/>
        </w:rPr>
        <w:t xml:space="preserve">остановлением мэрии города Новосибирска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266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26698">
        <w:rPr>
          <w:rFonts w:ascii="Times New Roman" w:hAnsi="Times New Roman" w:cs="Times New Roman"/>
          <w:sz w:val="28"/>
          <w:szCs w:val="28"/>
        </w:rPr>
        <w:t xml:space="preserve">2011 </w:t>
      </w:r>
      <w:r w:rsidR="00E53C1A">
        <w:rPr>
          <w:rFonts w:ascii="Times New Roman" w:hAnsi="Times New Roman" w:cs="Times New Roman"/>
          <w:sz w:val="28"/>
          <w:szCs w:val="28"/>
        </w:rPr>
        <w:t xml:space="preserve">№ 5252 </w:t>
      </w:r>
      <w:r w:rsidR="00F91C62" w:rsidRPr="00026698">
        <w:rPr>
          <w:rFonts w:ascii="Times New Roman" w:hAnsi="Times New Roman" w:cs="Times New Roman"/>
          <w:sz w:val="28"/>
          <w:szCs w:val="28"/>
        </w:rPr>
        <w:t>утвержден Порядок предоставления субсидий в сф</w:t>
      </w:r>
      <w:r>
        <w:rPr>
          <w:rFonts w:ascii="Times New Roman" w:hAnsi="Times New Roman" w:cs="Times New Roman"/>
          <w:sz w:val="28"/>
          <w:szCs w:val="28"/>
        </w:rPr>
        <w:t>ере инвестиционной деятельности</w:t>
      </w:r>
      <w:r w:rsidR="002C08FA">
        <w:rPr>
          <w:rFonts w:ascii="Times New Roman" w:hAnsi="Times New Roman" w:cs="Times New Roman"/>
          <w:sz w:val="28"/>
          <w:szCs w:val="28"/>
        </w:rPr>
        <w:t>.</w:t>
      </w:r>
      <w:r w:rsidR="004C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94" w:rsidRDefault="00335A94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03B" w:rsidRDefault="0055103B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организаций и их инвестиционных проектов, получивших субсидии в сфере инвестиционной деятельности</w:t>
      </w:r>
      <w:r w:rsidR="00735A8C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C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55103B" w:rsidRDefault="0055103B" w:rsidP="0076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E0" w:rsidRDefault="0055103B" w:rsidP="004C529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4D3A" w:rsidRDefault="00B44D3A" w:rsidP="004C529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24C3" w:rsidRDefault="00B224C3" w:rsidP="00A56F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C08FA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  <w:sz w:val="28"/>
        </w:rPr>
        <w:t xml:space="preserve"> </w:t>
      </w:r>
      <w:r w:rsidR="00893036" w:rsidRPr="002C08FA">
        <w:rPr>
          <w:rFonts w:ascii="Times New Roman" w:hAnsi="Times New Roman" w:cs="Times New Roman"/>
          <w:sz w:val="28"/>
        </w:rPr>
        <w:t xml:space="preserve">организаций </w:t>
      </w:r>
      <w:r w:rsidR="00893036">
        <w:rPr>
          <w:rFonts w:ascii="Times New Roman" w:hAnsi="Times New Roman" w:cs="Times New Roman"/>
          <w:sz w:val="28"/>
        </w:rPr>
        <w:t xml:space="preserve">и их инвестиционных проектов, получивших </w:t>
      </w:r>
      <w:r w:rsidR="009017AB" w:rsidRPr="009017AB">
        <w:rPr>
          <w:rFonts w:ascii="Times New Roman" w:hAnsi="Times New Roman" w:cs="Times New Roman"/>
          <w:sz w:val="28"/>
        </w:rPr>
        <w:t>субсидии</w:t>
      </w:r>
    </w:p>
    <w:p w:rsidR="00A56F66" w:rsidRDefault="009017AB" w:rsidP="00A56F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9017AB">
        <w:rPr>
          <w:rFonts w:ascii="Times New Roman" w:hAnsi="Times New Roman" w:cs="Times New Roman"/>
          <w:sz w:val="28"/>
        </w:rPr>
        <w:t>в сфере инвестиционной деятельности</w:t>
      </w:r>
      <w:r w:rsidR="00A56F66" w:rsidRPr="002C08FA">
        <w:rPr>
          <w:rFonts w:ascii="Times New Roman" w:hAnsi="Times New Roman" w:cs="Times New Roman"/>
          <w:sz w:val="28"/>
        </w:rPr>
        <w:t xml:space="preserve"> </w:t>
      </w:r>
      <w:r w:rsidR="00735A8C">
        <w:rPr>
          <w:rFonts w:ascii="Times New Roman" w:hAnsi="Times New Roman" w:cs="Times New Roman"/>
          <w:sz w:val="28"/>
        </w:rPr>
        <w:t>в период реализации Программы</w:t>
      </w:r>
    </w:p>
    <w:p w:rsidR="0055103B" w:rsidRPr="002C08FA" w:rsidRDefault="0055103B" w:rsidP="00A56F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tbl>
      <w:tblPr>
        <w:tblW w:w="10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538"/>
        <w:gridCol w:w="1701"/>
        <w:gridCol w:w="850"/>
        <w:gridCol w:w="993"/>
        <w:gridCol w:w="1134"/>
        <w:gridCol w:w="850"/>
        <w:gridCol w:w="851"/>
        <w:gridCol w:w="850"/>
        <w:gridCol w:w="851"/>
      </w:tblGrid>
      <w:tr w:rsidR="00A56F66" w:rsidRPr="00B224C3" w:rsidTr="00B224C3">
        <w:trPr>
          <w:cantSplit/>
          <w:trHeight w:val="2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55103B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br/>
              <w:t>п.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5103B" w:rsidRPr="00B224C3">
              <w:rPr>
                <w:rFonts w:ascii="Times New Roman" w:hAnsi="Times New Roman" w:cs="Times New Roman"/>
                <w:sz w:val="22"/>
                <w:szCs w:val="22"/>
              </w:rPr>
              <w:t>именова</w:t>
            </w: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ние организации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55103B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24C3" w:rsidRPr="00B224C3" w:rsidRDefault="00A56F66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Период реализации проекта, </w:t>
            </w:r>
          </w:p>
          <w:p w:rsidR="00A56F66" w:rsidRPr="00B224C3" w:rsidRDefault="00A56F66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DC6234" w:rsidRPr="00B224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ED74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Сумма инвестиций за период реализации инвестиционного проекта, </w:t>
            </w:r>
            <w:r w:rsidR="00ED7481" w:rsidRPr="00B224C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6BFD" w:rsidRDefault="00A56F66" w:rsidP="00756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D7481"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умма субсидии из бюджета </w:t>
            </w:r>
          </w:p>
          <w:p w:rsidR="00756BFD" w:rsidRDefault="00ED7481" w:rsidP="00756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города в </w:t>
            </w:r>
            <w:r w:rsidR="00735A8C" w:rsidRPr="00B224C3"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6F66" w:rsidRPr="00B224C3" w:rsidRDefault="00ED7481" w:rsidP="00756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3C33" w:rsidRPr="00B224C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</w:tr>
      <w:tr w:rsidR="00A56F66" w:rsidRPr="00B224C3" w:rsidTr="00B224C3">
        <w:trPr>
          <w:cantSplit/>
          <w:trHeight w:val="2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Собственные</w:t>
            </w:r>
            <w:r w:rsidR="000D2029" w:rsidRPr="00B224C3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редства организации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DC60FD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56F66" w:rsidRPr="00B224C3">
              <w:rPr>
                <w:rFonts w:ascii="Times New Roman" w:hAnsi="Times New Roman" w:cs="Times New Roman"/>
                <w:sz w:val="22"/>
                <w:szCs w:val="22"/>
              </w:rPr>
              <w:t>редства банков и лизинговых компаний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8E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A56F66" w:rsidRPr="00B224C3" w:rsidTr="00CA12FB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8E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8E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56F66" w:rsidRPr="00B224C3" w:rsidRDefault="00A56F66" w:rsidP="008E3C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</w:tbl>
    <w:p w:rsidR="00A56F66" w:rsidRPr="00B44D3A" w:rsidRDefault="00A56F66" w:rsidP="00A56F6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559"/>
        <w:gridCol w:w="1701"/>
        <w:gridCol w:w="850"/>
        <w:gridCol w:w="993"/>
        <w:gridCol w:w="1134"/>
        <w:gridCol w:w="850"/>
        <w:gridCol w:w="850"/>
        <w:gridCol w:w="850"/>
        <w:gridCol w:w="852"/>
      </w:tblGrid>
      <w:tr w:rsidR="00A56F66" w:rsidRPr="00B224C3" w:rsidTr="00CA12FB">
        <w:trPr>
          <w:cantSplit/>
          <w:trHeight w:val="240"/>
          <w:tblHeader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A56F66" w:rsidRPr="00B224C3" w:rsidRDefault="00A56F66" w:rsidP="00184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56F66" w:rsidRPr="00B224C3" w:rsidRDefault="00A56F66" w:rsidP="00B02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A56F66" w:rsidRPr="00B224C3" w:rsidRDefault="00A56F66" w:rsidP="00551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F7D65" w:rsidRPr="00B224C3" w:rsidTr="00CA12FB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«НАПО им. В.</w:t>
            </w:r>
            <w:r w:rsidR="00B224C3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</w:t>
            </w:r>
            <w:r w:rsidR="00B224C3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Чкалова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технического перевооружения производства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DC623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388605,00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EF5AE1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  <w:r w:rsidR="003F7D65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EF5AE1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3F7D65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EF5AE1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3F7D65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02854" w:rsidRPr="00B224C3" w:rsidTr="00CA12FB">
        <w:trPr>
          <w:cantSplit/>
          <w:trHeight w:val="48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ХК ОАО «НЭВЗ-</w:t>
            </w:r>
            <w:r w:rsidR="00DC623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оюз»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серийного производства вакуумной коммутационной аппаратуры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2854" w:rsidRPr="00B224C3" w:rsidRDefault="00EF5AE1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B0285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096,80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02854" w:rsidRPr="00B224C3" w:rsidRDefault="00EF5AE1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="00B0285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1318,05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02854" w:rsidRPr="00B224C3" w:rsidTr="00CA12FB">
        <w:trPr>
          <w:cantSplit/>
          <w:trHeight w:val="48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2854" w:rsidRPr="00B224C3" w:rsidRDefault="00B02854" w:rsidP="00756BF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промышленного производства изделий из нано структурированной керамики ХК ОАО «НЭВЗ-Союз» и ОАО «РОСНАНО»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964600,00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957300,00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3F7D65" w:rsidRPr="00B224C3" w:rsidTr="00CA12FB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«М</w:t>
            </w:r>
            <w:r w:rsidR="0018458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ега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</w:t>
            </w:r>
            <w:r w:rsidR="0018458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-Сибирь»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двухкомпонентного винтового колпачка из полипропилена для полиэтиленовых бутылок различной емкости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140078,50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1619,90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1423,90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D65" w:rsidRPr="00B224C3" w:rsidTr="00CA12FB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НПО «Э</w:t>
            </w:r>
            <w:r w:rsidR="0018458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ЛСИБ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ОАО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НПО «ЭЛСИБ» ОАО в 2008 – 2012</w:t>
            </w:r>
            <w:r w:rsidR="00B224C3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557273,80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1612400,00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D65" w:rsidRPr="00B224C3" w:rsidTr="00CA12FB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ФГУП</w:t>
            </w:r>
            <w:r w:rsidR="000B3BDC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="003F7D65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НМЗ «Искра»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и расширение производства неэлектрических систем взрывания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</w:t>
            </w:r>
            <w:r w:rsidR="00DA1BFD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185840,20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1963,35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1163,01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800,34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5299" w:rsidRPr="00B224C3" w:rsidTr="00CA12FB">
        <w:trPr>
          <w:cantSplit/>
          <w:trHeight w:val="480"/>
        </w:trPr>
        <w:tc>
          <w:tcPr>
            <w:tcW w:w="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НМЗ «Искра»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производства ударно-волновой трубки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DA1BFD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90400,00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45345,30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7C5299" w:rsidRPr="00B224C3" w:rsidRDefault="007C5299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3F7D65" w:rsidRPr="00B224C3" w:rsidTr="00CA12FB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DA1BFD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НЭМЗ «</w:t>
            </w:r>
            <w:r w:rsidR="000B3BDC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ТАЙРА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68398,80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3737,57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2447,71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983,74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306,12</w:t>
            </w:r>
          </w:p>
        </w:tc>
      </w:tr>
      <w:tr w:rsidR="00B02854" w:rsidRPr="00B224C3" w:rsidTr="00CA12FB">
        <w:trPr>
          <w:cantSplit/>
          <w:trHeight w:val="60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B02854" w:rsidRPr="00B224C3" w:rsidRDefault="00DA1BFD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«СИБИАР»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перевооружение производства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90198,00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5282,92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3151,33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1823,84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307,75</w:t>
            </w:r>
          </w:p>
        </w:tc>
      </w:tr>
      <w:tr w:rsidR="00B02854" w:rsidRPr="00B224C3" w:rsidTr="00CA12FB">
        <w:trPr>
          <w:cantSplit/>
          <w:trHeight w:val="48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перевооружение производственного комплекса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02854" w:rsidRPr="00B224C3" w:rsidRDefault="00B02854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599,00</w:t>
            </w:r>
          </w:p>
        </w:tc>
      </w:tr>
      <w:tr w:rsidR="003F7D65" w:rsidRPr="00B224C3" w:rsidTr="00CA12FB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DA1BFD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«НАРЗ»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производства для выполнения комплекса работ по ремонту и обслуживанию авиатехники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52532,00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383400,00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 w:rsidR="003F7D65" w:rsidRPr="00B224C3" w:rsidTr="00CA12FB">
        <w:trPr>
          <w:cantSplit/>
          <w:trHeight w:val="60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DA1BFD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«СибПласт»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224C3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производства пластиковых экранов для ванн и организация промышленного производства отечественных раздвижных штор для ванн и душевых кабин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85979,00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2522,98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1399,38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1123,60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D65" w:rsidRPr="00B224C3" w:rsidTr="00CA12FB">
        <w:trPr>
          <w:cantSplit/>
          <w:trHeight w:val="84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1BFD"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ФГУП ПО «Север»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освоение серийного производства малогабаритных, высокомомент</w:t>
            </w:r>
            <w:r w:rsidR="00B0285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электрических машин малой и средней мощности</w:t>
            </w:r>
            <w:r w:rsidR="00B02854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Разработка и освоение серий</w:t>
            </w:r>
            <w:r w:rsidR="00B224C3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производ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 высоковольтных узлов зажигания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10293,70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263300,00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D65" w:rsidRPr="00B224C3" w:rsidTr="00CA12FB">
        <w:trPr>
          <w:cantSplit/>
          <w:trHeight w:val="84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1BFD" w:rsidRPr="00B22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«Разви</w:t>
            </w:r>
            <w:r w:rsidR="00522029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тие»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бетоно-смесительной установки в Заельцовском районе и Академгородке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18366,00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D65" w:rsidRPr="00B224C3" w:rsidTr="00CA12FB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1BFD" w:rsidRPr="00B22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МОАО «Авангард»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мукомольного комплекса «Авангард»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</w:tr>
      <w:tr w:rsidR="003F7D65" w:rsidRPr="00B224C3" w:rsidTr="00CA12FB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«Сиблитмаш»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F7D65" w:rsidRPr="00B224C3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и запуск в плавильном отделении литейного цеха ОАО «Сиблитмаш» 6</w:t>
            </w:r>
            <w:r w:rsidR="00B224C3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тонной дуговой печи постоянного тока ДППТУ-6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  <w:r w:rsidR="00CA12FB"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3F7D65" w:rsidRPr="00B224C3" w:rsidTr="00CA12FB">
        <w:trPr>
          <w:cantSplit/>
          <w:trHeight w:val="240"/>
        </w:trPr>
        <w:tc>
          <w:tcPr>
            <w:tcW w:w="384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F7D65" w:rsidRPr="00B224C3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2849461,8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224C3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4277145,30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44749,57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20309,18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13927,52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3F7D65" w:rsidRPr="00B44D3A" w:rsidRDefault="003F7D65" w:rsidP="00B224C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10512,87</w:t>
            </w:r>
          </w:p>
        </w:tc>
      </w:tr>
    </w:tbl>
    <w:p w:rsidR="0085779A" w:rsidRDefault="0085779A" w:rsidP="00B224C3">
      <w:pPr>
        <w:pStyle w:val="consplusnormal0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</w:p>
    <w:p w:rsidR="0042307F" w:rsidRPr="00735A8C" w:rsidRDefault="00735A8C" w:rsidP="00735A8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735A8C">
        <w:rPr>
          <w:rFonts w:ascii="Times New Roman" w:hAnsi="Times New Roman" w:cs="Times New Roman"/>
          <w:sz w:val="28"/>
          <w:szCs w:val="28"/>
        </w:rPr>
        <w:t>Перечень муниципальных учреждений и предприятий города Новосибирска</w:t>
      </w:r>
      <w:r>
        <w:rPr>
          <w:rFonts w:ascii="Times New Roman" w:hAnsi="Times New Roman" w:cs="Times New Roman"/>
          <w:sz w:val="28"/>
          <w:szCs w:val="28"/>
        </w:rPr>
        <w:t>, получивших</w:t>
      </w:r>
      <w:r w:rsidRPr="0073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307F" w:rsidRPr="00735A8C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2307F" w:rsidRPr="00735A8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307F" w:rsidRPr="0073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2307F" w:rsidRPr="00735A8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031652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5AC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42307F" w:rsidRPr="00735A8C">
        <w:rPr>
          <w:rFonts w:ascii="Times New Roman" w:hAnsi="Times New Roman" w:cs="Times New Roman"/>
          <w:sz w:val="28"/>
          <w:szCs w:val="28"/>
        </w:rPr>
        <w:t>.</w:t>
      </w:r>
    </w:p>
    <w:p w:rsidR="00B44D3A" w:rsidRDefault="00B44D3A" w:rsidP="00F562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F56212" w:rsidRDefault="00735A8C" w:rsidP="00F562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735A8C" w:rsidRDefault="00735A8C" w:rsidP="00F56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B44D3A" w:rsidRDefault="00B44D3A" w:rsidP="00F56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C07245">
        <w:rPr>
          <w:rFonts w:ascii="Times New Roman" w:hAnsi="Times New Roman" w:cs="Times New Roman"/>
          <w:sz w:val="28"/>
        </w:rPr>
        <w:t>еречень</w:t>
      </w:r>
      <w:r>
        <w:rPr>
          <w:rFonts w:ascii="Times New Roman" w:hAnsi="Times New Roman" w:cs="Times New Roman"/>
          <w:sz w:val="28"/>
        </w:rPr>
        <w:t xml:space="preserve"> </w:t>
      </w:r>
      <w:r w:rsidR="00677551" w:rsidRPr="00735A8C">
        <w:rPr>
          <w:rFonts w:ascii="Times New Roman" w:hAnsi="Times New Roman" w:cs="Times New Roman"/>
          <w:sz w:val="28"/>
          <w:szCs w:val="28"/>
        </w:rPr>
        <w:t>муниципальных учреждений и предприятий города Новосибирска</w:t>
      </w:r>
      <w:r w:rsidR="00677551">
        <w:rPr>
          <w:rFonts w:ascii="Times New Roman" w:hAnsi="Times New Roman" w:cs="Times New Roman"/>
          <w:sz w:val="28"/>
          <w:szCs w:val="28"/>
        </w:rPr>
        <w:t>, получивших</w:t>
      </w:r>
      <w:r w:rsidR="00677551" w:rsidRPr="00735A8C">
        <w:rPr>
          <w:rFonts w:ascii="Times New Roman" w:hAnsi="Times New Roman" w:cs="Times New Roman"/>
          <w:sz w:val="28"/>
          <w:szCs w:val="28"/>
        </w:rPr>
        <w:t xml:space="preserve"> </w:t>
      </w:r>
      <w:r w:rsidR="00677551">
        <w:rPr>
          <w:rFonts w:ascii="Times New Roman" w:hAnsi="Times New Roman" w:cs="Times New Roman"/>
          <w:sz w:val="28"/>
          <w:szCs w:val="28"/>
        </w:rPr>
        <w:t>ф</w:t>
      </w:r>
      <w:r w:rsidR="00677551" w:rsidRPr="00735A8C">
        <w:rPr>
          <w:rFonts w:ascii="Times New Roman" w:hAnsi="Times New Roman" w:cs="Times New Roman"/>
          <w:sz w:val="28"/>
          <w:szCs w:val="28"/>
        </w:rPr>
        <w:t>инансов</w:t>
      </w:r>
      <w:r w:rsidR="00677551">
        <w:rPr>
          <w:rFonts w:ascii="Times New Roman" w:hAnsi="Times New Roman" w:cs="Times New Roman"/>
          <w:sz w:val="28"/>
          <w:szCs w:val="28"/>
        </w:rPr>
        <w:t>ую</w:t>
      </w:r>
      <w:r w:rsidR="00677551" w:rsidRPr="00735A8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77551">
        <w:rPr>
          <w:rFonts w:ascii="Times New Roman" w:hAnsi="Times New Roman" w:cs="Times New Roman"/>
          <w:sz w:val="28"/>
          <w:szCs w:val="28"/>
        </w:rPr>
        <w:t>у</w:t>
      </w:r>
      <w:r w:rsidR="00677551" w:rsidRPr="00735A8C">
        <w:rPr>
          <w:rFonts w:ascii="Times New Roman" w:hAnsi="Times New Roman" w:cs="Times New Roman"/>
          <w:sz w:val="28"/>
          <w:szCs w:val="28"/>
        </w:rPr>
        <w:t xml:space="preserve"> </w:t>
      </w:r>
      <w:r w:rsidR="00677551">
        <w:rPr>
          <w:rFonts w:ascii="Times New Roman" w:hAnsi="Times New Roman" w:cs="Times New Roman"/>
          <w:sz w:val="28"/>
          <w:szCs w:val="28"/>
        </w:rPr>
        <w:t xml:space="preserve">их </w:t>
      </w:r>
      <w:r w:rsidR="00677551" w:rsidRPr="00735A8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031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8C" w:rsidRDefault="00031652" w:rsidP="00F56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Программы</w:t>
      </w:r>
    </w:p>
    <w:p w:rsidR="00677551" w:rsidRPr="00C07245" w:rsidRDefault="00677551" w:rsidP="00F56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tbl>
      <w:tblPr>
        <w:tblW w:w="10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75"/>
        <w:gridCol w:w="2552"/>
        <w:gridCol w:w="808"/>
        <w:gridCol w:w="851"/>
        <w:gridCol w:w="1034"/>
        <w:gridCol w:w="850"/>
        <w:gridCol w:w="851"/>
        <w:gridCol w:w="567"/>
        <w:gridCol w:w="709"/>
      </w:tblGrid>
      <w:tr w:rsidR="00F56212" w:rsidRPr="00B44D3A" w:rsidTr="00B44D3A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735A8C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br/>
              <w:t>п.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735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35A8C" w:rsidRPr="00B44D3A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735A8C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инвестиционного проекта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44D3A" w:rsidRDefault="00F56212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Период реализации проекта, </w:t>
            </w:r>
          </w:p>
          <w:p w:rsidR="00F56212" w:rsidRPr="00B44D3A" w:rsidRDefault="00F56212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6BFD" w:rsidRDefault="00F56212" w:rsidP="00ED74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Сумма инвестиций за период реализации инвестиционного проекта, </w:t>
            </w:r>
          </w:p>
          <w:p w:rsidR="00F56212" w:rsidRPr="00B44D3A" w:rsidRDefault="00ED7481" w:rsidP="00ED74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44D3A" w:rsidRDefault="00F56212" w:rsidP="00735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735A8C" w:rsidRPr="00B44D3A">
              <w:rPr>
                <w:rFonts w:ascii="Times New Roman" w:hAnsi="Times New Roman" w:cs="Times New Roman"/>
                <w:sz w:val="22"/>
                <w:szCs w:val="22"/>
              </w:rPr>
              <w:t>финансовой поддержки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города, </w:t>
            </w:r>
          </w:p>
          <w:p w:rsidR="00F56212" w:rsidRPr="00B44D3A" w:rsidRDefault="00AE7822" w:rsidP="00735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</w:tr>
      <w:tr w:rsidR="00F56212" w:rsidRPr="00B44D3A" w:rsidTr="00B44D3A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организации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735A8C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56212" w:rsidRPr="00B44D3A">
              <w:rPr>
                <w:rFonts w:ascii="Times New Roman" w:hAnsi="Times New Roman" w:cs="Times New Roman"/>
                <w:sz w:val="22"/>
                <w:szCs w:val="22"/>
              </w:rPr>
              <w:t>редства банков и лизинговых компаний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56212" w:rsidRPr="00B44D3A" w:rsidTr="00B44D3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6212" w:rsidRPr="00B44D3A" w:rsidRDefault="00F56212" w:rsidP="0038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</w:tbl>
    <w:p w:rsidR="00F56212" w:rsidRPr="00B44D3A" w:rsidRDefault="00F56212" w:rsidP="00F5621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77"/>
        <w:gridCol w:w="2555"/>
        <w:gridCol w:w="809"/>
        <w:gridCol w:w="852"/>
        <w:gridCol w:w="1026"/>
        <w:gridCol w:w="850"/>
        <w:gridCol w:w="851"/>
        <w:gridCol w:w="567"/>
        <w:gridCol w:w="709"/>
      </w:tblGrid>
      <w:tr w:rsidR="00F56212" w:rsidRPr="00B44D3A" w:rsidTr="00B44D3A">
        <w:trPr>
          <w:cantSplit/>
          <w:trHeight w:val="221"/>
          <w:tblHeader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F56212" w:rsidRPr="00B44D3A" w:rsidRDefault="00F56212" w:rsidP="00677551">
            <w:pPr>
              <w:pStyle w:val="ConsPlusCell"/>
              <w:widowControl/>
              <w:ind w:right="-28"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56212" w:rsidRPr="00B44D3A" w:rsidRDefault="00F56212" w:rsidP="00A22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77551" w:rsidRPr="00B44D3A" w:rsidTr="00B44D3A">
        <w:trPr>
          <w:cantSplit/>
          <w:trHeight w:val="332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</w:tcPr>
          <w:p w:rsidR="00677551" w:rsidRPr="00B44D3A" w:rsidRDefault="00677551" w:rsidP="006775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ar-SA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  <w:lang w:eastAsia="ru-RU" w:bidi="ar-SA"/>
              </w:rPr>
              <w:t>1</w:t>
            </w:r>
          </w:p>
          <w:p w:rsidR="00677551" w:rsidRPr="00B44D3A" w:rsidRDefault="00677551" w:rsidP="001F1A4A">
            <w:pPr>
              <w:pStyle w:val="ConsPlusCell"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МКП «Горэлектротранспорт»</w:t>
            </w:r>
          </w:p>
          <w:p w:rsidR="00677551" w:rsidRPr="00B44D3A" w:rsidRDefault="00677551" w:rsidP="00576C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677551" w:rsidRPr="00B44D3A" w:rsidRDefault="00677551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Организация в городе Новосибирске модернизации трамвайных вагонов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677551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67755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7551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67755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677551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67755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7551" w:rsidRPr="00B44D3A" w:rsidTr="00B44D3A">
        <w:trPr>
          <w:cantSplit/>
          <w:trHeight w:val="332"/>
        </w:trPr>
        <w:tc>
          <w:tcPr>
            <w:tcW w:w="427" w:type="dxa"/>
            <w:vMerge/>
            <w:tcMar>
              <w:left w:w="28" w:type="dxa"/>
              <w:right w:w="28" w:type="dxa"/>
            </w:tcMar>
          </w:tcPr>
          <w:p w:rsidR="00677551" w:rsidRPr="00B44D3A" w:rsidRDefault="00677551" w:rsidP="001F1A4A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Merge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677551" w:rsidRPr="00B44D3A" w:rsidRDefault="00677551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Организация в городе Новосибирске модернизации троллейбусов с установкой комплекса устройств, обеспечивающих большую дальность автономного (без контактной сети) хода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7551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7755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77551" w:rsidRPr="00B44D3A" w:rsidRDefault="00677551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77551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7755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320,0</w:t>
            </w:r>
          </w:p>
        </w:tc>
      </w:tr>
      <w:tr w:rsidR="00DC60FD" w:rsidRPr="00B44D3A" w:rsidTr="00B44D3A">
        <w:trPr>
          <w:cantSplit/>
          <w:trHeight w:val="332"/>
        </w:trPr>
        <w:tc>
          <w:tcPr>
            <w:tcW w:w="427" w:type="dxa"/>
            <w:vMerge w:val="restart"/>
            <w:tcMar>
              <w:left w:w="28" w:type="dxa"/>
              <w:right w:w="28" w:type="dxa"/>
            </w:tcMar>
          </w:tcPr>
          <w:p w:rsidR="00DC60FD" w:rsidRPr="00B44D3A" w:rsidRDefault="00DC60FD" w:rsidP="00677551">
            <w:pPr>
              <w:pStyle w:val="ConsPlusCell"/>
              <w:widowControl/>
              <w:ind w:left="212" w:right="-28"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C60FD" w:rsidRPr="00B44D3A" w:rsidRDefault="00DC60FD" w:rsidP="001F1A4A">
            <w:pPr>
              <w:pStyle w:val="ConsPlusCell"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tcMar>
              <w:left w:w="28" w:type="dxa"/>
              <w:right w:w="28" w:type="dxa"/>
            </w:tcMar>
          </w:tcPr>
          <w:p w:rsidR="00DC60FD" w:rsidRPr="00B44D3A" w:rsidRDefault="00DC60FD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МБУ «Гор</w:t>
            </w:r>
            <w:r w:rsidR="00522029" w:rsidRPr="00B44D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свет»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Внедрение в Академгородке системы мониторинга линий наружного городского освещения «NOVOSVET»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C60FD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DC60FD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C60FD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DC60FD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0FD" w:rsidRPr="00B44D3A" w:rsidTr="00B44D3A">
        <w:trPr>
          <w:cantSplit/>
          <w:trHeight w:val="553"/>
        </w:trPr>
        <w:tc>
          <w:tcPr>
            <w:tcW w:w="427" w:type="dxa"/>
            <w:vMerge/>
            <w:tcMar>
              <w:left w:w="28" w:type="dxa"/>
              <w:right w:w="28" w:type="dxa"/>
            </w:tcMar>
          </w:tcPr>
          <w:p w:rsidR="00DC60FD" w:rsidRPr="00B44D3A" w:rsidRDefault="00DC60FD" w:rsidP="001F1A4A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Merge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Внедрение системы управления линиями городского освещения с использованием ТБУСД (телеметрический блок управления и сбора данных)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C60FD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60FD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C60FD" w:rsidRPr="00B44D3A" w:rsidRDefault="00DC60FD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C60FD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C60FD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457,0</w:t>
            </w:r>
          </w:p>
        </w:tc>
      </w:tr>
      <w:tr w:rsidR="00051260" w:rsidRPr="00B44D3A" w:rsidTr="00B44D3A">
        <w:trPr>
          <w:cantSplit/>
          <w:trHeight w:val="332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051260" w:rsidRPr="00B44D3A" w:rsidRDefault="00DC60FD" w:rsidP="00677551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051260" w:rsidRPr="00B44D3A" w:rsidRDefault="00051260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МУП «Похоронный дом ИМИ»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Организация перевозки граждан, участвующих в гражданской панихиде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1260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51260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1260" w:rsidRPr="00B44D3A" w:rsidRDefault="00031652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51260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</w:tr>
      <w:tr w:rsidR="00051260" w:rsidRPr="00B44D3A" w:rsidTr="00B44D3A">
        <w:trPr>
          <w:cantSplit/>
          <w:trHeight w:val="332"/>
        </w:trPr>
        <w:tc>
          <w:tcPr>
            <w:tcW w:w="427" w:type="dxa"/>
            <w:tcMar>
              <w:left w:w="28" w:type="dxa"/>
              <w:right w:w="28" w:type="dxa"/>
            </w:tcMar>
          </w:tcPr>
          <w:p w:rsidR="00051260" w:rsidRPr="00B44D3A" w:rsidRDefault="00DC60FD" w:rsidP="00677551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051260" w:rsidRPr="00B44D3A" w:rsidRDefault="00051260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МУП «Химчистка </w:t>
            </w:r>
            <w:r w:rsidR="00522029" w:rsidRPr="00B44D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айка»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051260" w:rsidRPr="00B44D3A" w:rsidRDefault="00051260" w:rsidP="00B44D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Модернизация технологического оборудования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</w:t>
            </w:r>
          </w:p>
        </w:tc>
      </w:tr>
      <w:tr w:rsidR="00051260" w:rsidRPr="00B44D3A" w:rsidTr="00B44D3A">
        <w:trPr>
          <w:cantSplit/>
          <w:trHeight w:val="332"/>
        </w:trPr>
        <w:tc>
          <w:tcPr>
            <w:tcW w:w="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1260" w:rsidRPr="00B44D3A" w:rsidRDefault="00DC60FD" w:rsidP="00677551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МУ «Банное хозяйство Сибирячка»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Модернизация оборудования (</w:t>
            </w:r>
            <w:r w:rsidR="00E53C1A" w:rsidRPr="00B44D3A">
              <w:rPr>
                <w:rFonts w:ascii="Times New Roman" w:hAnsi="Times New Roman" w:cs="Times New Roman"/>
                <w:sz w:val="22"/>
                <w:szCs w:val="22"/>
              </w:rPr>
              <w:t>внедрение а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втоматизированн</w:t>
            </w:r>
            <w:r w:rsidR="00E53C1A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r w:rsidR="00E53C1A" w:rsidRPr="00B44D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учета посетителей)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411,5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51260" w:rsidRPr="00B44D3A" w:rsidRDefault="00051260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411,5</w:t>
            </w:r>
          </w:p>
        </w:tc>
      </w:tr>
      <w:tr w:rsidR="00B44D3A" w:rsidRPr="00B44D3A" w:rsidTr="00B44D3A">
        <w:trPr>
          <w:cantSplit/>
          <w:trHeight w:val="20"/>
        </w:trPr>
        <w:tc>
          <w:tcPr>
            <w:tcW w:w="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D3A" w:rsidRPr="00B44D3A" w:rsidRDefault="00B44D3A" w:rsidP="00677551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555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9970,5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39238,3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31249,8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4D3A" w:rsidRPr="00B44D3A" w:rsidRDefault="00B44D3A" w:rsidP="00576C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7988,5</w:t>
            </w:r>
          </w:p>
        </w:tc>
      </w:tr>
    </w:tbl>
    <w:p w:rsidR="00576C53" w:rsidRDefault="00576C53" w:rsidP="00E53C1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7F" w:rsidRPr="00E53C1A" w:rsidRDefault="00E53C1A" w:rsidP="00E53C1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2307F" w:rsidRPr="00E53C1A">
        <w:rPr>
          <w:rFonts w:ascii="Times New Roman" w:hAnsi="Times New Roman" w:cs="Times New Roman"/>
          <w:sz w:val="28"/>
          <w:szCs w:val="28"/>
        </w:rPr>
        <w:t>Финансовая поддержка развития производства инновационной продукц</w:t>
      </w:r>
      <w:r w:rsidR="00CD0669" w:rsidRPr="00E53C1A">
        <w:rPr>
          <w:rFonts w:ascii="Times New Roman" w:hAnsi="Times New Roman" w:cs="Times New Roman"/>
          <w:sz w:val="28"/>
          <w:szCs w:val="28"/>
        </w:rPr>
        <w:t>ии и проведения ее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в форме предоставления </w:t>
      </w: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новаци</w:t>
      </w: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деятельности за счет средств бюджета города в целях</w:t>
      </w:r>
      <w:r w:rsidRPr="004C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266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698" w:rsidRPr="000E164F" w:rsidRDefault="00D75D8F" w:rsidP="00E53C1A">
      <w:pPr>
        <w:pStyle w:val="consplusnormal0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75D8F">
        <w:rPr>
          <w:sz w:val="28"/>
          <w:szCs w:val="28"/>
        </w:rPr>
        <w:t>части суммы процентов по кредитам, привлеченным субъектом инновационной деятельности в кредитных организациях для производства инновационной продукции на территории города Новосибирска</w:t>
      </w:r>
      <w:r w:rsidR="00026698" w:rsidRPr="000E164F">
        <w:rPr>
          <w:sz w:val="28"/>
          <w:szCs w:val="28"/>
        </w:rPr>
        <w:t>;</w:t>
      </w:r>
    </w:p>
    <w:p w:rsidR="00D75D8F" w:rsidRPr="000E164F" w:rsidRDefault="00D75D8F" w:rsidP="00E53C1A">
      <w:pPr>
        <w:pStyle w:val="consplusnormal0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75D8F">
        <w:rPr>
          <w:sz w:val="28"/>
          <w:szCs w:val="28"/>
        </w:rPr>
        <w:t>части лизинговых платежей за предмет лизинга, приобретенный субъектом инновационной деятельности по договору лизинга для производства инновационной продукции на территории города Новосибирска;</w:t>
      </w:r>
    </w:p>
    <w:p w:rsidR="00D75D8F" w:rsidRPr="000E164F" w:rsidRDefault="00D75D8F" w:rsidP="00E53C1A">
      <w:pPr>
        <w:pStyle w:val="consplusnormal0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75D8F">
        <w:rPr>
          <w:sz w:val="28"/>
          <w:szCs w:val="28"/>
        </w:rPr>
        <w:t>части расходов собственных средств субъекта инновационной деятельности, связанных с получением сертификатов на производимую продукцию;</w:t>
      </w:r>
    </w:p>
    <w:p w:rsidR="00026698" w:rsidRPr="00D75D8F" w:rsidRDefault="00D75D8F" w:rsidP="00E53C1A">
      <w:pPr>
        <w:pStyle w:val="consplusnormal0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B6771">
        <w:rPr>
          <w:sz w:val="28"/>
          <w:szCs w:val="28"/>
        </w:rPr>
        <w:t xml:space="preserve">части расходов собственных средств субъекта инновационной деятельности, связанных с </w:t>
      </w:r>
      <w:r w:rsidRPr="00D75D8F">
        <w:rPr>
          <w:sz w:val="28"/>
          <w:szCs w:val="28"/>
        </w:rPr>
        <w:t>приобретением нового основного технологического оборудования</w:t>
      </w:r>
      <w:r w:rsidR="00026698" w:rsidRPr="000E164F">
        <w:rPr>
          <w:sz w:val="28"/>
          <w:szCs w:val="28"/>
        </w:rPr>
        <w:t>.</w:t>
      </w:r>
    </w:p>
    <w:p w:rsidR="00E53C1A" w:rsidRDefault="00E53C1A" w:rsidP="00E53C1A">
      <w:pPr>
        <w:pStyle w:val="consplusnormal0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669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26698">
        <w:rPr>
          <w:sz w:val="28"/>
          <w:szCs w:val="28"/>
        </w:rPr>
        <w:t xml:space="preserve"> мэрии города Новосибирска от 26.01.2011 № 580 </w:t>
      </w:r>
      <w:r>
        <w:rPr>
          <w:sz w:val="28"/>
          <w:szCs w:val="28"/>
        </w:rPr>
        <w:t>утвержден П</w:t>
      </w:r>
      <w:r w:rsidRPr="00026698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026698">
        <w:rPr>
          <w:sz w:val="28"/>
          <w:szCs w:val="28"/>
        </w:rPr>
        <w:t xml:space="preserve">к предоставления субсидий в сфере инновационной деятельности. </w:t>
      </w:r>
    </w:p>
    <w:p w:rsidR="00E53C1A" w:rsidRDefault="00E53C1A" w:rsidP="00E53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получивших субсидии в сфере инновационной деятельности в период реализации Программы, </w:t>
      </w:r>
      <w:r w:rsidR="009E5AC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p w:rsidR="003E62FD" w:rsidRDefault="003E62FD" w:rsidP="00E53C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E53C1A" w:rsidRDefault="00F84C1D" w:rsidP="00E53C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</w:p>
    <w:p w:rsidR="00335A94" w:rsidRDefault="00335A94" w:rsidP="00E53C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F84C1D" w:rsidRDefault="00B44D3A" w:rsidP="00397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C08FA">
        <w:rPr>
          <w:rFonts w:ascii="Times New Roman" w:hAnsi="Times New Roman" w:cs="Times New Roman"/>
          <w:sz w:val="28"/>
        </w:rPr>
        <w:t>еречень</w:t>
      </w:r>
      <w:r>
        <w:rPr>
          <w:rFonts w:ascii="Times New Roman" w:hAnsi="Times New Roman" w:cs="Times New Roman"/>
          <w:sz w:val="28"/>
        </w:rPr>
        <w:t xml:space="preserve"> </w:t>
      </w:r>
      <w:r w:rsidR="00397FEE" w:rsidRPr="002C08FA">
        <w:rPr>
          <w:rFonts w:ascii="Times New Roman" w:hAnsi="Times New Roman" w:cs="Times New Roman"/>
          <w:sz w:val="28"/>
        </w:rPr>
        <w:t>организаций</w:t>
      </w:r>
      <w:r w:rsidR="00397FEE">
        <w:rPr>
          <w:rFonts w:ascii="Times New Roman" w:hAnsi="Times New Roman" w:cs="Times New Roman"/>
          <w:sz w:val="28"/>
        </w:rPr>
        <w:t xml:space="preserve">, получивших </w:t>
      </w:r>
      <w:r w:rsidR="00397FEE" w:rsidRPr="009017AB">
        <w:rPr>
          <w:rFonts w:ascii="Times New Roman" w:hAnsi="Times New Roman" w:cs="Times New Roman"/>
          <w:sz w:val="28"/>
        </w:rPr>
        <w:t>субсидии в сфере ин</w:t>
      </w:r>
      <w:r w:rsidR="00397FEE">
        <w:rPr>
          <w:rFonts w:ascii="Times New Roman" w:hAnsi="Times New Roman" w:cs="Times New Roman"/>
          <w:sz w:val="28"/>
        </w:rPr>
        <w:t>нова</w:t>
      </w:r>
      <w:r w:rsidR="00397FEE" w:rsidRPr="009017AB">
        <w:rPr>
          <w:rFonts w:ascii="Times New Roman" w:hAnsi="Times New Roman" w:cs="Times New Roman"/>
          <w:sz w:val="28"/>
        </w:rPr>
        <w:t>ционной деятельности</w:t>
      </w:r>
      <w:r w:rsidR="00397FEE" w:rsidRPr="002C08FA">
        <w:rPr>
          <w:rFonts w:ascii="Times New Roman" w:hAnsi="Times New Roman" w:cs="Times New Roman"/>
          <w:sz w:val="28"/>
        </w:rPr>
        <w:t xml:space="preserve"> </w:t>
      </w:r>
      <w:r w:rsidR="00E53C1A">
        <w:rPr>
          <w:rFonts w:ascii="Times New Roman" w:hAnsi="Times New Roman" w:cs="Times New Roman"/>
          <w:sz w:val="28"/>
        </w:rPr>
        <w:t>в период реализации Программы</w:t>
      </w:r>
    </w:p>
    <w:p w:rsidR="00E53C1A" w:rsidRPr="00C07245" w:rsidRDefault="00E53C1A" w:rsidP="00397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tbl>
      <w:tblPr>
        <w:tblW w:w="10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984"/>
        <w:gridCol w:w="1843"/>
        <w:gridCol w:w="709"/>
        <w:gridCol w:w="1134"/>
        <w:gridCol w:w="992"/>
        <w:gridCol w:w="850"/>
        <w:gridCol w:w="709"/>
        <w:gridCol w:w="709"/>
        <w:gridCol w:w="709"/>
      </w:tblGrid>
      <w:tr w:rsidR="00F84C1D" w:rsidRPr="00B44D3A" w:rsidTr="003E62FD">
        <w:trPr>
          <w:cantSplit/>
          <w:trHeight w:val="600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E53C1A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F84C1D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C1D" w:rsidRPr="00B44D3A">
              <w:rPr>
                <w:rFonts w:ascii="Times New Roman" w:hAnsi="Times New Roman" w:cs="Times New Roman"/>
                <w:sz w:val="22"/>
                <w:szCs w:val="22"/>
              </w:rPr>
              <w:br/>
              <w:t>п.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D1600" w:rsidRPr="00B44D3A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12A8" w:rsidRPr="00B44D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397FEE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  <w:r w:rsidR="00A22D72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E62FD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Период реализации проек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та, </w:t>
            </w:r>
          </w:p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56BFD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 инвестиций за период реализации ин</w:t>
            </w:r>
            <w:r w:rsidR="00605B1D" w:rsidRPr="00B44D3A">
              <w:rPr>
                <w:rFonts w:ascii="Times New Roman" w:hAnsi="Times New Roman" w:cs="Times New Roman"/>
                <w:sz w:val="22"/>
                <w:szCs w:val="22"/>
              </w:rPr>
              <w:t>нова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ционного </w:t>
            </w:r>
          </w:p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проекта, </w:t>
            </w:r>
            <w:r w:rsidR="00ED7481" w:rsidRPr="00B44D3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Сумма субсидии из бюджета города, </w:t>
            </w:r>
            <w:r w:rsidR="009F07A1" w:rsidRPr="00B44D3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</w:tr>
      <w:tr w:rsidR="00F84C1D" w:rsidRPr="00B44D3A" w:rsidTr="003E62FD">
        <w:trPr>
          <w:cantSplit/>
          <w:trHeight w:val="2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3E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средства организации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ED1600" w:rsidP="003E62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F84C1D" w:rsidRPr="00B44D3A">
              <w:rPr>
                <w:rFonts w:ascii="Times New Roman" w:hAnsi="Times New Roman" w:cs="Times New Roman"/>
                <w:sz w:val="22"/>
                <w:szCs w:val="22"/>
              </w:rPr>
              <w:t xml:space="preserve">редства </w:t>
            </w:r>
            <w:r w:rsidR="00F84C1D"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банков и лизинговых компаний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84C1D" w:rsidRPr="00B44D3A" w:rsidTr="003E62FD">
        <w:trPr>
          <w:cantSplit/>
          <w:trHeight w:val="24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</w:tbl>
    <w:p w:rsidR="00F84C1D" w:rsidRPr="003E62FD" w:rsidRDefault="00F84C1D" w:rsidP="00B44D3A">
      <w:pPr>
        <w:suppressAutoHyphens w:val="0"/>
        <w:rPr>
          <w:rFonts w:ascii="Times New Roman" w:hAnsi="Times New Roman" w:cs="Times New Roman"/>
          <w:sz w:val="2"/>
          <w:szCs w:val="2"/>
        </w:rPr>
      </w:pPr>
    </w:p>
    <w:tbl>
      <w:tblPr>
        <w:tblW w:w="100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984"/>
        <w:gridCol w:w="1843"/>
        <w:gridCol w:w="709"/>
        <w:gridCol w:w="1134"/>
        <w:gridCol w:w="992"/>
        <w:gridCol w:w="850"/>
        <w:gridCol w:w="709"/>
        <w:gridCol w:w="709"/>
        <w:gridCol w:w="709"/>
      </w:tblGrid>
      <w:tr w:rsidR="00F84C1D" w:rsidRPr="00B44D3A" w:rsidTr="00335A94">
        <w:trPr>
          <w:cantSplit/>
          <w:trHeight w:val="240"/>
          <w:tblHeader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F84C1D" w:rsidRPr="00B44D3A" w:rsidRDefault="005A7FAF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84C1D" w:rsidRPr="00B44D3A" w:rsidRDefault="00F84C1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5A94" w:rsidRPr="00B44D3A" w:rsidTr="00335A94">
        <w:trPr>
          <w:cantSplit/>
          <w:trHeight w:val="24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35A94" w:rsidRPr="00B44D3A" w:rsidRDefault="00335A94" w:rsidP="00335A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ФГУП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«СибНИА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Возмещение части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1275,20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94" w:rsidRPr="00B44D3A" w:rsidRDefault="001171E5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35A94" w:rsidRPr="00B44D3A" w:rsidRDefault="00335A94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D65" w:rsidRPr="00B44D3A" w:rsidTr="003E62FD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5A7FAF" w:rsidP="00756BFD">
            <w:pPr>
              <w:suppressAutoHyphens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 С. А. Чаплы</w:t>
            </w:r>
            <w:r w:rsidR="00381D8F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гина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756BF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 собственных средств организации, связанных с получением сертификатов на производимую продукцию (далее - сертификация)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D67E1" w:rsidRPr="00B44D3A" w:rsidTr="003E62FD">
        <w:trPr>
          <w:cantSplit/>
          <w:trHeight w:val="48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«Медико-биологический Союз»</w:t>
            </w:r>
          </w:p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2009, 2010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D67E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376,70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688,36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470,06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218,30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D67E1" w:rsidRPr="00B44D3A" w:rsidTr="003E62FD">
        <w:trPr>
          <w:cantSplit/>
          <w:trHeight w:val="2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873,20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300,00</w:t>
            </w:r>
          </w:p>
        </w:tc>
      </w:tr>
      <w:tr w:rsidR="00CD67E1" w:rsidRPr="00B44D3A" w:rsidTr="003E62FD">
        <w:trPr>
          <w:cantSplit/>
          <w:trHeight w:val="2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D67E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531,41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531,41</w:t>
            </w:r>
          </w:p>
        </w:tc>
      </w:tr>
      <w:tr w:rsidR="003F7D65" w:rsidRPr="00B44D3A" w:rsidTr="003E62FD">
        <w:trPr>
          <w:cantSplit/>
          <w:trHeight w:val="2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5A7FAF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«Феникс-88»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5A7FAF" w:rsidRPr="00B44D3A" w:rsidTr="003E62FD">
        <w:trPr>
          <w:cantSplit/>
          <w:trHeight w:val="2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ФГУП ПО «Север»</w:t>
            </w:r>
          </w:p>
          <w:p w:rsidR="005A7FAF" w:rsidRPr="00B44D3A" w:rsidRDefault="005A7FAF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193,78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193,78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5A7FAF" w:rsidRPr="00B44D3A" w:rsidTr="003E62FD">
        <w:trPr>
          <w:cantSplit/>
          <w:trHeight w:val="48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Возмещение части расходов собственных средств организации, связанных с приобретением нового основного технологического оборудования (далее – технологическое оборудование)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A7FAF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5A7FAF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400,47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7FAF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5A7FAF" w:rsidRPr="00B44D3A">
              <w:rPr>
                <w:rFonts w:ascii="Times New Roman" w:hAnsi="Times New Roman" w:cs="Times New Roman"/>
                <w:color w:val="000000"/>
                <w:szCs w:val="20"/>
              </w:rPr>
              <w:t>680,10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1680,10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A7FAF" w:rsidRPr="00B44D3A" w:rsidRDefault="005A7FAF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2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CB223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«НЭВЗ-ВКА»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114,00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114,00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2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CB223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НПК «Рэлсиб»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44,25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44,25</w:t>
            </w:r>
          </w:p>
        </w:tc>
      </w:tr>
      <w:tr w:rsidR="003F7D65" w:rsidRPr="00B44D3A" w:rsidTr="003E62FD">
        <w:trPr>
          <w:cantSplit/>
          <w:trHeight w:val="2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CB223D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«Э</w:t>
            </w:r>
            <w:r w:rsidR="00CB223D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РАСИБ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Сертификация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65,14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65,14</w:t>
            </w:r>
          </w:p>
        </w:tc>
      </w:tr>
      <w:tr w:rsidR="003F7D65" w:rsidRPr="00B44D3A" w:rsidTr="003E62FD">
        <w:trPr>
          <w:cantSplit/>
          <w:trHeight w:val="36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«Сибирский троллейбус»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Возмещение части суммы процентов по кредитам, привлеченным организацией в кредитных организациях для производства инновационной продукции на территории города Новосибирска (далее – часть процентов по кредиту)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13898,20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268,00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268,00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 «Сибел»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процент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 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кредит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82000,00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F7D65" w:rsidRPr="00B44D3A">
              <w:rPr>
                <w:rFonts w:ascii="Times New Roman" w:hAnsi="Times New Roman" w:cs="Times New Roman"/>
                <w:color w:val="000000"/>
                <w:szCs w:val="20"/>
              </w:rPr>
              <w:t>367,59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1367,59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ХК ОАО «НЭВЗ-Союз»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ехнологическо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оборудовани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858,20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858,20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D67E1" w:rsidRPr="00B44D3A" w:rsidTr="003E62FD">
        <w:trPr>
          <w:cantSplit/>
          <w:trHeight w:val="48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3E62F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НЗКХ «Новосибирский завод химконцентратов»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26067,30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CD67E1" w:rsidRPr="00B44D3A">
              <w:rPr>
                <w:rFonts w:ascii="Times New Roman" w:hAnsi="Times New Roman" w:cs="Times New Roman"/>
                <w:color w:val="000000"/>
                <w:szCs w:val="20"/>
              </w:rPr>
              <w:t>500,00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1500,00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CD67E1" w:rsidRPr="00B44D3A" w:rsidTr="003E62FD">
        <w:trPr>
          <w:cantSplit/>
          <w:trHeight w:val="480"/>
        </w:trPr>
        <w:tc>
          <w:tcPr>
            <w:tcW w:w="3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19058,10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CD67E1" w:rsidRPr="00B44D3A">
              <w:rPr>
                <w:rFonts w:ascii="Times New Roman" w:hAnsi="Times New Roman" w:cs="Times New Roman"/>
                <w:color w:val="000000"/>
                <w:szCs w:val="20"/>
              </w:rPr>
              <w:t>500,00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1500,00</w:t>
            </w: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«Научный центр Эпитаксия»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ехнологическо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795,90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359,18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359,18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630C59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3E62FD">
            <w:pPr>
              <w:suppressAutoHyphens w:val="0"/>
              <w:ind w:right="-2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НПК «СибГеофизПрибор»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ехнологическо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926,60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585,00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585,00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AE4963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AE4963" w:rsidP="003E62F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ОАО НПО </w:t>
            </w:r>
            <w:r w:rsidR="003E62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НИИПНЗиК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ехнологическо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оборудовани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F7D65" w:rsidRPr="00B44D3A">
              <w:rPr>
                <w:rFonts w:ascii="Times New Roman" w:hAnsi="Times New Roman" w:cs="Times New Roman"/>
                <w:color w:val="000000"/>
                <w:szCs w:val="20"/>
              </w:rPr>
              <w:t>368,55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1368,55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3F7D65" w:rsidRPr="00B44D3A" w:rsidTr="003E62FD">
        <w:trPr>
          <w:cantSplit/>
          <w:trHeight w:val="480"/>
        </w:trPr>
        <w:tc>
          <w:tcPr>
            <w:tcW w:w="384" w:type="dxa"/>
            <w:tcMar>
              <w:left w:w="28" w:type="dxa"/>
              <w:right w:w="28" w:type="dxa"/>
            </w:tcMar>
          </w:tcPr>
          <w:p w:rsidR="003F7D65" w:rsidRPr="00B44D3A" w:rsidRDefault="00CD67E1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F7D65" w:rsidRPr="00B44D3A" w:rsidRDefault="003F7D65" w:rsidP="003E62F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«Новосибирский инструментальный завод»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F7D65" w:rsidRPr="00B44D3A" w:rsidRDefault="00ED1600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ехнологическо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оборудовани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985,30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891,26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466,67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424,59</w:t>
            </w:r>
          </w:p>
        </w:tc>
      </w:tr>
      <w:tr w:rsidR="00CD67E1" w:rsidRPr="00B44D3A" w:rsidTr="003E62FD">
        <w:trPr>
          <w:cantSplit/>
          <w:trHeight w:val="20"/>
        </w:trPr>
        <w:tc>
          <w:tcPr>
            <w:tcW w:w="3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 «Машино</w:t>
            </w:r>
            <w:r w:rsidR="00381D8F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строительный завод Труд»</w:t>
            </w:r>
          </w:p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2548,80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509,76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509,76</w:t>
            </w:r>
          </w:p>
        </w:tc>
      </w:tr>
      <w:tr w:rsidR="00CD67E1" w:rsidRPr="00B44D3A" w:rsidTr="003E62FD">
        <w:trPr>
          <w:cantSplit/>
          <w:trHeight w:val="480"/>
        </w:trPr>
        <w:tc>
          <w:tcPr>
            <w:tcW w:w="3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pStyle w:val="ConsPlusCell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CD67E1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D67E1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CD67E1" w:rsidRPr="00B44D3A">
              <w:rPr>
                <w:rFonts w:ascii="Times New Roman" w:hAnsi="Times New Roman" w:cs="Times New Roman"/>
                <w:color w:val="000000"/>
                <w:szCs w:val="20"/>
              </w:rPr>
              <w:t>500,00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D67E1" w:rsidRPr="00B44D3A" w:rsidRDefault="00CD67E1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1500,00</w:t>
            </w:r>
          </w:p>
        </w:tc>
      </w:tr>
      <w:tr w:rsidR="003F7D65" w:rsidRPr="00B44D3A" w:rsidTr="003E62FD">
        <w:trPr>
          <w:cantSplit/>
          <w:trHeight w:val="20"/>
        </w:trPr>
        <w:tc>
          <w:tcPr>
            <w:tcW w:w="384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D65" w:rsidRPr="00B44D3A" w:rsidRDefault="00031652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  <w:r w:rsidR="003F7D65"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865,14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95898,20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14924,58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2899,43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7150,00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F7D65" w:rsidRPr="00B44D3A" w:rsidRDefault="003F7D65" w:rsidP="00B44D3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44D3A">
              <w:rPr>
                <w:rFonts w:ascii="Times New Roman" w:hAnsi="Times New Roman" w:cs="Times New Roman"/>
                <w:color w:val="000000"/>
                <w:szCs w:val="20"/>
              </w:rPr>
              <w:t>4875,15</w:t>
            </w:r>
          </w:p>
        </w:tc>
      </w:tr>
    </w:tbl>
    <w:p w:rsidR="00522029" w:rsidRDefault="00522029" w:rsidP="00B44EC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CA" w:rsidRDefault="00B44ECA" w:rsidP="00B44EC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42307F" w:rsidRPr="00CD67E1">
        <w:rPr>
          <w:rFonts w:ascii="Times New Roman" w:hAnsi="Times New Roman" w:cs="Times New Roman"/>
          <w:sz w:val="28"/>
          <w:szCs w:val="28"/>
        </w:rPr>
        <w:t>Финансовая поддержка обеспечения кадрами научных учреждений, в том числе поддер</w:t>
      </w:r>
      <w:r>
        <w:rPr>
          <w:rFonts w:ascii="Times New Roman" w:hAnsi="Times New Roman" w:cs="Times New Roman"/>
          <w:sz w:val="28"/>
          <w:szCs w:val="28"/>
        </w:rPr>
        <w:t>жка деятельности молодых ученых</w:t>
      </w:r>
      <w:r w:rsidR="00E07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1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47071B">
        <w:rPr>
          <w:rFonts w:ascii="Times New Roman" w:hAnsi="Times New Roman" w:cs="Times New Roman"/>
          <w:sz w:val="28"/>
          <w:szCs w:val="28"/>
        </w:rPr>
        <w:t xml:space="preserve"> </w:t>
      </w:r>
      <w:r w:rsidR="00985B1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7071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7AE6" w:rsidRPr="00E07AE6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47071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145D1">
        <w:rPr>
          <w:rFonts w:ascii="Times New Roman" w:eastAsia="Times New Roman" w:hAnsi="Times New Roman" w:cs="Times New Roman"/>
          <w:color w:val="000000"/>
          <w:sz w:val="28"/>
        </w:rPr>
        <w:t>молодым ученым и специалистам в сфере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1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D461A">
        <w:rPr>
          <w:rFonts w:ascii="Times New Roman" w:hAnsi="Times New Roman" w:cs="Times New Roman"/>
          <w:sz w:val="28"/>
          <w:szCs w:val="28"/>
        </w:rPr>
        <w:t>муниципальных грантов</w:t>
      </w:r>
      <w:r w:rsidR="0047071B">
        <w:rPr>
          <w:rFonts w:ascii="Times New Roman" w:hAnsi="Times New Roman" w:cs="Times New Roman"/>
          <w:sz w:val="28"/>
          <w:szCs w:val="28"/>
        </w:rPr>
        <w:t>.</w:t>
      </w:r>
    </w:p>
    <w:p w:rsidR="004864CD" w:rsidRPr="00026698" w:rsidRDefault="00985B18" w:rsidP="00B44EC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Постановление</w:t>
      </w:r>
      <w:r w:rsidR="00B0717F">
        <w:rPr>
          <w:rFonts w:ascii="Times New Roman" w:hAnsi="Times New Roman" w:cs="Times New Roman"/>
          <w:sz w:val="28"/>
          <w:szCs w:val="28"/>
        </w:rPr>
        <w:t>м</w:t>
      </w:r>
      <w:r w:rsidRPr="00026698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</w:t>
      </w:r>
      <w:r w:rsidR="00B0717F">
        <w:rPr>
          <w:rFonts w:ascii="Times New Roman" w:hAnsi="Times New Roman" w:cs="Times New Roman"/>
          <w:sz w:val="28"/>
          <w:szCs w:val="28"/>
        </w:rPr>
        <w:t>2</w:t>
      </w:r>
      <w:r w:rsidRPr="00026698">
        <w:rPr>
          <w:rFonts w:ascii="Times New Roman" w:hAnsi="Times New Roman" w:cs="Times New Roman"/>
          <w:sz w:val="28"/>
          <w:szCs w:val="28"/>
        </w:rPr>
        <w:t>6.07.2010 №</w:t>
      </w:r>
      <w:r w:rsidR="00B44ECA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 утвер</w:t>
      </w:r>
      <w:r w:rsidR="00B0717F">
        <w:rPr>
          <w:rFonts w:ascii="Times New Roman" w:hAnsi="Times New Roman" w:cs="Times New Roman"/>
          <w:sz w:val="28"/>
          <w:szCs w:val="28"/>
        </w:rPr>
        <w:t>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D1">
        <w:rPr>
          <w:rFonts w:ascii="Times New Roman" w:eastAsia="Times New Roman" w:hAnsi="Times New Roman" w:cs="Times New Roman"/>
          <w:color w:val="000000"/>
          <w:sz w:val="28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</w:rPr>
        <w:t>ок</w:t>
      </w:r>
      <w:r w:rsidRPr="007145D1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предоставления из бюджета города субсидий молодым ученым и специалистам в сфере инновационной деятельности</w:t>
      </w:r>
      <w:r w:rsidR="004864CD" w:rsidRPr="00026698">
        <w:rPr>
          <w:rFonts w:ascii="Times New Roman" w:hAnsi="Times New Roman" w:cs="Times New Roman"/>
          <w:sz w:val="28"/>
          <w:szCs w:val="28"/>
        </w:rPr>
        <w:t>.</w:t>
      </w:r>
      <w:r w:rsidR="00E0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CA" w:rsidRDefault="00B44ECA" w:rsidP="00B44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предоставления субсидий </w:t>
      </w:r>
      <w:r w:rsidRPr="007145D1">
        <w:rPr>
          <w:rFonts w:ascii="Times New Roman" w:eastAsia="Times New Roman" w:hAnsi="Times New Roman" w:cs="Times New Roman"/>
          <w:color w:val="000000"/>
          <w:sz w:val="28"/>
        </w:rPr>
        <w:t>молодым ученым и специалистам в сфере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4.</w:t>
      </w:r>
    </w:p>
    <w:p w:rsidR="0047071B" w:rsidRDefault="00B44ECA" w:rsidP="0047071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44ECA" w:rsidRDefault="00B44ECA" w:rsidP="0047071B">
      <w:pPr>
        <w:tabs>
          <w:tab w:val="left" w:pos="1951"/>
          <w:tab w:val="left" w:pos="3936"/>
          <w:tab w:val="left" w:pos="4232"/>
        </w:tabs>
        <w:contextualSpacing/>
        <w:jc w:val="center"/>
        <w:rPr>
          <w:rFonts w:ascii="Times New Roman" w:hAnsi="Times New Roman" w:cs="Times New Roman"/>
          <w:sz w:val="28"/>
        </w:rPr>
      </w:pPr>
    </w:p>
    <w:p w:rsidR="0047071B" w:rsidRDefault="00A134B9" w:rsidP="0047071B">
      <w:pPr>
        <w:tabs>
          <w:tab w:val="left" w:pos="1951"/>
          <w:tab w:val="left" w:pos="3936"/>
          <w:tab w:val="left" w:pos="423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Итоги </w:t>
      </w:r>
      <w:r w:rsidR="00B44ECA">
        <w:rPr>
          <w:rFonts w:ascii="Times New Roman" w:hAnsi="Times New Roman" w:cs="Times New Roman"/>
          <w:sz w:val="28"/>
        </w:rPr>
        <w:t xml:space="preserve">предоставления </w:t>
      </w:r>
      <w:r w:rsidR="00B44EC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44ECA" w:rsidRPr="007145D1">
        <w:rPr>
          <w:rFonts w:ascii="Times New Roman" w:eastAsia="Times New Roman" w:hAnsi="Times New Roman" w:cs="Times New Roman"/>
          <w:color w:val="000000"/>
          <w:sz w:val="28"/>
        </w:rPr>
        <w:t>молодым ученым и специалистам в сфере инновационной деятельности</w:t>
      </w:r>
      <w:r w:rsidR="00B44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CA" w:rsidRPr="006F7F2E" w:rsidRDefault="00B44ECA" w:rsidP="0047071B">
      <w:pPr>
        <w:tabs>
          <w:tab w:val="left" w:pos="1951"/>
          <w:tab w:val="left" w:pos="3936"/>
          <w:tab w:val="left" w:pos="423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708"/>
        <w:gridCol w:w="709"/>
        <w:gridCol w:w="709"/>
        <w:gridCol w:w="850"/>
        <w:gridCol w:w="709"/>
        <w:gridCol w:w="709"/>
        <w:gridCol w:w="850"/>
        <w:gridCol w:w="709"/>
        <w:gridCol w:w="710"/>
      </w:tblGrid>
      <w:tr w:rsidR="00173575" w:rsidRPr="005412A8" w:rsidTr="002C1624">
        <w:trPr>
          <w:trHeight w:val="556"/>
        </w:trPr>
        <w:tc>
          <w:tcPr>
            <w:tcW w:w="426" w:type="dxa"/>
            <w:vMerge w:val="restart"/>
          </w:tcPr>
          <w:p w:rsidR="00173575" w:rsidRPr="005412A8" w:rsidRDefault="00173575" w:rsidP="00173575">
            <w:pPr>
              <w:tabs>
                <w:tab w:val="left" w:pos="1951"/>
                <w:tab w:val="left" w:pos="3936"/>
                <w:tab w:val="left" w:pos="4232"/>
              </w:tabs>
              <w:ind w:left="5" w:hanging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№п.</w:t>
            </w:r>
          </w:p>
        </w:tc>
        <w:tc>
          <w:tcPr>
            <w:tcW w:w="2976" w:type="dxa"/>
            <w:vMerge w:val="restart"/>
          </w:tcPr>
          <w:p w:rsidR="00173575" w:rsidRPr="005412A8" w:rsidRDefault="00173575" w:rsidP="009C140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2A8">
              <w:rPr>
                <w:rFonts w:ascii="Times New Roman" w:hAnsi="Times New Roman" w:cs="Times New Roman"/>
                <w:sz w:val="22"/>
                <w:szCs w:val="22"/>
              </w:rPr>
              <w:t>Структура участников</w:t>
            </w:r>
          </w:p>
        </w:tc>
        <w:tc>
          <w:tcPr>
            <w:tcW w:w="2126" w:type="dxa"/>
            <w:gridSpan w:val="3"/>
          </w:tcPr>
          <w:p w:rsidR="00173575" w:rsidRPr="005412A8" w:rsidRDefault="00173575" w:rsidP="009652E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5412A8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годам</w:t>
            </w:r>
          </w:p>
        </w:tc>
        <w:tc>
          <w:tcPr>
            <w:tcW w:w="2268" w:type="dxa"/>
            <w:gridSpan w:val="3"/>
          </w:tcPr>
          <w:p w:rsidR="00173575" w:rsidRPr="005412A8" w:rsidRDefault="00173575" w:rsidP="009652E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412A8">
              <w:rPr>
                <w:rFonts w:ascii="Times New Roman" w:hAnsi="Times New Roman" w:cs="Times New Roman"/>
                <w:sz w:val="22"/>
                <w:szCs w:val="22"/>
              </w:rPr>
              <w:t>роекты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получившие субсидии, по годам</w:t>
            </w:r>
          </w:p>
        </w:tc>
        <w:tc>
          <w:tcPr>
            <w:tcW w:w="2269" w:type="dxa"/>
            <w:gridSpan w:val="3"/>
          </w:tcPr>
          <w:p w:rsidR="00173575" w:rsidRPr="001F1A4A" w:rsidRDefault="00173575" w:rsidP="009652E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4A">
              <w:rPr>
                <w:rFonts w:ascii="Times New Roman" w:hAnsi="Times New Roman" w:cs="Times New Roman"/>
                <w:sz w:val="22"/>
                <w:szCs w:val="22"/>
              </w:rPr>
              <w:t>Сумма субсидий из бюджета города по годам, тыс. рублей</w:t>
            </w:r>
          </w:p>
        </w:tc>
      </w:tr>
      <w:tr w:rsidR="00173575" w:rsidRPr="005412A8" w:rsidTr="002C1624">
        <w:trPr>
          <w:trHeight w:val="254"/>
        </w:trPr>
        <w:tc>
          <w:tcPr>
            <w:tcW w:w="426" w:type="dxa"/>
            <w:vMerge/>
          </w:tcPr>
          <w:p w:rsidR="00173575" w:rsidRPr="005412A8" w:rsidRDefault="00173575" w:rsidP="009C140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73575" w:rsidRPr="005412A8" w:rsidRDefault="00173575" w:rsidP="009C1409">
            <w:pPr>
              <w:tabs>
                <w:tab w:val="left" w:pos="1951"/>
                <w:tab w:val="left" w:pos="3936"/>
                <w:tab w:val="left" w:pos="4232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2009</w:t>
            </w:r>
          </w:p>
        </w:tc>
        <w:tc>
          <w:tcPr>
            <w:tcW w:w="709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2010</w:t>
            </w:r>
          </w:p>
        </w:tc>
        <w:tc>
          <w:tcPr>
            <w:tcW w:w="709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2011</w:t>
            </w:r>
          </w:p>
        </w:tc>
        <w:tc>
          <w:tcPr>
            <w:tcW w:w="850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2009</w:t>
            </w:r>
          </w:p>
        </w:tc>
        <w:tc>
          <w:tcPr>
            <w:tcW w:w="709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2010</w:t>
            </w:r>
          </w:p>
        </w:tc>
        <w:tc>
          <w:tcPr>
            <w:tcW w:w="709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2011</w:t>
            </w:r>
          </w:p>
        </w:tc>
        <w:tc>
          <w:tcPr>
            <w:tcW w:w="850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2009</w:t>
            </w:r>
          </w:p>
        </w:tc>
        <w:tc>
          <w:tcPr>
            <w:tcW w:w="709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2010</w:t>
            </w:r>
          </w:p>
        </w:tc>
        <w:tc>
          <w:tcPr>
            <w:tcW w:w="710" w:type="dxa"/>
          </w:tcPr>
          <w:p w:rsidR="00173575" w:rsidRPr="005412A8" w:rsidRDefault="00173575" w:rsidP="009652E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2011</w:t>
            </w:r>
          </w:p>
        </w:tc>
      </w:tr>
    </w:tbl>
    <w:p w:rsidR="0040103D" w:rsidRPr="0040103D" w:rsidRDefault="0040103D">
      <w:pPr>
        <w:rPr>
          <w:sz w:val="2"/>
          <w:szCs w:val="2"/>
        </w:rPr>
      </w:pPr>
    </w:p>
    <w:tbl>
      <w:tblPr>
        <w:tblStyle w:val="af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708"/>
        <w:gridCol w:w="709"/>
        <w:gridCol w:w="709"/>
        <w:gridCol w:w="850"/>
        <w:gridCol w:w="709"/>
        <w:gridCol w:w="709"/>
        <w:gridCol w:w="850"/>
        <w:gridCol w:w="709"/>
        <w:gridCol w:w="710"/>
      </w:tblGrid>
      <w:tr w:rsidR="00173575" w:rsidRPr="005412A8" w:rsidTr="002C1624">
        <w:trPr>
          <w:tblHeader/>
        </w:trPr>
        <w:tc>
          <w:tcPr>
            <w:tcW w:w="426" w:type="dxa"/>
          </w:tcPr>
          <w:p w:rsidR="00173575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6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8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9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09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50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09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709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50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9" w:type="dxa"/>
          </w:tcPr>
          <w:p w:rsidR="00173575" w:rsidRPr="005412A8" w:rsidRDefault="00173575" w:rsidP="005412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10" w:type="dxa"/>
          </w:tcPr>
          <w:p w:rsidR="00173575" w:rsidRPr="005412A8" w:rsidRDefault="00173575" w:rsidP="001735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173575" w:rsidRPr="005412A8" w:rsidTr="003E62FD">
        <w:tc>
          <w:tcPr>
            <w:tcW w:w="426" w:type="dxa"/>
          </w:tcPr>
          <w:p w:rsidR="00173575" w:rsidRPr="005412A8" w:rsidRDefault="00173575" w:rsidP="001B35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6" w:type="dxa"/>
          </w:tcPr>
          <w:p w:rsidR="00173575" w:rsidRPr="005412A8" w:rsidRDefault="00173575" w:rsidP="009652E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ибирское отделение</w:t>
            </w: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оссийской академии наук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108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2050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2280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2090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</w:tr>
      <w:tr w:rsidR="00173575" w:rsidRPr="005412A8" w:rsidTr="003E62FD">
        <w:tc>
          <w:tcPr>
            <w:tcW w:w="426" w:type="dxa"/>
          </w:tcPr>
          <w:p w:rsidR="00173575" w:rsidRPr="005412A8" w:rsidRDefault="00173575" w:rsidP="001B35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976" w:type="dxa"/>
          </w:tcPr>
          <w:p w:rsidR="00173575" w:rsidRPr="005412A8" w:rsidRDefault="00173575" w:rsidP="009652E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ибирское отделение</w:t>
            </w: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оссийской академии медицинских наук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410,0</w:t>
            </w:r>
          </w:p>
        </w:tc>
      </w:tr>
      <w:tr w:rsidR="00173575" w:rsidRPr="005412A8" w:rsidTr="003E62FD">
        <w:tc>
          <w:tcPr>
            <w:tcW w:w="426" w:type="dxa"/>
          </w:tcPr>
          <w:p w:rsidR="00173575" w:rsidRPr="005412A8" w:rsidRDefault="00173575" w:rsidP="001B35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76" w:type="dxa"/>
          </w:tcPr>
          <w:p w:rsidR="00173575" w:rsidRPr="005412A8" w:rsidRDefault="00173575" w:rsidP="009652E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ибирское отделение</w:t>
            </w: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Рос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сийской </w:t>
            </w: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академии</w:t>
            </w:r>
            <w:r w:rsidR="00F608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сельскохозяйственных наук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0</w:t>
            </w: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</w:tr>
      <w:tr w:rsidR="00173575" w:rsidRPr="005412A8" w:rsidTr="003E62FD">
        <w:tc>
          <w:tcPr>
            <w:tcW w:w="426" w:type="dxa"/>
          </w:tcPr>
          <w:p w:rsidR="00173575" w:rsidRPr="005412A8" w:rsidRDefault="00173575" w:rsidP="001B35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76" w:type="dxa"/>
          </w:tcPr>
          <w:p w:rsidR="00173575" w:rsidRPr="005412A8" w:rsidRDefault="00173575" w:rsidP="009652E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Совет ректоров вузов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88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1700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1670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1750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</w:tr>
      <w:tr w:rsidR="00173575" w:rsidRPr="005412A8" w:rsidTr="003E62FD">
        <w:tc>
          <w:tcPr>
            <w:tcW w:w="426" w:type="dxa"/>
          </w:tcPr>
          <w:p w:rsidR="00173575" w:rsidRPr="005412A8" w:rsidRDefault="00173575" w:rsidP="001B355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976" w:type="dxa"/>
          </w:tcPr>
          <w:p w:rsidR="00173575" w:rsidRPr="00E749ED" w:rsidRDefault="00173575" w:rsidP="009652E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1B355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Отраслевые научно-исследовательские институты и организации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 w:firstLine="7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</w:tr>
      <w:tr w:rsidR="00173575" w:rsidRPr="005412A8" w:rsidTr="003E62FD">
        <w:tc>
          <w:tcPr>
            <w:tcW w:w="3402" w:type="dxa"/>
            <w:gridSpan w:val="2"/>
          </w:tcPr>
          <w:p w:rsidR="00173575" w:rsidRPr="005412A8" w:rsidRDefault="003E62FD" w:rsidP="003E62FD">
            <w:pPr>
              <w:widowControl/>
              <w:suppressAutoHyphens w:val="0"/>
              <w:ind w:firstLine="318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="001735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Итого</w:t>
            </w:r>
            <w:r w:rsidR="00173575"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:</w:t>
            </w:r>
          </w:p>
        </w:tc>
        <w:tc>
          <w:tcPr>
            <w:tcW w:w="708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191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247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39</w:t>
            </w:r>
          </w:p>
        </w:tc>
        <w:tc>
          <w:tcPr>
            <w:tcW w:w="709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850" w:type="dxa"/>
          </w:tcPr>
          <w:p w:rsidR="00173575" w:rsidRPr="005412A8" w:rsidRDefault="00173575" w:rsidP="003E62F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5000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09" w:type="dxa"/>
          </w:tcPr>
          <w:p w:rsidR="00173575" w:rsidRPr="003E62FD" w:rsidRDefault="00173575" w:rsidP="003E62FD">
            <w:pPr>
              <w:widowControl/>
              <w:suppressAutoHyphens w:val="0"/>
              <w:ind w:left="-107" w:right="-109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  <w:t>5000</w:t>
            </w:r>
            <w:r w:rsidR="003E62F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710" w:type="dxa"/>
          </w:tcPr>
          <w:p w:rsidR="00173575" w:rsidRPr="005412A8" w:rsidRDefault="00173575" w:rsidP="003E62FD">
            <w:pPr>
              <w:widowControl/>
              <w:suppressAutoHyphens w:val="0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412A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5000</w:t>
            </w:r>
            <w:r w:rsidR="003E62F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</w:tr>
    </w:tbl>
    <w:p w:rsidR="004F2801" w:rsidRDefault="004F2801" w:rsidP="00B67A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9C4" w:rsidRDefault="001B355A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481">
        <w:rPr>
          <w:rFonts w:ascii="Times New Roman" w:hAnsi="Times New Roman" w:cs="Times New Roman"/>
          <w:sz w:val="28"/>
          <w:szCs w:val="28"/>
        </w:rPr>
        <w:t>труктура проектов</w:t>
      </w:r>
      <w:r w:rsidR="007429C4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в сфере инновационной деятельности</w:t>
      </w:r>
      <w:r w:rsidR="00ED7481">
        <w:rPr>
          <w:rFonts w:ascii="Times New Roman" w:hAnsi="Times New Roman" w:cs="Times New Roman"/>
          <w:sz w:val="28"/>
          <w:szCs w:val="28"/>
        </w:rPr>
        <w:t xml:space="preserve">, </w:t>
      </w:r>
      <w:r w:rsidR="007429C4">
        <w:rPr>
          <w:rFonts w:ascii="Times New Roman" w:hAnsi="Times New Roman" w:cs="Times New Roman"/>
          <w:sz w:val="28"/>
          <w:szCs w:val="28"/>
        </w:rPr>
        <w:t xml:space="preserve">получивших субсидии в виде </w:t>
      </w:r>
      <w:r w:rsidR="006D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29C4">
        <w:rPr>
          <w:rFonts w:ascii="Times New Roman" w:hAnsi="Times New Roman" w:cs="Times New Roman"/>
          <w:sz w:val="28"/>
          <w:szCs w:val="28"/>
        </w:rPr>
        <w:t>грантов</w:t>
      </w:r>
      <w:r w:rsidR="00B01260">
        <w:rPr>
          <w:rFonts w:ascii="Times New Roman" w:hAnsi="Times New Roman" w:cs="Times New Roman"/>
          <w:sz w:val="28"/>
          <w:szCs w:val="28"/>
        </w:rPr>
        <w:t xml:space="preserve">, </w:t>
      </w:r>
      <w:r w:rsidR="00ED7481">
        <w:rPr>
          <w:rFonts w:ascii="Times New Roman" w:hAnsi="Times New Roman" w:cs="Times New Roman"/>
          <w:sz w:val="28"/>
          <w:szCs w:val="28"/>
        </w:rPr>
        <w:t xml:space="preserve">выглядит следующим образом: </w:t>
      </w:r>
    </w:p>
    <w:p w:rsidR="007429C4" w:rsidRDefault="00ED7481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</w:t>
      </w:r>
      <w:r w:rsidR="00742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</w:t>
      </w:r>
      <w:r w:rsidR="007429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25 %</w:t>
      </w:r>
      <w:r w:rsidR="007429C4">
        <w:rPr>
          <w:rFonts w:ascii="Times New Roman" w:hAnsi="Times New Roman" w:cs="Times New Roman"/>
          <w:sz w:val="28"/>
          <w:szCs w:val="28"/>
        </w:rPr>
        <w:t>;</w:t>
      </w:r>
    </w:p>
    <w:p w:rsidR="007429C4" w:rsidRDefault="00ED7481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</w:t>
      </w:r>
      <w:r w:rsidR="007429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9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20 %</w:t>
      </w:r>
      <w:r w:rsidR="007429C4">
        <w:rPr>
          <w:rFonts w:ascii="Times New Roman" w:hAnsi="Times New Roman" w:cs="Times New Roman"/>
          <w:sz w:val="28"/>
          <w:szCs w:val="28"/>
        </w:rPr>
        <w:t>;</w:t>
      </w:r>
    </w:p>
    <w:p w:rsidR="007429C4" w:rsidRDefault="00ED7481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</w:t>
      </w:r>
      <w:r w:rsidR="00742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– 11 %</w:t>
      </w:r>
      <w:r w:rsidR="007429C4">
        <w:rPr>
          <w:rFonts w:ascii="Times New Roman" w:hAnsi="Times New Roman" w:cs="Times New Roman"/>
          <w:sz w:val="28"/>
          <w:szCs w:val="28"/>
        </w:rPr>
        <w:t>;</w:t>
      </w:r>
    </w:p>
    <w:p w:rsidR="007429C4" w:rsidRDefault="007429C4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сферы деятельности – 36 %;</w:t>
      </w:r>
    </w:p>
    <w:p w:rsidR="007429C4" w:rsidRDefault="00ED7481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5A">
        <w:rPr>
          <w:rFonts w:ascii="Times New Roman" w:hAnsi="Times New Roman" w:cs="Times New Roman"/>
          <w:sz w:val="28"/>
          <w:szCs w:val="28"/>
        </w:rPr>
        <w:t>фундаментальные исследования – 8 %</w:t>
      </w:r>
      <w:r w:rsidR="007429C4" w:rsidRPr="001B355A">
        <w:rPr>
          <w:rFonts w:ascii="Times New Roman" w:hAnsi="Times New Roman" w:cs="Times New Roman"/>
          <w:sz w:val="28"/>
          <w:szCs w:val="28"/>
        </w:rPr>
        <w:t>.</w:t>
      </w:r>
    </w:p>
    <w:p w:rsidR="004864CD" w:rsidRPr="00026698" w:rsidRDefault="004864CD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С 2010 года информация о </w:t>
      </w:r>
      <w:r w:rsidR="007429C4">
        <w:rPr>
          <w:rFonts w:ascii="Times New Roman" w:hAnsi="Times New Roman" w:cs="Times New Roman"/>
          <w:sz w:val="28"/>
          <w:szCs w:val="28"/>
        </w:rPr>
        <w:t xml:space="preserve">молодых ученых и специалистах в сфере инновационной деятельности, получивших субсидии в виде </w:t>
      </w:r>
      <w:r w:rsidR="006D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29C4">
        <w:rPr>
          <w:rFonts w:ascii="Times New Roman" w:hAnsi="Times New Roman" w:cs="Times New Roman"/>
          <w:sz w:val="28"/>
          <w:szCs w:val="28"/>
        </w:rPr>
        <w:t>грантов,</w:t>
      </w:r>
      <w:r w:rsidR="007429C4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3E62FD">
        <w:rPr>
          <w:rFonts w:ascii="Times New Roman" w:hAnsi="Times New Roman" w:cs="Times New Roman"/>
          <w:sz w:val="28"/>
          <w:szCs w:val="28"/>
        </w:rPr>
        <w:t>д</w:t>
      </w:r>
      <w:r w:rsidRPr="00026698">
        <w:rPr>
          <w:rFonts w:ascii="Times New Roman" w:hAnsi="Times New Roman" w:cs="Times New Roman"/>
          <w:sz w:val="28"/>
          <w:szCs w:val="28"/>
        </w:rPr>
        <w:t xml:space="preserve">оске </w:t>
      </w:r>
      <w:r w:rsidR="007429C4">
        <w:rPr>
          <w:rFonts w:ascii="Times New Roman" w:hAnsi="Times New Roman" w:cs="Times New Roman"/>
          <w:sz w:val="28"/>
          <w:szCs w:val="28"/>
        </w:rPr>
        <w:t>п</w:t>
      </w:r>
      <w:r w:rsidRPr="00026698">
        <w:rPr>
          <w:rFonts w:ascii="Times New Roman" w:hAnsi="Times New Roman" w:cs="Times New Roman"/>
          <w:sz w:val="28"/>
          <w:szCs w:val="28"/>
        </w:rPr>
        <w:t>очета</w:t>
      </w:r>
      <w:r w:rsidR="00985B18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4864CD" w:rsidRPr="00026698" w:rsidRDefault="004864CD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Ежегодно количество завершенных исследований</w:t>
      </w:r>
      <w:r w:rsidR="00B67ABF">
        <w:rPr>
          <w:rFonts w:ascii="Times New Roman" w:hAnsi="Times New Roman" w:cs="Times New Roman"/>
          <w:sz w:val="28"/>
          <w:szCs w:val="28"/>
        </w:rPr>
        <w:t>,</w:t>
      </w:r>
      <w:r w:rsidRPr="00026698">
        <w:rPr>
          <w:rFonts w:ascii="Times New Roman" w:hAnsi="Times New Roman" w:cs="Times New Roman"/>
          <w:sz w:val="28"/>
          <w:szCs w:val="28"/>
        </w:rPr>
        <w:t xml:space="preserve"> готовых к </w:t>
      </w:r>
      <w:r w:rsidR="00E749ED">
        <w:rPr>
          <w:rFonts w:ascii="Times New Roman" w:hAnsi="Times New Roman" w:cs="Times New Roman"/>
          <w:sz w:val="28"/>
          <w:szCs w:val="28"/>
        </w:rPr>
        <w:t xml:space="preserve">практическому применению </w:t>
      </w:r>
      <w:r w:rsidRPr="00026698">
        <w:rPr>
          <w:rFonts w:ascii="Times New Roman" w:hAnsi="Times New Roman" w:cs="Times New Roman"/>
          <w:sz w:val="28"/>
          <w:szCs w:val="28"/>
        </w:rPr>
        <w:t xml:space="preserve">или </w:t>
      </w:r>
      <w:r w:rsidR="00E749ED">
        <w:rPr>
          <w:rFonts w:ascii="Times New Roman" w:hAnsi="Times New Roman" w:cs="Times New Roman"/>
          <w:sz w:val="28"/>
          <w:szCs w:val="28"/>
        </w:rPr>
        <w:t>применяемых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 городе Новосибирске</w:t>
      </w:r>
      <w:r w:rsidR="00B67ABF">
        <w:rPr>
          <w:rFonts w:ascii="Times New Roman" w:hAnsi="Times New Roman" w:cs="Times New Roman"/>
          <w:sz w:val="28"/>
          <w:szCs w:val="28"/>
        </w:rPr>
        <w:t>,</w:t>
      </w:r>
      <w:r w:rsidRPr="00026698">
        <w:rPr>
          <w:rFonts w:ascii="Times New Roman" w:hAnsi="Times New Roman" w:cs="Times New Roman"/>
          <w:sz w:val="28"/>
          <w:szCs w:val="28"/>
        </w:rPr>
        <w:t xml:space="preserve"> составляет около 40</w:t>
      </w:r>
      <w:r w:rsidR="009652E9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% от </w:t>
      </w:r>
      <w:r w:rsidR="00E749ED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Pr="00026698">
        <w:rPr>
          <w:rFonts w:ascii="Times New Roman" w:hAnsi="Times New Roman" w:cs="Times New Roman"/>
          <w:sz w:val="28"/>
          <w:szCs w:val="28"/>
        </w:rPr>
        <w:t>проектов</w:t>
      </w:r>
      <w:r w:rsidR="00E749ED" w:rsidRP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 xml:space="preserve">молодых ученых и специалистов в сфере инновационной деятельности, получивших субсидии в виде </w:t>
      </w:r>
      <w:r w:rsidR="006D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749ED">
        <w:rPr>
          <w:rFonts w:ascii="Times New Roman" w:hAnsi="Times New Roman" w:cs="Times New Roman"/>
          <w:sz w:val="28"/>
          <w:szCs w:val="28"/>
        </w:rPr>
        <w:t>грантов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4864CD" w:rsidRPr="00026698" w:rsidRDefault="004864CD" w:rsidP="00E74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Из успешно внедренных проектов </w:t>
      </w:r>
      <w:r w:rsidR="00C0481C">
        <w:rPr>
          <w:rFonts w:ascii="Times New Roman" w:hAnsi="Times New Roman" w:cs="Times New Roman"/>
          <w:sz w:val="28"/>
          <w:szCs w:val="28"/>
        </w:rPr>
        <w:t>необходимо</w:t>
      </w:r>
      <w:r w:rsidRPr="00026698"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E749ED">
        <w:rPr>
          <w:rFonts w:ascii="Times New Roman" w:hAnsi="Times New Roman" w:cs="Times New Roman"/>
          <w:sz w:val="28"/>
          <w:szCs w:val="28"/>
        </w:rPr>
        <w:t>следующие</w:t>
      </w:r>
      <w:r w:rsidRPr="000266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4CD" w:rsidRPr="00026698" w:rsidRDefault="005D716B" w:rsidP="00E749ED">
      <w:pPr>
        <w:widowControl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4CD" w:rsidRPr="00026698">
        <w:rPr>
          <w:rFonts w:ascii="Times New Roman" w:hAnsi="Times New Roman" w:cs="Times New Roman"/>
          <w:sz w:val="28"/>
          <w:szCs w:val="28"/>
        </w:rPr>
        <w:t>Совершенствование методов анализа и прогнозирования покупательского спроса на продукты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(Колесникова А.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4864CD" w:rsidRPr="00026698">
        <w:rPr>
          <w:rFonts w:ascii="Times New Roman" w:hAnsi="Times New Roman" w:cs="Times New Roman"/>
          <w:sz w:val="28"/>
          <w:szCs w:val="28"/>
        </w:rPr>
        <w:t>Ю.</w:t>
      </w:r>
      <w:r w:rsidR="00E749ED">
        <w:rPr>
          <w:rFonts w:ascii="Times New Roman" w:hAnsi="Times New Roman" w:cs="Times New Roman"/>
          <w:sz w:val="28"/>
          <w:szCs w:val="28"/>
        </w:rPr>
        <w:t>,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Н</w:t>
      </w:r>
      <w:r w:rsidR="00F6084C">
        <w:rPr>
          <w:rFonts w:ascii="Times New Roman" w:hAnsi="Times New Roman" w:cs="Times New Roman"/>
          <w:sz w:val="28"/>
          <w:szCs w:val="28"/>
        </w:rPr>
        <w:t>овосибирский государственный технический университет (далее – НГТУ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) – </w:t>
      </w:r>
      <w:r w:rsidR="00E749ED">
        <w:rPr>
          <w:rFonts w:ascii="Times New Roman" w:hAnsi="Times New Roman" w:cs="Times New Roman"/>
          <w:sz w:val="28"/>
          <w:szCs w:val="28"/>
        </w:rPr>
        <w:t>использован</w:t>
      </w:r>
      <w:r w:rsidR="00B0717F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9652E9">
        <w:rPr>
          <w:rFonts w:ascii="Times New Roman" w:hAnsi="Times New Roman" w:cs="Times New Roman"/>
          <w:sz w:val="28"/>
          <w:szCs w:val="28"/>
        </w:rPr>
        <w:t>э</w:t>
      </w:r>
      <w:r w:rsidR="004864CD" w:rsidRPr="00026698">
        <w:rPr>
          <w:rFonts w:ascii="Times New Roman" w:hAnsi="Times New Roman" w:cs="Times New Roman"/>
          <w:sz w:val="28"/>
          <w:szCs w:val="28"/>
        </w:rPr>
        <w:t>кспертн</w:t>
      </w:r>
      <w:r w:rsidR="00B0717F">
        <w:rPr>
          <w:rFonts w:ascii="Times New Roman" w:hAnsi="Times New Roman" w:cs="Times New Roman"/>
          <w:sz w:val="28"/>
          <w:szCs w:val="28"/>
        </w:rPr>
        <w:t>ого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0717F">
        <w:rPr>
          <w:rFonts w:ascii="Times New Roman" w:hAnsi="Times New Roman" w:cs="Times New Roman"/>
          <w:sz w:val="28"/>
          <w:szCs w:val="28"/>
        </w:rPr>
        <w:t>я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мэрии города Новосибирска;</w:t>
      </w:r>
    </w:p>
    <w:p w:rsidR="004864CD" w:rsidRPr="00026698" w:rsidRDefault="005D716B" w:rsidP="00E749ED">
      <w:pPr>
        <w:widowControl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4CD" w:rsidRPr="00026698">
        <w:rPr>
          <w:rFonts w:ascii="Times New Roman" w:hAnsi="Times New Roman" w:cs="Times New Roman"/>
          <w:sz w:val="28"/>
          <w:szCs w:val="28"/>
        </w:rPr>
        <w:t>Система калибровки аэрогелевых черенковских счетчиков детектора СНД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(Мартин К.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А., НГТУ) </w:t>
      </w:r>
      <w:r w:rsidR="00E749ED">
        <w:rPr>
          <w:rFonts w:ascii="Times New Roman" w:hAnsi="Times New Roman" w:cs="Times New Roman"/>
          <w:sz w:val="28"/>
          <w:szCs w:val="28"/>
        </w:rPr>
        <w:t>–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запущена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в эксплуатацию на электрон-позитронном к</w:t>
      </w:r>
      <w:r w:rsidR="00E749ED">
        <w:rPr>
          <w:rFonts w:ascii="Times New Roman" w:hAnsi="Times New Roman" w:cs="Times New Roman"/>
          <w:sz w:val="28"/>
          <w:szCs w:val="28"/>
        </w:rPr>
        <w:t>оллайдере ВЭПП-2000 (И</w:t>
      </w:r>
      <w:r w:rsidR="00F6084C">
        <w:rPr>
          <w:rFonts w:ascii="Times New Roman" w:hAnsi="Times New Roman" w:cs="Times New Roman"/>
          <w:sz w:val="28"/>
          <w:szCs w:val="28"/>
        </w:rPr>
        <w:t>нститут ядерной физики</w:t>
      </w:r>
      <w:r w:rsidR="00E749ED">
        <w:rPr>
          <w:rFonts w:ascii="Times New Roman" w:hAnsi="Times New Roman" w:cs="Times New Roman"/>
          <w:sz w:val="28"/>
          <w:szCs w:val="28"/>
        </w:rPr>
        <w:t xml:space="preserve"> С</w:t>
      </w:r>
      <w:r w:rsidR="00F6084C">
        <w:rPr>
          <w:rFonts w:ascii="Times New Roman" w:hAnsi="Times New Roman" w:cs="Times New Roman"/>
          <w:sz w:val="28"/>
          <w:szCs w:val="28"/>
        </w:rPr>
        <w:t>ибирского отделения Российской академии наук</w:t>
      </w:r>
      <w:r w:rsidR="004864CD" w:rsidRPr="00026698">
        <w:rPr>
          <w:rFonts w:ascii="Times New Roman" w:hAnsi="Times New Roman" w:cs="Times New Roman"/>
          <w:sz w:val="28"/>
          <w:szCs w:val="28"/>
        </w:rPr>
        <w:t>);</w:t>
      </w:r>
    </w:p>
    <w:p w:rsidR="004864CD" w:rsidRPr="00026698" w:rsidRDefault="005D716B" w:rsidP="00E749ED">
      <w:pPr>
        <w:widowControl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4CD" w:rsidRPr="00026698">
        <w:rPr>
          <w:rFonts w:ascii="Times New Roman" w:hAnsi="Times New Roman" w:cs="Times New Roman"/>
          <w:sz w:val="28"/>
          <w:szCs w:val="28"/>
        </w:rPr>
        <w:t>Получение кардиомаркеров для экспресс-теста на острый инфаркт миокарда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(Рябченко А.</w:t>
      </w:r>
      <w:r w:rsidR="00E41DE0">
        <w:rPr>
          <w:rFonts w:ascii="Times New Roman" w:hAnsi="Times New Roman" w:cs="Times New Roman"/>
          <w:sz w:val="28"/>
          <w:szCs w:val="28"/>
        </w:rPr>
        <w:t> </w:t>
      </w:r>
      <w:r w:rsidR="004864CD" w:rsidRPr="00026698">
        <w:rPr>
          <w:rFonts w:ascii="Times New Roman" w:hAnsi="Times New Roman" w:cs="Times New Roman"/>
          <w:sz w:val="28"/>
          <w:szCs w:val="28"/>
        </w:rPr>
        <w:t>В., Н</w:t>
      </w:r>
      <w:r w:rsidR="00F6084C">
        <w:rPr>
          <w:rFonts w:ascii="Times New Roman" w:hAnsi="Times New Roman" w:cs="Times New Roman"/>
          <w:sz w:val="28"/>
          <w:szCs w:val="28"/>
        </w:rPr>
        <w:t>аучно-исследовательский институт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биохимии С</w:t>
      </w:r>
      <w:r w:rsidR="00F6084C">
        <w:rPr>
          <w:rFonts w:ascii="Times New Roman" w:hAnsi="Times New Roman" w:cs="Times New Roman"/>
          <w:sz w:val="28"/>
          <w:szCs w:val="28"/>
        </w:rPr>
        <w:t>ибирского отделения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F6084C">
        <w:rPr>
          <w:rFonts w:ascii="Times New Roman" w:hAnsi="Times New Roman" w:cs="Times New Roman"/>
          <w:sz w:val="28"/>
          <w:szCs w:val="28"/>
        </w:rPr>
        <w:t>Российской академии медицинских наук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) </w:t>
      </w:r>
      <w:r w:rsidR="00F6084C">
        <w:rPr>
          <w:rFonts w:ascii="Times New Roman" w:hAnsi="Times New Roman" w:cs="Times New Roman"/>
          <w:sz w:val="28"/>
          <w:szCs w:val="28"/>
        </w:rPr>
        <w:t>–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>полученный</w:t>
      </w:r>
      <w:r w:rsidR="009652E9">
        <w:rPr>
          <w:rFonts w:ascii="Times New Roman" w:hAnsi="Times New Roman" w:cs="Times New Roman"/>
          <w:sz w:val="28"/>
          <w:szCs w:val="28"/>
        </w:rPr>
        <w:t xml:space="preserve"> </w:t>
      </w:r>
      <w:r w:rsidR="00E749ED">
        <w:rPr>
          <w:rFonts w:ascii="Times New Roman" w:hAnsi="Times New Roman" w:cs="Times New Roman"/>
          <w:sz w:val="28"/>
          <w:szCs w:val="28"/>
        </w:rPr>
        <w:t xml:space="preserve">белок используется 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НПО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64CD" w:rsidRPr="00026698">
        <w:rPr>
          <w:rFonts w:ascii="Times New Roman" w:hAnsi="Times New Roman" w:cs="Times New Roman"/>
          <w:sz w:val="28"/>
          <w:szCs w:val="28"/>
        </w:rPr>
        <w:t>БиоТест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4CD" w:rsidRPr="00026698">
        <w:rPr>
          <w:rFonts w:ascii="Times New Roman" w:hAnsi="Times New Roman" w:cs="Times New Roman"/>
          <w:sz w:val="28"/>
          <w:szCs w:val="28"/>
        </w:rPr>
        <w:t>;</w:t>
      </w:r>
    </w:p>
    <w:p w:rsidR="004864CD" w:rsidRPr="00026698" w:rsidRDefault="005D716B" w:rsidP="00E749ED">
      <w:pPr>
        <w:widowControl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4CD" w:rsidRPr="00026698">
        <w:rPr>
          <w:rFonts w:ascii="Times New Roman" w:hAnsi="Times New Roman" w:cs="Times New Roman"/>
          <w:sz w:val="28"/>
          <w:szCs w:val="28"/>
        </w:rPr>
        <w:t>Исследование и разработка инженерно-технических мероприятий по защите территорий Первомайского и Советского районов г</w:t>
      </w:r>
      <w:r w:rsidR="00722FE2">
        <w:rPr>
          <w:rFonts w:ascii="Times New Roman" w:hAnsi="Times New Roman" w:cs="Times New Roman"/>
          <w:sz w:val="28"/>
          <w:szCs w:val="28"/>
        </w:rPr>
        <w:t>орода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Новосибирска от цикличных подтоплений при первой и второй волне паводка на реке Обь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FE2">
        <w:rPr>
          <w:rFonts w:ascii="Times New Roman" w:hAnsi="Times New Roman" w:cs="Times New Roman"/>
          <w:sz w:val="28"/>
          <w:szCs w:val="28"/>
        </w:rPr>
        <w:t xml:space="preserve"> (Пилипенко</w:t>
      </w:r>
      <w:r w:rsidR="008119A3">
        <w:rPr>
          <w:rFonts w:ascii="Times New Roman" w:hAnsi="Times New Roman" w:cs="Times New Roman"/>
          <w:sz w:val="28"/>
          <w:szCs w:val="28"/>
        </w:rPr>
        <w:t> </w:t>
      </w:r>
      <w:r w:rsidR="00722FE2">
        <w:rPr>
          <w:rFonts w:ascii="Times New Roman" w:hAnsi="Times New Roman" w:cs="Times New Roman"/>
          <w:sz w:val="28"/>
          <w:szCs w:val="28"/>
        </w:rPr>
        <w:t>Т.</w:t>
      </w:r>
      <w:r w:rsidR="008119A3">
        <w:rPr>
          <w:rFonts w:ascii="Times New Roman" w:hAnsi="Times New Roman" w:cs="Times New Roman"/>
          <w:sz w:val="28"/>
          <w:szCs w:val="28"/>
        </w:rPr>
        <w:t> </w:t>
      </w:r>
      <w:r w:rsidR="00722FE2">
        <w:rPr>
          <w:rFonts w:ascii="Times New Roman" w:hAnsi="Times New Roman" w:cs="Times New Roman"/>
          <w:sz w:val="28"/>
          <w:szCs w:val="28"/>
        </w:rPr>
        <w:t>В., Н</w:t>
      </w:r>
      <w:r w:rsidR="00F6084C">
        <w:rPr>
          <w:rFonts w:ascii="Times New Roman" w:hAnsi="Times New Roman" w:cs="Times New Roman"/>
          <w:sz w:val="28"/>
          <w:szCs w:val="28"/>
        </w:rPr>
        <w:t>овосибирская государственная академия водного транспорта</w:t>
      </w:r>
      <w:r w:rsidR="00722FE2">
        <w:rPr>
          <w:rFonts w:ascii="Times New Roman" w:hAnsi="Times New Roman" w:cs="Times New Roman"/>
          <w:sz w:val="28"/>
          <w:szCs w:val="28"/>
        </w:rPr>
        <w:t xml:space="preserve">) – </w:t>
      </w:r>
      <w:r w:rsidR="00BC63F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4864CD" w:rsidRPr="00026698">
        <w:rPr>
          <w:rFonts w:ascii="Times New Roman" w:hAnsi="Times New Roman" w:cs="Times New Roman"/>
          <w:sz w:val="28"/>
          <w:szCs w:val="28"/>
        </w:rPr>
        <w:t>отраслевы</w:t>
      </w:r>
      <w:r w:rsidR="00BC63FF">
        <w:rPr>
          <w:rFonts w:ascii="Times New Roman" w:hAnsi="Times New Roman" w:cs="Times New Roman"/>
          <w:sz w:val="28"/>
          <w:szCs w:val="28"/>
        </w:rPr>
        <w:t>ми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722FE2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4864CD" w:rsidRPr="00026698">
        <w:rPr>
          <w:rFonts w:ascii="Times New Roman" w:hAnsi="Times New Roman" w:cs="Times New Roman"/>
          <w:sz w:val="28"/>
          <w:szCs w:val="28"/>
        </w:rPr>
        <w:t>подразделения</w:t>
      </w:r>
      <w:r w:rsidR="00BC63FF">
        <w:rPr>
          <w:rFonts w:ascii="Times New Roman" w:hAnsi="Times New Roman" w:cs="Times New Roman"/>
          <w:sz w:val="28"/>
          <w:szCs w:val="28"/>
        </w:rPr>
        <w:t>ми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BC63FF">
        <w:rPr>
          <w:rFonts w:ascii="Times New Roman" w:hAnsi="Times New Roman" w:cs="Times New Roman"/>
          <w:sz w:val="28"/>
          <w:szCs w:val="28"/>
        </w:rPr>
        <w:t xml:space="preserve">города Новосибирска для </w:t>
      </w:r>
      <w:r w:rsidR="004864CD" w:rsidRPr="00026698">
        <w:rPr>
          <w:rFonts w:ascii="Times New Roman" w:hAnsi="Times New Roman" w:cs="Times New Roman"/>
          <w:sz w:val="28"/>
          <w:szCs w:val="28"/>
        </w:rPr>
        <w:t>оцен</w:t>
      </w:r>
      <w:r w:rsidR="00BC63FF">
        <w:rPr>
          <w:rFonts w:ascii="Times New Roman" w:hAnsi="Times New Roman" w:cs="Times New Roman"/>
          <w:sz w:val="28"/>
          <w:szCs w:val="28"/>
        </w:rPr>
        <w:t>ки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сметн</w:t>
      </w:r>
      <w:r w:rsidR="00BC63FF">
        <w:rPr>
          <w:rFonts w:ascii="Times New Roman" w:hAnsi="Times New Roman" w:cs="Times New Roman"/>
          <w:sz w:val="28"/>
          <w:szCs w:val="28"/>
        </w:rPr>
        <w:t>ой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C63FF">
        <w:rPr>
          <w:rFonts w:ascii="Times New Roman" w:hAnsi="Times New Roman" w:cs="Times New Roman"/>
          <w:sz w:val="28"/>
          <w:szCs w:val="28"/>
        </w:rPr>
        <w:t>и</w:t>
      </w:r>
      <w:r w:rsidR="004864CD" w:rsidRPr="00026698">
        <w:rPr>
          <w:rFonts w:ascii="Times New Roman" w:hAnsi="Times New Roman" w:cs="Times New Roman"/>
          <w:sz w:val="28"/>
          <w:szCs w:val="28"/>
        </w:rPr>
        <w:t xml:space="preserve"> разработки проектной документации и финансирования строительства ограждающих дамб.</w:t>
      </w:r>
    </w:p>
    <w:p w:rsidR="004864CD" w:rsidRPr="00026698" w:rsidRDefault="004864CD" w:rsidP="00722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A22D72" w:rsidRPr="00026698">
        <w:rPr>
          <w:rFonts w:ascii="Times New Roman" w:hAnsi="Times New Roman" w:cs="Times New Roman"/>
          <w:sz w:val="28"/>
          <w:szCs w:val="28"/>
        </w:rPr>
        <w:t>соответствии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A22D72">
        <w:rPr>
          <w:rFonts w:ascii="Times New Roman" w:hAnsi="Times New Roman" w:cs="Times New Roman"/>
          <w:sz w:val="28"/>
          <w:szCs w:val="28"/>
        </w:rPr>
        <w:t xml:space="preserve">с </w:t>
      </w:r>
      <w:r w:rsidRPr="00026698">
        <w:rPr>
          <w:rFonts w:ascii="Times New Roman" w:hAnsi="Times New Roman" w:cs="Times New Roman"/>
          <w:sz w:val="28"/>
          <w:szCs w:val="28"/>
        </w:rPr>
        <w:t>договор</w:t>
      </w:r>
      <w:r w:rsidR="00A22D72">
        <w:rPr>
          <w:rFonts w:ascii="Times New Roman" w:hAnsi="Times New Roman" w:cs="Times New Roman"/>
          <w:sz w:val="28"/>
          <w:szCs w:val="28"/>
        </w:rPr>
        <w:t>ом № 5 от 02.04.2001</w:t>
      </w:r>
      <w:r w:rsidRPr="00026698">
        <w:rPr>
          <w:rFonts w:ascii="Times New Roman" w:hAnsi="Times New Roman" w:cs="Times New Roman"/>
          <w:sz w:val="28"/>
          <w:szCs w:val="28"/>
        </w:rPr>
        <w:t xml:space="preserve"> мэри</w:t>
      </w:r>
      <w:r w:rsidR="00722FE2">
        <w:rPr>
          <w:rFonts w:ascii="Times New Roman" w:hAnsi="Times New Roman" w:cs="Times New Roman"/>
          <w:sz w:val="28"/>
          <w:szCs w:val="28"/>
        </w:rPr>
        <w:t>ей</w:t>
      </w:r>
      <w:r w:rsidR="00A22D72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722FE2">
        <w:rPr>
          <w:rFonts w:ascii="Times New Roman" w:hAnsi="Times New Roman" w:cs="Times New Roman"/>
          <w:sz w:val="28"/>
          <w:szCs w:val="28"/>
        </w:rPr>
        <w:t>в 2009 – 2010 годы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722FE2">
        <w:rPr>
          <w:rFonts w:ascii="Times New Roman" w:hAnsi="Times New Roman" w:cs="Times New Roman"/>
          <w:sz w:val="28"/>
          <w:szCs w:val="28"/>
        </w:rPr>
        <w:t>лись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A22D72">
        <w:rPr>
          <w:rFonts w:ascii="Times New Roman" w:hAnsi="Times New Roman" w:cs="Times New Roman"/>
          <w:sz w:val="28"/>
          <w:szCs w:val="28"/>
        </w:rPr>
        <w:t>(в размере 50000</w:t>
      </w:r>
      <w:r w:rsidR="00E41DE0">
        <w:rPr>
          <w:rFonts w:ascii="Times New Roman" w:hAnsi="Times New Roman" w:cs="Times New Roman"/>
          <w:sz w:val="28"/>
          <w:szCs w:val="28"/>
        </w:rPr>
        <w:t>,0</w:t>
      </w:r>
      <w:r w:rsidR="00A22D7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2E7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22D72">
        <w:rPr>
          <w:rFonts w:ascii="Times New Roman" w:hAnsi="Times New Roman" w:cs="Times New Roman"/>
          <w:sz w:val="28"/>
          <w:szCs w:val="28"/>
        </w:rPr>
        <w:t>) некоммерческой организации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A22D72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Сибирский инвестиционный фонд поддержки фундаментальных исследований</w:t>
      </w:r>
      <w:r w:rsidR="00A22D72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для выплат премии им</w:t>
      </w:r>
      <w:r w:rsidR="00A22D72">
        <w:rPr>
          <w:rFonts w:ascii="Times New Roman" w:hAnsi="Times New Roman" w:cs="Times New Roman"/>
          <w:sz w:val="28"/>
          <w:szCs w:val="28"/>
        </w:rPr>
        <w:t>ени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A22D72">
        <w:rPr>
          <w:rFonts w:ascii="Times New Roman" w:hAnsi="Times New Roman" w:cs="Times New Roman"/>
          <w:sz w:val="28"/>
          <w:szCs w:val="28"/>
        </w:rPr>
        <w:t>М. А. </w:t>
      </w:r>
      <w:r w:rsidR="00A22D72" w:rsidRPr="00026698">
        <w:rPr>
          <w:rFonts w:ascii="Times New Roman" w:hAnsi="Times New Roman" w:cs="Times New Roman"/>
          <w:sz w:val="28"/>
          <w:szCs w:val="28"/>
        </w:rPr>
        <w:t>Лаврентьева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722FE2">
        <w:rPr>
          <w:rFonts w:ascii="Times New Roman" w:hAnsi="Times New Roman" w:cs="Times New Roman"/>
          <w:sz w:val="28"/>
          <w:szCs w:val="28"/>
        </w:rPr>
        <w:t>за выдающиеся научные достижения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4864CD" w:rsidRPr="00026698" w:rsidRDefault="004864CD" w:rsidP="00362E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 2011</w:t>
      </w:r>
      <w:r w:rsidR="00CE235B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году в связи с </w:t>
      </w:r>
      <w:r w:rsidR="00362E72">
        <w:rPr>
          <w:rFonts w:ascii="Times New Roman" w:hAnsi="Times New Roman" w:cs="Times New Roman"/>
          <w:sz w:val="28"/>
          <w:szCs w:val="28"/>
        </w:rPr>
        <w:t>реорганизацией некоммерческой организации «</w:t>
      </w:r>
      <w:r w:rsidRPr="00026698">
        <w:rPr>
          <w:rFonts w:ascii="Times New Roman" w:hAnsi="Times New Roman" w:cs="Times New Roman"/>
          <w:sz w:val="28"/>
          <w:szCs w:val="28"/>
        </w:rPr>
        <w:t>Сибирск</w:t>
      </w:r>
      <w:r w:rsidR="00362E72">
        <w:rPr>
          <w:rFonts w:ascii="Times New Roman" w:hAnsi="Times New Roman" w:cs="Times New Roman"/>
          <w:sz w:val="28"/>
          <w:szCs w:val="28"/>
        </w:rPr>
        <w:t>ий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362E72">
        <w:rPr>
          <w:rFonts w:ascii="Times New Roman" w:hAnsi="Times New Roman" w:cs="Times New Roman"/>
          <w:sz w:val="28"/>
          <w:szCs w:val="28"/>
        </w:rPr>
        <w:t>ый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фонд поддержки фундаментальных исследований</w:t>
      </w:r>
      <w:r w:rsidR="00362E72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CE235B">
        <w:rPr>
          <w:rFonts w:ascii="Times New Roman" w:hAnsi="Times New Roman" w:cs="Times New Roman"/>
          <w:sz w:val="28"/>
          <w:szCs w:val="28"/>
        </w:rPr>
        <w:t>не перечислялись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42307F" w:rsidRPr="00362E72" w:rsidRDefault="00362E72" w:rsidP="00362E7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71807" w:rsidRPr="00362E72">
        <w:rPr>
          <w:rFonts w:ascii="Times New Roman" w:hAnsi="Times New Roman" w:cs="Times New Roman"/>
          <w:sz w:val="28"/>
          <w:szCs w:val="28"/>
        </w:rPr>
        <w:t>Информационная, консультационная и организационная поддержка организаций научно-промышленного комплекса города Новосибирска</w:t>
      </w:r>
      <w:r w:rsidR="00CD0669" w:rsidRPr="00362E72">
        <w:rPr>
          <w:rFonts w:ascii="Times New Roman" w:hAnsi="Times New Roman" w:cs="Times New Roman"/>
          <w:sz w:val="28"/>
          <w:szCs w:val="28"/>
        </w:rPr>
        <w:t>.</w:t>
      </w:r>
    </w:p>
    <w:p w:rsidR="00362E72" w:rsidRPr="00026698" w:rsidRDefault="00362E72" w:rsidP="00C0481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72">
        <w:rPr>
          <w:rFonts w:ascii="Times New Roman" w:hAnsi="Times New Roman" w:cs="Times New Roman"/>
          <w:sz w:val="28"/>
          <w:szCs w:val="28"/>
        </w:rPr>
        <w:t>2.1. </w:t>
      </w:r>
      <w:r w:rsidRPr="00026698">
        <w:rPr>
          <w:rFonts w:ascii="Times New Roman" w:hAnsi="Times New Roman" w:cs="Times New Roman"/>
          <w:sz w:val="28"/>
          <w:szCs w:val="28"/>
        </w:rPr>
        <w:t>В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2011 </w:t>
      </w:r>
      <w:r w:rsidR="009E5AC2">
        <w:rPr>
          <w:rFonts w:ascii="Times New Roman" w:hAnsi="Times New Roman" w:cs="Times New Roman"/>
          <w:sz w:val="28"/>
          <w:szCs w:val="28"/>
        </w:rPr>
        <w:t>годы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C0481C">
        <w:rPr>
          <w:rFonts w:ascii="Times New Roman" w:hAnsi="Times New Roman" w:cs="Times New Roman"/>
          <w:sz w:val="28"/>
          <w:szCs w:val="28"/>
        </w:rPr>
        <w:t>ежегод</w:t>
      </w:r>
      <w:r w:rsidR="00477338">
        <w:rPr>
          <w:rFonts w:ascii="Times New Roman" w:hAnsi="Times New Roman" w:cs="Times New Roman"/>
          <w:sz w:val="28"/>
          <w:szCs w:val="28"/>
        </w:rPr>
        <w:t>н</w:t>
      </w:r>
      <w:r w:rsidR="00E41DE0">
        <w:rPr>
          <w:rFonts w:ascii="Times New Roman" w:hAnsi="Times New Roman" w:cs="Times New Roman"/>
          <w:sz w:val="28"/>
          <w:szCs w:val="28"/>
        </w:rPr>
        <w:t>о издаваемых</w:t>
      </w:r>
      <w:r w:rsidR="00C0481C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распоряжени</w:t>
      </w:r>
      <w:r w:rsidR="00C0481C">
        <w:rPr>
          <w:rFonts w:ascii="Times New Roman" w:hAnsi="Times New Roman" w:cs="Times New Roman"/>
          <w:sz w:val="28"/>
          <w:szCs w:val="28"/>
        </w:rPr>
        <w:t>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мэрии города Новосибирска в рамках Всесибирской промышленной выставки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Сибполитех</w:t>
      </w:r>
      <w:r w:rsidR="009E5AC2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0481C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026698">
        <w:rPr>
          <w:rFonts w:ascii="Times New Roman" w:hAnsi="Times New Roman" w:cs="Times New Roman"/>
          <w:sz w:val="28"/>
          <w:szCs w:val="28"/>
        </w:rPr>
        <w:t>проведены V, 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6698">
        <w:rPr>
          <w:rFonts w:ascii="Times New Roman" w:hAnsi="Times New Roman" w:cs="Times New Roman"/>
          <w:sz w:val="28"/>
          <w:szCs w:val="28"/>
        </w:rPr>
        <w:t>VII Новосибирски</w:t>
      </w:r>
      <w:r w:rsidR="00C0481C">
        <w:rPr>
          <w:rFonts w:ascii="Times New Roman" w:hAnsi="Times New Roman" w:cs="Times New Roman"/>
          <w:sz w:val="28"/>
          <w:szCs w:val="28"/>
        </w:rPr>
        <w:t>е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инновационно-инвестиционный форум</w:t>
      </w:r>
      <w:r w:rsidR="00C0481C">
        <w:rPr>
          <w:rFonts w:ascii="Times New Roman" w:hAnsi="Times New Roman" w:cs="Times New Roman"/>
          <w:sz w:val="28"/>
          <w:szCs w:val="28"/>
        </w:rPr>
        <w:t>ы (далее – форум)</w:t>
      </w:r>
      <w:r w:rsidRPr="0002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E72" w:rsidRPr="00026698" w:rsidRDefault="00362E72" w:rsidP="009E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форума с 2009 по 2011 годы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ежегодно принимало участие около </w:t>
      </w:r>
      <w:r w:rsidRPr="00026698">
        <w:rPr>
          <w:rFonts w:ascii="Times New Roman" w:hAnsi="Times New Roman" w:cs="Times New Roman"/>
          <w:sz w:val="28"/>
          <w:szCs w:val="28"/>
        </w:rPr>
        <w:lastRenderedPageBreak/>
        <w:t>300 организаций</w:t>
      </w:r>
      <w:r w:rsidR="00C0481C">
        <w:rPr>
          <w:rFonts w:ascii="Times New Roman" w:hAnsi="Times New Roman" w:cs="Times New Roman"/>
          <w:sz w:val="28"/>
          <w:szCs w:val="28"/>
        </w:rPr>
        <w:t>.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 рамках проведения форума было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026698">
        <w:rPr>
          <w:rFonts w:ascii="Times New Roman" w:hAnsi="Times New Roman" w:cs="Times New Roman"/>
          <w:sz w:val="28"/>
          <w:szCs w:val="28"/>
        </w:rPr>
        <w:t>:</w:t>
      </w:r>
    </w:p>
    <w:p w:rsidR="00362E72" w:rsidRPr="00026698" w:rsidRDefault="00362E72" w:rsidP="009E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6698">
        <w:rPr>
          <w:rFonts w:ascii="Times New Roman" w:hAnsi="Times New Roman" w:cs="Times New Roman"/>
          <w:sz w:val="28"/>
          <w:szCs w:val="28"/>
        </w:rPr>
        <w:t xml:space="preserve"> 2009 году – 4 круглых стола;</w:t>
      </w:r>
    </w:p>
    <w:p w:rsidR="00362E72" w:rsidRPr="00026698" w:rsidRDefault="00362E72" w:rsidP="009E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 2010 году – 4 круглых стола;</w:t>
      </w:r>
    </w:p>
    <w:p w:rsidR="00362E72" w:rsidRPr="00026698" w:rsidRDefault="00362E72" w:rsidP="009E5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 2011 году – 7 круглых столов, 1 семинар,</w:t>
      </w:r>
      <w:r w:rsidR="009652E9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1 презентация.</w:t>
      </w:r>
    </w:p>
    <w:p w:rsidR="00362E72" w:rsidRPr="00026698" w:rsidRDefault="00362E72" w:rsidP="00167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0481C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 рамках форума проводилась выставка научно-технического творчества молодежи, в которой приняло участие в 2009 году около 80 организаций, в 2010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698">
        <w:rPr>
          <w:rFonts w:ascii="Times New Roman" w:hAnsi="Times New Roman" w:cs="Times New Roman"/>
          <w:sz w:val="28"/>
          <w:szCs w:val="28"/>
        </w:rPr>
        <w:t xml:space="preserve"> окол</w:t>
      </w:r>
      <w:r>
        <w:rPr>
          <w:rFonts w:ascii="Times New Roman" w:hAnsi="Times New Roman" w:cs="Times New Roman"/>
          <w:sz w:val="28"/>
          <w:szCs w:val="28"/>
        </w:rPr>
        <w:t xml:space="preserve">о 70 организаций, в 2011 году – </w:t>
      </w:r>
      <w:r w:rsidRPr="00026698">
        <w:rPr>
          <w:rFonts w:ascii="Times New Roman" w:hAnsi="Times New Roman" w:cs="Times New Roman"/>
          <w:sz w:val="28"/>
          <w:szCs w:val="28"/>
        </w:rPr>
        <w:t>около 50 организаций начального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69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 w:rsidR="00C04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 xml:space="preserve">высшего образования, </w:t>
      </w:r>
      <w:r w:rsidR="00C0481C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02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975" w:rsidRDefault="00C0481C" w:rsidP="004773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477338">
        <w:rPr>
          <w:rFonts w:ascii="Times New Roman" w:hAnsi="Times New Roman" w:cs="Times New Roman"/>
          <w:sz w:val="28"/>
          <w:szCs w:val="28"/>
        </w:rPr>
        <w:t>В период реализации Программы р</w:t>
      </w:r>
      <w:r w:rsidR="0099511A" w:rsidRPr="00026698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A213AA" w:rsidRPr="00026698">
        <w:rPr>
          <w:rFonts w:ascii="Times New Roman" w:hAnsi="Times New Roman" w:cs="Times New Roman"/>
          <w:sz w:val="28"/>
          <w:szCs w:val="28"/>
        </w:rPr>
        <w:t>мэрии города Новосибирска ежегодно созда</w:t>
      </w:r>
      <w:r w:rsidR="00477338">
        <w:rPr>
          <w:rFonts w:ascii="Times New Roman" w:hAnsi="Times New Roman" w:cs="Times New Roman"/>
          <w:sz w:val="28"/>
          <w:szCs w:val="28"/>
        </w:rPr>
        <w:t>вался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подготовке и проведению мероприятий</w:t>
      </w:r>
      <w:r w:rsidR="00477338">
        <w:rPr>
          <w:rFonts w:ascii="Times New Roman" w:hAnsi="Times New Roman" w:cs="Times New Roman"/>
          <w:sz w:val="28"/>
          <w:szCs w:val="28"/>
        </w:rPr>
        <w:t>,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99511A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A213AA" w:rsidRPr="00026698">
        <w:rPr>
          <w:rFonts w:ascii="Times New Roman" w:hAnsi="Times New Roman" w:cs="Times New Roman"/>
          <w:sz w:val="28"/>
          <w:szCs w:val="28"/>
        </w:rPr>
        <w:t>Городско</w:t>
      </w:r>
      <w:r w:rsidR="0099511A">
        <w:rPr>
          <w:rFonts w:ascii="Times New Roman" w:hAnsi="Times New Roman" w:cs="Times New Roman"/>
          <w:sz w:val="28"/>
          <w:szCs w:val="28"/>
        </w:rPr>
        <w:t>му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дн</w:t>
      </w:r>
      <w:r w:rsidR="0099511A">
        <w:rPr>
          <w:rFonts w:ascii="Times New Roman" w:hAnsi="Times New Roman" w:cs="Times New Roman"/>
          <w:sz w:val="28"/>
          <w:szCs w:val="28"/>
        </w:rPr>
        <w:t>ю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A213AA" w:rsidRPr="00026698" w:rsidRDefault="00184975" w:rsidP="00477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плана мероприятий </w:t>
      </w:r>
      <w:r w:rsidR="001676FA">
        <w:rPr>
          <w:rFonts w:ascii="Times New Roman" w:hAnsi="Times New Roman" w:cs="Times New Roman"/>
          <w:sz w:val="28"/>
          <w:szCs w:val="28"/>
        </w:rPr>
        <w:t xml:space="preserve">Городского дня науки </w:t>
      </w:r>
      <w:r w:rsidR="00A213AA" w:rsidRPr="00026698">
        <w:rPr>
          <w:rFonts w:ascii="Times New Roman" w:hAnsi="Times New Roman" w:cs="Times New Roman"/>
          <w:sz w:val="28"/>
          <w:szCs w:val="28"/>
        </w:rPr>
        <w:t>провод</w:t>
      </w:r>
      <w:r w:rsidR="007D1DC2">
        <w:rPr>
          <w:rFonts w:ascii="Times New Roman" w:hAnsi="Times New Roman" w:cs="Times New Roman"/>
          <w:sz w:val="28"/>
          <w:szCs w:val="28"/>
        </w:rPr>
        <w:t>ились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экскурсии для школьников по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A213AA" w:rsidRPr="00026698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города Новосибирска. </w:t>
      </w: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A213AA" w:rsidRPr="00026698">
        <w:rPr>
          <w:rFonts w:ascii="Times New Roman" w:hAnsi="Times New Roman" w:cs="Times New Roman"/>
          <w:sz w:val="28"/>
          <w:szCs w:val="28"/>
        </w:rPr>
        <w:t>2009 году было проведено 17 экскурсий в музеи С</w:t>
      </w:r>
      <w:r w:rsidR="006E6E64">
        <w:rPr>
          <w:rFonts w:ascii="Times New Roman" w:hAnsi="Times New Roman" w:cs="Times New Roman"/>
          <w:sz w:val="28"/>
          <w:szCs w:val="28"/>
        </w:rPr>
        <w:t>ибирского отделения Российской академии наук (далее – СО РАН)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, в 2010 году </w:t>
      </w:r>
      <w:r w:rsidR="001676FA">
        <w:rPr>
          <w:rFonts w:ascii="Times New Roman" w:hAnsi="Times New Roman" w:cs="Times New Roman"/>
          <w:sz w:val="28"/>
          <w:szCs w:val="28"/>
        </w:rPr>
        <w:t>–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34 экскурсии в научно-исследовательские институты СО РАН и в</w:t>
      </w:r>
      <w:r w:rsidR="006E6E64">
        <w:rPr>
          <w:rFonts w:ascii="Times New Roman" w:hAnsi="Times New Roman" w:cs="Times New Roman"/>
          <w:sz w:val="28"/>
          <w:szCs w:val="28"/>
        </w:rPr>
        <w:t>ысшие учебные заведения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6E6E64">
        <w:rPr>
          <w:rFonts w:ascii="Times New Roman" w:hAnsi="Times New Roman" w:cs="Times New Roman"/>
          <w:sz w:val="28"/>
          <w:szCs w:val="28"/>
        </w:rPr>
        <w:t xml:space="preserve">(далее – вузы)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города, в 2011 году </w:t>
      </w:r>
      <w:r w:rsidR="001676FA">
        <w:rPr>
          <w:rFonts w:ascii="Times New Roman" w:hAnsi="Times New Roman" w:cs="Times New Roman"/>
          <w:sz w:val="28"/>
          <w:szCs w:val="28"/>
        </w:rPr>
        <w:t>–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33 экскурсии в научно-исследовательские институты</w:t>
      </w:r>
      <w:r w:rsidR="001676FA">
        <w:rPr>
          <w:rFonts w:ascii="Times New Roman" w:hAnsi="Times New Roman" w:cs="Times New Roman"/>
          <w:sz w:val="28"/>
          <w:szCs w:val="28"/>
        </w:rPr>
        <w:t xml:space="preserve"> СО РАН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, музеи СО РАН и </w:t>
      </w:r>
      <w:r w:rsidR="006E6E64">
        <w:rPr>
          <w:rFonts w:ascii="Times New Roman" w:hAnsi="Times New Roman" w:cs="Times New Roman"/>
          <w:sz w:val="28"/>
          <w:szCs w:val="28"/>
        </w:rPr>
        <w:t>вузы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города, 9 экскурсий в Технопарк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Новосибирского Академгородка</w:t>
      </w:r>
      <w:r w:rsidR="00A213AA" w:rsidRPr="00026698">
        <w:rPr>
          <w:rFonts w:ascii="Times New Roman" w:hAnsi="Times New Roman" w:cs="Times New Roman"/>
          <w:sz w:val="28"/>
          <w:szCs w:val="28"/>
        </w:rPr>
        <w:t>.</w:t>
      </w:r>
    </w:p>
    <w:p w:rsidR="001676FA" w:rsidRPr="00026698" w:rsidRDefault="001676FA" w:rsidP="00167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Всего в мероприятиях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698">
        <w:rPr>
          <w:rFonts w:ascii="Times New Roman" w:hAnsi="Times New Roman" w:cs="Times New Roman"/>
          <w:sz w:val="28"/>
          <w:szCs w:val="28"/>
        </w:rPr>
        <w:t xml:space="preserve"> науки приняли участие в 2009 году около 5000 старшеклассников,</w:t>
      </w:r>
      <w:r>
        <w:rPr>
          <w:rFonts w:ascii="Times New Roman" w:hAnsi="Times New Roman" w:cs="Times New Roman"/>
          <w:sz w:val="28"/>
          <w:szCs w:val="28"/>
        </w:rPr>
        <w:t xml:space="preserve"> в 2010 году – 3410 старшеклассников,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 2011 году – 2920 старшеклассников. С 2010 года в рамках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698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встреча мэра города Новосибирска, председателей </w:t>
      </w:r>
      <w:r>
        <w:rPr>
          <w:rFonts w:ascii="Times New Roman" w:hAnsi="Times New Roman" w:cs="Times New Roman"/>
          <w:sz w:val="28"/>
          <w:szCs w:val="28"/>
        </w:rPr>
        <w:t>СО РАН, С</w:t>
      </w:r>
      <w:r w:rsidR="006E6E64">
        <w:rPr>
          <w:rFonts w:ascii="Times New Roman" w:hAnsi="Times New Roman" w:cs="Times New Roman"/>
          <w:sz w:val="28"/>
          <w:szCs w:val="28"/>
        </w:rPr>
        <w:t xml:space="preserve">ибирского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E6E64">
        <w:rPr>
          <w:rFonts w:ascii="Times New Roman" w:hAnsi="Times New Roman" w:cs="Times New Roman"/>
          <w:sz w:val="28"/>
          <w:szCs w:val="28"/>
        </w:rPr>
        <w:t>оссийской академии медицинских наук (далее – СО РАН)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E6E64">
        <w:rPr>
          <w:rFonts w:ascii="Times New Roman" w:hAnsi="Times New Roman" w:cs="Times New Roman"/>
          <w:sz w:val="28"/>
          <w:szCs w:val="28"/>
        </w:rPr>
        <w:t>ибирского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Рос</w:t>
      </w:r>
      <w:r w:rsidR="006E6E64">
        <w:rPr>
          <w:rFonts w:ascii="Times New Roman" w:hAnsi="Times New Roman" w:cs="Times New Roman"/>
          <w:sz w:val="28"/>
          <w:szCs w:val="28"/>
        </w:rPr>
        <w:t xml:space="preserve">сийской академии </w:t>
      </w:r>
      <w:r w:rsidRPr="00026698">
        <w:rPr>
          <w:rFonts w:ascii="Times New Roman" w:hAnsi="Times New Roman" w:cs="Times New Roman"/>
          <w:sz w:val="28"/>
          <w:szCs w:val="28"/>
        </w:rPr>
        <w:t>сель</w:t>
      </w:r>
      <w:r w:rsidR="006E6E64">
        <w:rPr>
          <w:rFonts w:ascii="Times New Roman" w:hAnsi="Times New Roman" w:cs="Times New Roman"/>
          <w:sz w:val="28"/>
          <w:szCs w:val="28"/>
        </w:rPr>
        <w:t>скохозяйственных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старших классов образовательных учреждений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A213AA" w:rsidRPr="00026698" w:rsidRDefault="00184975" w:rsidP="00167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Городского дня науки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выступления ведущих ученых перед молодежной аудиторией о перспективах развития науки. </w:t>
      </w: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2009 году было проведено 40 лекций ученых, в 2010 году </w:t>
      </w:r>
      <w:r w:rsidR="001676FA">
        <w:rPr>
          <w:rFonts w:ascii="Times New Roman" w:hAnsi="Times New Roman" w:cs="Times New Roman"/>
          <w:sz w:val="28"/>
          <w:szCs w:val="28"/>
        </w:rPr>
        <w:t>–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84 лекции, в 2011 году </w:t>
      </w:r>
      <w:r w:rsidR="001676FA">
        <w:rPr>
          <w:rFonts w:ascii="Times New Roman" w:hAnsi="Times New Roman" w:cs="Times New Roman"/>
          <w:sz w:val="28"/>
          <w:szCs w:val="28"/>
        </w:rPr>
        <w:t>–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26 лекций. </w:t>
      </w:r>
    </w:p>
    <w:p w:rsidR="00A213AA" w:rsidRPr="00026698" w:rsidRDefault="001A2C81" w:rsidP="00167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213AA" w:rsidRPr="00026698">
        <w:rPr>
          <w:rFonts w:ascii="Times New Roman" w:hAnsi="Times New Roman" w:cs="Times New Roman"/>
          <w:sz w:val="28"/>
          <w:szCs w:val="28"/>
        </w:rPr>
        <w:t>проводи</w:t>
      </w:r>
      <w:r w:rsidR="00B11237">
        <w:rPr>
          <w:rFonts w:ascii="Times New Roman" w:hAnsi="Times New Roman" w:cs="Times New Roman"/>
          <w:sz w:val="28"/>
          <w:szCs w:val="28"/>
        </w:rPr>
        <w:t>лась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конференция по теме</w:t>
      </w:r>
      <w:r w:rsidR="00B42934">
        <w:rPr>
          <w:rFonts w:ascii="Times New Roman" w:hAnsi="Times New Roman" w:cs="Times New Roman"/>
          <w:sz w:val="28"/>
          <w:szCs w:val="28"/>
        </w:rPr>
        <w:t>: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A213AA" w:rsidRPr="00026698">
        <w:rPr>
          <w:rFonts w:ascii="Times New Roman" w:hAnsi="Times New Roman" w:cs="Times New Roman"/>
          <w:sz w:val="28"/>
          <w:szCs w:val="28"/>
        </w:rPr>
        <w:t>Успешные проекты молодых ученых для города Новосибирска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A213AA" w:rsidRPr="00026698">
        <w:rPr>
          <w:rFonts w:ascii="Times New Roman" w:hAnsi="Times New Roman" w:cs="Times New Roman"/>
          <w:sz w:val="28"/>
          <w:szCs w:val="28"/>
        </w:rPr>
        <w:t>, в которой прин</w:t>
      </w:r>
      <w:r w:rsidR="00B11237">
        <w:rPr>
          <w:rFonts w:ascii="Times New Roman" w:hAnsi="Times New Roman" w:cs="Times New Roman"/>
          <w:sz w:val="28"/>
          <w:szCs w:val="28"/>
        </w:rPr>
        <w:t>яли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участие молодые ученые </w:t>
      </w:r>
      <w:r w:rsidR="00B11237" w:rsidRPr="00026698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с привлечением студенческой аудитории. </w:t>
      </w:r>
    </w:p>
    <w:p w:rsidR="00A213AA" w:rsidRPr="00026698" w:rsidRDefault="00B11237" w:rsidP="00167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мероприятий </w:t>
      </w:r>
      <w:r w:rsidR="00A213AA" w:rsidRPr="00026698">
        <w:rPr>
          <w:rFonts w:ascii="Times New Roman" w:hAnsi="Times New Roman" w:cs="Times New Roman"/>
          <w:sz w:val="28"/>
          <w:szCs w:val="28"/>
        </w:rPr>
        <w:t>Городского дня науки ежегодно проводи</w:t>
      </w:r>
      <w:r w:rsidR="001B355A">
        <w:rPr>
          <w:rFonts w:ascii="Times New Roman" w:hAnsi="Times New Roman" w:cs="Times New Roman"/>
          <w:sz w:val="28"/>
          <w:szCs w:val="28"/>
        </w:rPr>
        <w:t xml:space="preserve">лось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торжественное собрание представителей научных, научно-образовательных организаций, научно-исследовательских подразделений предприятий и ветеранов науки, на котором </w:t>
      </w:r>
      <w:r>
        <w:rPr>
          <w:rFonts w:ascii="Times New Roman" w:hAnsi="Times New Roman" w:cs="Times New Roman"/>
          <w:sz w:val="28"/>
          <w:szCs w:val="28"/>
        </w:rPr>
        <w:t>происходи</w:t>
      </w:r>
      <w:r w:rsidR="001B355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AA" w:rsidRPr="00026698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ение дипломами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Городского дня науки. </w:t>
      </w:r>
      <w:r w:rsidRPr="00026698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A213AA" w:rsidRPr="00026698">
        <w:rPr>
          <w:rFonts w:ascii="Times New Roman" w:hAnsi="Times New Roman" w:cs="Times New Roman"/>
          <w:sz w:val="28"/>
          <w:szCs w:val="28"/>
        </w:rPr>
        <w:t>стали в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AA" w:rsidRPr="000266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38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213AA" w:rsidRPr="00026698">
        <w:rPr>
          <w:rFonts w:ascii="Times New Roman" w:hAnsi="Times New Roman" w:cs="Times New Roman"/>
          <w:sz w:val="28"/>
          <w:szCs w:val="28"/>
        </w:rPr>
        <w:t>по 9 номинациям, в 2010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59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213AA" w:rsidRPr="00026698">
        <w:rPr>
          <w:rFonts w:ascii="Times New Roman" w:hAnsi="Times New Roman" w:cs="Times New Roman"/>
          <w:sz w:val="28"/>
          <w:szCs w:val="28"/>
        </w:rPr>
        <w:t>по 10 номинациям,</w:t>
      </w:r>
      <w:r w:rsidR="00B42934">
        <w:rPr>
          <w:rFonts w:ascii="Times New Roman" w:hAnsi="Times New Roman" w:cs="Times New Roman"/>
          <w:sz w:val="28"/>
          <w:szCs w:val="28"/>
        </w:rPr>
        <w:t xml:space="preserve"> в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2011 году </w:t>
      </w:r>
      <w:r w:rsidR="008552AB">
        <w:rPr>
          <w:rFonts w:ascii="Times New Roman" w:hAnsi="Times New Roman" w:cs="Times New Roman"/>
          <w:sz w:val="28"/>
          <w:szCs w:val="28"/>
        </w:rPr>
        <w:t xml:space="preserve">–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53 </w:t>
      </w:r>
      <w:r w:rsidR="008552AB">
        <w:rPr>
          <w:rFonts w:ascii="Times New Roman" w:hAnsi="Times New Roman" w:cs="Times New Roman"/>
          <w:sz w:val="28"/>
          <w:szCs w:val="28"/>
        </w:rPr>
        <w:t>организаци</w:t>
      </w:r>
      <w:r w:rsidR="001A2C81">
        <w:rPr>
          <w:rFonts w:ascii="Times New Roman" w:hAnsi="Times New Roman" w:cs="Times New Roman"/>
          <w:sz w:val="28"/>
          <w:szCs w:val="28"/>
        </w:rPr>
        <w:t>и</w:t>
      </w:r>
      <w:r w:rsidR="008552AB">
        <w:rPr>
          <w:rFonts w:ascii="Times New Roman" w:hAnsi="Times New Roman" w:cs="Times New Roman"/>
          <w:sz w:val="28"/>
          <w:szCs w:val="28"/>
        </w:rPr>
        <w:t xml:space="preserve"> </w:t>
      </w:r>
      <w:r w:rsidR="00A213AA" w:rsidRPr="00026698">
        <w:rPr>
          <w:rFonts w:ascii="Times New Roman" w:hAnsi="Times New Roman" w:cs="Times New Roman"/>
          <w:sz w:val="28"/>
          <w:szCs w:val="28"/>
        </w:rPr>
        <w:t>по 11 номинациям.</w:t>
      </w:r>
    </w:p>
    <w:p w:rsidR="00BA0EDF" w:rsidRDefault="001676FA" w:rsidP="001676F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DB635D">
        <w:rPr>
          <w:rFonts w:ascii="Times New Roman" w:hAnsi="Times New Roman" w:cs="Times New Roman"/>
          <w:sz w:val="28"/>
          <w:szCs w:val="28"/>
        </w:rPr>
        <w:t>В 2009 – 201</w:t>
      </w:r>
      <w:r w:rsidR="001E1142">
        <w:rPr>
          <w:rFonts w:ascii="Times New Roman" w:hAnsi="Times New Roman" w:cs="Times New Roman"/>
          <w:sz w:val="28"/>
          <w:szCs w:val="28"/>
        </w:rPr>
        <w:t>1</w:t>
      </w:r>
      <w:r w:rsidR="00DB635D">
        <w:rPr>
          <w:rFonts w:ascii="Times New Roman" w:hAnsi="Times New Roman" w:cs="Times New Roman"/>
          <w:sz w:val="28"/>
          <w:szCs w:val="28"/>
        </w:rPr>
        <w:t xml:space="preserve"> год</w:t>
      </w:r>
      <w:r w:rsidR="00B42934">
        <w:rPr>
          <w:rFonts w:ascii="Times New Roman" w:hAnsi="Times New Roman" w:cs="Times New Roman"/>
          <w:sz w:val="28"/>
          <w:szCs w:val="28"/>
        </w:rPr>
        <w:t>ах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 совместно с Новосибирской городской торгово-промышленной палатой, М</w:t>
      </w:r>
      <w:r>
        <w:rPr>
          <w:rFonts w:ascii="Times New Roman" w:hAnsi="Times New Roman" w:cs="Times New Roman"/>
          <w:sz w:val="28"/>
          <w:szCs w:val="28"/>
        </w:rPr>
        <w:t xml:space="preserve">ежрегиональной ассоциацией руководителей предприятий 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организовано 14 конкурсов </w:t>
      </w:r>
      <w:r w:rsidR="00BA0EDF">
        <w:rPr>
          <w:rFonts w:ascii="Times New Roman" w:hAnsi="Times New Roman" w:cs="Times New Roman"/>
          <w:sz w:val="28"/>
          <w:szCs w:val="28"/>
        </w:rPr>
        <w:t xml:space="preserve">продукции, услуг и технологий </w:t>
      </w:r>
      <w:r w:rsidR="005D716B" w:rsidRPr="00C93C05">
        <w:rPr>
          <w:rFonts w:ascii="Times New Roman" w:hAnsi="Times New Roman" w:cs="Times New Roman"/>
          <w:sz w:val="28"/>
          <w:szCs w:val="28"/>
        </w:rPr>
        <w:t>«</w:t>
      </w:r>
      <w:r w:rsidR="00EE6EA2" w:rsidRPr="00C93C05">
        <w:rPr>
          <w:rFonts w:ascii="Times New Roman" w:hAnsi="Times New Roman" w:cs="Times New Roman"/>
          <w:sz w:val="28"/>
          <w:szCs w:val="28"/>
        </w:rPr>
        <w:t>Новосибирская марка</w:t>
      </w:r>
      <w:r w:rsidR="005D716B" w:rsidRPr="00C93C05">
        <w:rPr>
          <w:rFonts w:ascii="Times New Roman" w:hAnsi="Times New Roman" w:cs="Times New Roman"/>
          <w:sz w:val="28"/>
          <w:szCs w:val="28"/>
        </w:rPr>
        <w:t>»</w:t>
      </w:r>
      <w:r w:rsidR="00EE6EA2" w:rsidRPr="00C93C05">
        <w:rPr>
          <w:rFonts w:ascii="Times New Roman" w:hAnsi="Times New Roman" w:cs="Times New Roman"/>
          <w:sz w:val="28"/>
          <w:szCs w:val="28"/>
        </w:rPr>
        <w:t>. Лауреатами конкурса стали в 2009 году 95 организаций, в 2010 году – 89 организаций, в 2011 году – 73 организации.</w:t>
      </w:r>
      <w:r w:rsidR="00BA0EDF">
        <w:rPr>
          <w:rFonts w:ascii="Times New Roman" w:hAnsi="Times New Roman" w:cs="Times New Roman"/>
          <w:sz w:val="28"/>
          <w:szCs w:val="28"/>
        </w:rPr>
        <w:t xml:space="preserve"> </w:t>
      </w:r>
      <w:r w:rsidR="00BA0EDF" w:rsidRPr="00C93C0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E6EA2" w:rsidRPr="00C93C05">
        <w:rPr>
          <w:rFonts w:ascii="Times New Roman" w:hAnsi="Times New Roman" w:cs="Times New Roman"/>
          <w:sz w:val="28"/>
          <w:szCs w:val="28"/>
        </w:rPr>
        <w:t>о неоднократны</w:t>
      </w:r>
      <w:r w:rsidR="00BA0EDF">
        <w:rPr>
          <w:rFonts w:ascii="Times New Roman" w:hAnsi="Times New Roman" w:cs="Times New Roman"/>
          <w:sz w:val="28"/>
          <w:szCs w:val="28"/>
        </w:rPr>
        <w:t>х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BA0EDF">
        <w:rPr>
          <w:rFonts w:ascii="Times New Roman" w:hAnsi="Times New Roman" w:cs="Times New Roman"/>
          <w:sz w:val="28"/>
          <w:szCs w:val="28"/>
        </w:rPr>
        <w:t>х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A0EDF">
        <w:rPr>
          <w:rFonts w:ascii="Times New Roman" w:hAnsi="Times New Roman" w:cs="Times New Roman"/>
          <w:sz w:val="28"/>
          <w:szCs w:val="28"/>
        </w:rPr>
        <w:t xml:space="preserve">продукции, услуг и технологий </w:t>
      </w:r>
      <w:r w:rsidR="005D716B" w:rsidRPr="00C93C05">
        <w:rPr>
          <w:rFonts w:ascii="Times New Roman" w:hAnsi="Times New Roman" w:cs="Times New Roman"/>
          <w:sz w:val="28"/>
          <w:szCs w:val="28"/>
        </w:rPr>
        <w:t>«</w:t>
      </w:r>
      <w:r w:rsidR="00EE6EA2" w:rsidRPr="00C93C05">
        <w:rPr>
          <w:rFonts w:ascii="Times New Roman" w:hAnsi="Times New Roman" w:cs="Times New Roman"/>
          <w:sz w:val="28"/>
          <w:szCs w:val="28"/>
        </w:rPr>
        <w:t>Новосибирская марка</w:t>
      </w:r>
      <w:r w:rsidR="005D716B" w:rsidRPr="00C93C05">
        <w:rPr>
          <w:rFonts w:ascii="Times New Roman" w:hAnsi="Times New Roman" w:cs="Times New Roman"/>
          <w:sz w:val="28"/>
          <w:szCs w:val="28"/>
        </w:rPr>
        <w:t>»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B42934">
        <w:rPr>
          <w:rFonts w:ascii="Times New Roman" w:hAnsi="Times New Roman" w:cs="Times New Roman"/>
          <w:sz w:val="28"/>
          <w:szCs w:val="28"/>
        </w:rPr>
        <w:t>д</w:t>
      </w:r>
      <w:r w:rsidR="00EE6EA2" w:rsidRPr="00C93C05">
        <w:rPr>
          <w:rFonts w:ascii="Times New Roman" w:hAnsi="Times New Roman" w:cs="Times New Roman"/>
          <w:sz w:val="28"/>
          <w:szCs w:val="28"/>
        </w:rPr>
        <w:t>оске почета города</w:t>
      </w:r>
      <w:r w:rsidR="00BA0EDF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EE6EA2" w:rsidRPr="00C93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EA2" w:rsidRPr="00C93C05" w:rsidRDefault="00EE6EA2" w:rsidP="00C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0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6A391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B3C6B">
        <w:rPr>
          <w:rFonts w:ascii="Times New Roman" w:hAnsi="Times New Roman" w:cs="Times New Roman"/>
          <w:sz w:val="28"/>
          <w:szCs w:val="28"/>
        </w:rPr>
        <w:t>П</w:t>
      </w:r>
      <w:r w:rsidR="006A391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C93C05">
        <w:rPr>
          <w:rFonts w:ascii="Times New Roman" w:hAnsi="Times New Roman" w:cs="Times New Roman"/>
          <w:sz w:val="28"/>
          <w:szCs w:val="28"/>
        </w:rPr>
        <w:t>провод</w:t>
      </w:r>
      <w:r w:rsidR="006A3911">
        <w:rPr>
          <w:rFonts w:ascii="Times New Roman" w:hAnsi="Times New Roman" w:cs="Times New Roman"/>
          <w:sz w:val="28"/>
          <w:szCs w:val="28"/>
        </w:rPr>
        <w:t>ились</w:t>
      </w:r>
      <w:r w:rsidRPr="00C93C05">
        <w:rPr>
          <w:rFonts w:ascii="Times New Roman" w:hAnsi="Times New Roman" w:cs="Times New Roman"/>
          <w:sz w:val="28"/>
          <w:szCs w:val="28"/>
        </w:rPr>
        <w:t xml:space="preserve"> торжественные мероприятия, посвященные профессиональным праздникам</w:t>
      </w:r>
      <w:r w:rsidR="001A2C81">
        <w:rPr>
          <w:rFonts w:ascii="Times New Roman" w:hAnsi="Times New Roman" w:cs="Times New Roman"/>
          <w:sz w:val="28"/>
          <w:szCs w:val="28"/>
        </w:rPr>
        <w:t>:</w:t>
      </w:r>
      <w:r w:rsidRPr="00C93C05">
        <w:rPr>
          <w:rFonts w:ascii="Times New Roman" w:hAnsi="Times New Roman" w:cs="Times New Roman"/>
          <w:sz w:val="28"/>
          <w:szCs w:val="28"/>
        </w:rPr>
        <w:t xml:space="preserve"> Д</w:t>
      </w:r>
      <w:r w:rsidR="00B42934">
        <w:rPr>
          <w:rFonts w:ascii="Times New Roman" w:hAnsi="Times New Roman" w:cs="Times New Roman"/>
          <w:sz w:val="28"/>
          <w:szCs w:val="28"/>
        </w:rPr>
        <w:t>ню</w:t>
      </w:r>
      <w:r w:rsidRPr="00C93C05">
        <w:rPr>
          <w:rFonts w:ascii="Times New Roman" w:hAnsi="Times New Roman" w:cs="Times New Roman"/>
          <w:sz w:val="28"/>
          <w:szCs w:val="28"/>
        </w:rPr>
        <w:t xml:space="preserve"> работников текстильной и легкой промышленности, Д</w:t>
      </w:r>
      <w:r w:rsidR="00B42934">
        <w:rPr>
          <w:rFonts w:ascii="Times New Roman" w:hAnsi="Times New Roman" w:cs="Times New Roman"/>
          <w:sz w:val="28"/>
          <w:szCs w:val="28"/>
        </w:rPr>
        <w:t>ню</w:t>
      </w:r>
      <w:r w:rsidRPr="00C93C05">
        <w:rPr>
          <w:rFonts w:ascii="Times New Roman" w:hAnsi="Times New Roman" w:cs="Times New Roman"/>
          <w:sz w:val="28"/>
          <w:szCs w:val="28"/>
        </w:rPr>
        <w:t xml:space="preserve"> металлурга, Д</w:t>
      </w:r>
      <w:r w:rsidR="00B42934">
        <w:rPr>
          <w:rFonts w:ascii="Times New Roman" w:hAnsi="Times New Roman" w:cs="Times New Roman"/>
          <w:sz w:val="28"/>
          <w:szCs w:val="28"/>
        </w:rPr>
        <w:t>ню</w:t>
      </w:r>
      <w:r w:rsidRPr="00C93C05">
        <w:rPr>
          <w:rFonts w:ascii="Times New Roman" w:hAnsi="Times New Roman" w:cs="Times New Roman"/>
          <w:sz w:val="28"/>
          <w:szCs w:val="28"/>
        </w:rPr>
        <w:t xml:space="preserve"> машиностроителя, Д</w:t>
      </w:r>
      <w:r w:rsidR="00B42934">
        <w:rPr>
          <w:rFonts w:ascii="Times New Roman" w:hAnsi="Times New Roman" w:cs="Times New Roman"/>
          <w:sz w:val="28"/>
          <w:szCs w:val="28"/>
        </w:rPr>
        <w:t>ню</w:t>
      </w:r>
      <w:r w:rsidRPr="00C93C05">
        <w:rPr>
          <w:rFonts w:ascii="Times New Roman" w:hAnsi="Times New Roman" w:cs="Times New Roman"/>
          <w:sz w:val="28"/>
          <w:szCs w:val="28"/>
        </w:rPr>
        <w:t xml:space="preserve"> работника сельского хозяйства и перерабатывающей промышленности. В рамках данн</w:t>
      </w:r>
      <w:r w:rsidR="00CB3C6B">
        <w:rPr>
          <w:rFonts w:ascii="Times New Roman" w:hAnsi="Times New Roman" w:cs="Times New Roman"/>
          <w:sz w:val="28"/>
          <w:szCs w:val="28"/>
        </w:rPr>
        <w:t>ых мероприятий лучшие работники</w:t>
      </w:r>
      <w:r w:rsidRPr="00C93C05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6A3911">
        <w:rPr>
          <w:rFonts w:ascii="Times New Roman" w:hAnsi="Times New Roman" w:cs="Times New Roman"/>
          <w:sz w:val="28"/>
          <w:szCs w:val="28"/>
        </w:rPr>
        <w:t>лись</w:t>
      </w:r>
      <w:r w:rsidRPr="00C93C05">
        <w:rPr>
          <w:rFonts w:ascii="Times New Roman" w:hAnsi="Times New Roman" w:cs="Times New Roman"/>
          <w:sz w:val="28"/>
          <w:szCs w:val="28"/>
        </w:rPr>
        <w:t xml:space="preserve"> Почетными грамотами </w:t>
      </w:r>
      <w:r w:rsidR="002D23A1">
        <w:rPr>
          <w:rFonts w:ascii="Times New Roman" w:hAnsi="Times New Roman" w:cs="Times New Roman"/>
          <w:sz w:val="28"/>
          <w:szCs w:val="28"/>
        </w:rPr>
        <w:t xml:space="preserve">мэрии города Новосибирска </w:t>
      </w:r>
      <w:r w:rsidRPr="00C93C05">
        <w:rPr>
          <w:rFonts w:ascii="Times New Roman" w:hAnsi="Times New Roman" w:cs="Times New Roman"/>
          <w:sz w:val="28"/>
          <w:szCs w:val="28"/>
        </w:rPr>
        <w:t>и Благодарственными письмами мэр</w:t>
      </w:r>
      <w:r w:rsidR="002D23A1">
        <w:rPr>
          <w:rFonts w:ascii="Times New Roman" w:hAnsi="Times New Roman" w:cs="Times New Roman"/>
          <w:sz w:val="28"/>
          <w:szCs w:val="28"/>
        </w:rPr>
        <w:t>а</w:t>
      </w:r>
      <w:r w:rsidRPr="00C93C05">
        <w:rPr>
          <w:rFonts w:ascii="Times New Roman" w:hAnsi="Times New Roman" w:cs="Times New Roman"/>
          <w:sz w:val="28"/>
          <w:szCs w:val="28"/>
        </w:rPr>
        <w:t xml:space="preserve"> города Новосибирска и </w:t>
      </w:r>
      <w:r w:rsidR="00E41DE0" w:rsidRPr="00C93C05">
        <w:rPr>
          <w:rFonts w:ascii="Times New Roman" w:hAnsi="Times New Roman" w:cs="Times New Roman"/>
          <w:sz w:val="28"/>
          <w:szCs w:val="28"/>
        </w:rPr>
        <w:t xml:space="preserve">Почетными грамотами и Благодарственными письмами </w:t>
      </w:r>
      <w:r w:rsidRPr="00C93C05">
        <w:rPr>
          <w:rFonts w:ascii="Times New Roman" w:hAnsi="Times New Roman" w:cs="Times New Roman"/>
          <w:sz w:val="28"/>
          <w:szCs w:val="28"/>
        </w:rPr>
        <w:t>Совета депутатов города Новосибирска.</w:t>
      </w:r>
    </w:p>
    <w:p w:rsidR="00EE6EA2" w:rsidRPr="00C93C05" w:rsidRDefault="00EE6EA2" w:rsidP="00C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05">
        <w:rPr>
          <w:rFonts w:ascii="Times New Roman" w:hAnsi="Times New Roman" w:cs="Times New Roman"/>
          <w:sz w:val="28"/>
          <w:szCs w:val="28"/>
        </w:rPr>
        <w:t>Регулярно проводи</w:t>
      </w:r>
      <w:r w:rsidR="00CD004E">
        <w:rPr>
          <w:rFonts w:ascii="Times New Roman" w:hAnsi="Times New Roman" w:cs="Times New Roman"/>
          <w:sz w:val="28"/>
          <w:szCs w:val="28"/>
        </w:rPr>
        <w:t>лась</w:t>
      </w:r>
      <w:r w:rsidRPr="00C93C05">
        <w:rPr>
          <w:rFonts w:ascii="Times New Roman" w:hAnsi="Times New Roman" w:cs="Times New Roman"/>
          <w:sz w:val="28"/>
          <w:szCs w:val="28"/>
        </w:rPr>
        <w:t xml:space="preserve"> работа по награждению коллективов и работников в связи с юбилейными </w:t>
      </w:r>
      <w:r w:rsidR="00CD004E">
        <w:rPr>
          <w:rFonts w:ascii="Times New Roman" w:hAnsi="Times New Roman" w:cs="Times New Roman"/>
          <w:sz w:val="28"/>
          <w:szCs w:val="28"/>
        </w:rPr>
        <w:t xml:space="preserve">праздниками </w:t>
      </w:r>
      <w:r w:rsidR="00CB3C6B">
        <w:rPr>
          <w:rFonts w:ascii="Times New Roman" w:hAnsi="Times New Roman" w:cs="Times New Roman"/>
          <w:sz w:val="28"/>
          <w:szCs w:val="28"/>
        </w:rPr>
        <w:t>организаций</w:t>
      </w:r>
      <w:r w:rsidRPr="00C93C05">
        <w:rPr>
          <w:rFonts w:ascii="Times New Roman" w:hAnsi="Times New Roman" w:cs="Times New Roman"/>
          <w:sz w:val="28"/>
          <w:szCs w:val="28"/>
        </w:rPr>
        <w:t>.</w:t>
      </w:r>
    </w:p>
    <w:p w:rsidR="00EB5C41" w:rsidRDefault="00A213AA" w:rsidP="00CB3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Ежегодно провод</w:t>
      </w:r>
      <w:r w:rsidR="00680788">
        <w:rPr>
          <w:rFonts w:ascii="Times New Roman" w:hAnsi="Times New Roman" w:cs="Times New Roman"/>
          <w:sz w:val="28"/>
          <w:szCs w:val="28"/>
        </w:rPr>
        <w:t>ились</w:t>
      </w:r>
      <w:r w:rsidRPr="00026698">
        <w:rPr>
          <w:rFonts w:ascii="Times New Roman" w:hAnsi="Times New Roman" w:cs="Times New Roman"/>
          <w:sz w:val="28"/>
          <w:szCs w:val="28"/>
        </w:rPr>
        <w:t xml:space="preserve"> Д</w:t>
      </w:r>
      <w:r w:rsidR="001A2C81">
        <w:rPr>
          <w:rFonts w:ascii="Times New Roman" w:hAnsi="Times New Roman" w:cs="Times New Roman"/>
          <w:sz w:val="28"/>
          <w:szCs w:val="28"/>
        </w:rPr>
        <w:t>ни урожая Новосибирской области,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1A2C81"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EB5C41">
        <w:rPr>
          <w:rFonts w:ascii="Times New Roman" w:hAnsi="Times New Roman" w:cs="Times New Roman"/>
          <w:sz w:val="28"/>
          <w:szCs w:val="28"/>
        </w:rPr>
        <w:t>рамках которых делегации от районов Новосибирской области принимались представителями администраций районов города Новосибирска для сопровождения на мероприятия</w:t>
      </w:r>
      <w:r w:rsidR="001A2C81">
        <w:rPr>
          <w:rFonts w:ascii="Times New Roman" w:hAnsi="Times New Roman" w:cs="Times New Roman"/>
          <w:sz w:val="28"/>
          <w:szCs w:val="28"/>
        </w:rPr>
        <w:t>,</w:t>
      </w:r>
      <w:r w:rsidR="00EB5C41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EB5C41" w:rsidRPr="00026698">
        <w:rPr>
          <w:rFonts w:ascii="Times New Roman" w:hAnsi="Times New Roman" w:cs="Times New Roman"/>
          <w:sz w:val="28"/>
          <w:szCs w:val="28"/>
        </w:rPr>
        <w:t>Дн</w:t>
      </w:r>
      <w:r w:rsidR="00CB3C6B">
        <w:rPr>
          <w:rFonts w:ascii="Times New Roman" w:hAnsi="Times New Roman" w:cs="Times New Roman"/>
          <w:sz w:val="28"/>
          <w:szCs w:val="28"/>
        </w:rPr>
        <w:t>ям</w:t>
      </w:r>
      <w:r w:rsidR="00EB5C41" w:rsidRPr="00026698">
        <w:rPr>
          <w:rFonts w:ascii="Times New Roman" w:hAnsi="Times New Roman" w:cs="Times New Roman"/>
          <w:sz w:val="28"/>
          <w:szCs w:val="28"/>
        </w:rPr>
        <w:t xml:space="preserve"> урожая Новосибирской области</w:t>
      </w:r>
      <w:r w:rsidR="00EB5C41">
        <w:rPr>
          <w:rFonts w:ascii="Times New Roman" w:hAnsi="Times New Roman" w:cs="Times New Roman"/>
          <w:sz w:val="28"/>
          <w:szCs w:val="28"/>
        </w:rPr>
        <w:t>.</w:t>
      </w:r>
    </w:p>
    <w:p w:rsidR="004310B1" w:rsidRDefault="00CB3C6B" w:rsidP="00CB3C6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1E1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2009 – 2011 годы</w:t>
      </w:r>
      <w:r w:rsidR="001E1142">
        <w:rPr>
          <w:rFonts w:ascii="Times New Roman" w:hAnsi="Times New Roman" w:cs="Times New Roman"/>
          <w:sz w:val="28"/>
          <w:szCs w:val="28"/>
        </w:rPr>
        <w:t xml:space="preserve"> обеспечивалась работа</w:t>
      </w:r>
      <w:r w:rsidR="00EE6EA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E1142">
        <w:rPr>
          <w:rFonts w:ascii="Times New Roman" w:hAnsi="Times New Roman" w:cs="Times New Roman"/>
          <w:sz w:val="28"/>
          <w:szCs w:val="28"/>
        </w:rPr>
        <w:t>ого</w:t>
      </w:r>
      <w:r w:rsidR="00EE6EA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E1142">
        <w:rPr>
          <w:rFonts w:ascii="Times New Roman" w:hAnsi="Times New Roman" w:cs="Times New Roman"/>
          <w:sz w:val="28"/>
          <w:szCs w:val="28"/>
        </w:rPr>
        <w:t>а</w:t>
      </w:r>
      <w:r w:rsidR="00EE6EA2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EE6EA2" w:rsidRPr="00026698">
        <w:rPr>
          <w:rFonts w:ascii="Times New Roman" w:hAnsi="Times New Roman" w:cs="Times New Roman"/>
          <w:sz w:val="28"/>
          <w:szCs w:val="28"/>
        </w:rPr>
        <w:t>Инвестиционный паспорт города Новосибирска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EE6EA2">
        <w:rPr>
          <w:rFonts w:ascii="Times New Roman" w:hAnsi="Times New Roman" w:cs="Times New Roman"/>
          <w:sz w:val="28"/>
          <w:szCs w:val="28"/>
        </w:rPr>
        <w:t xml:space="preserve">, </w:t>
      </w:r>
      <w:r w:rsidR="001A2C81">
        <w:rPr>
          <w:rFonts w:ascii="Times New Roman" w:hAnsi="Times New Roman" w:cs="Times New Roman"/>
          <w:sz w:val="28"/>
          <w:szCs w:val="28"/>
        </w:rPr>
        <w:t>содержащего</w:t>
      </w:r>
      <w:r w:rsidR="00EE6EA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A2C81">
        <w:rPr>
          <w:rFonts w:ascii="Times New Roman" w:hAnsi="Times New Roman" w:cs="Times New Roman"/>
          <w:sz w:val="28"/>
          <w:szCs w:val="28"/>
        </w:rPr>
        <w:t>ю</w:t>
      </w:r>
      <w:r w:rsidR="00EE6EA2">
        <w:rPr>
          <w:rFonts w:ascii="Times New Roman" w:hAnsi="Times New Roman" w:cs="Times New Roman"/>
          <w:sz w:val="28"/>
          <w:szCs w:val="28"/>
        </w:rPr>
        <w:t xml:space="preserve"> о проводимых мероприятиях и их результатах, доступных инвестиционных площадках</w:t>
      </w:r>
      <w:r w:rsidR="001A2C81">
        <w:rPr>
          <w:rFonts w:ascii="Times New Roman" w:hAnsi="Times New Roman" w:cs="Times New Roman"/>
          <w:sz w:val="28"/>
          <w:szCs w:val="28"/>
        </w:rPr>
        <w:t>,</w:t>
      </w:r>
      <w:r w:rsidR="00EE6EA2">
        <w:rPr>
          <w:rFonts w:ascii="Times New Roman" w:hAnsi="Times New Roman" w:cs="Times New Roman"/>
          <w:sz w:val="28"/>
          <w:szCs w:val="28"/>
        </w:rPr>
        <w:t xml:space="preserve"> друг</w:t>
      </w:r>
      <w:r w:rsidR="001A2C81">
        <w:rPr>
          <w:rFonts w:ascii="Times New Roman" w:hAnsi="Times New Roman" w:cs="Times New Roman"/>
          <w:sz w:val="28"/>
          <w:szCs w:val="28"/>
        </w:rPr>
        <w:t>ую</w:t>
      </w:r>
      <w:r w:rsidR="00EE6EA2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1A2C81">
        <w:rPr>
          <w:rFonts w:ascii="Times New Roman" w:hAnsi="Times New Roman" w:cs="Times New Roman"/>
          <w:sz w:val="28"/>
          <w:szCs w:val="28"/>
        </w:rPr>
        <w:t>ую</w:t>
      </w:r>
      <w:r w:rsidR="00EE6EA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A2C81">
        <w:rPr>
          <w:rFonts w:ascii="Times New Roman" w:hAnsi="Times New Roman" w:cs="Times New Roman"/>
          <w:sz w:val="28"/>
          <w:szCs w:val="28"/>
        </w:rPr>
        <w:t>ю</w:t>
      </w:r>
      <w:r w:rsidR="001E1142">
        <w:rPr>
          <w:rFonts w:ascii="Times New Roman" w:hAnsi="Times New Roman" w:cs="Times New Roman"/>
          <w:sz w:val="28"/>
          <w:szCs w:val="28"/>
        </w:rPr>
        <w:t>,</w:t>
      </w:r>
      <w:r w:rsidR="00EE6EA2">
        <w:rPr>
          <w:rFonts w:ascii="Times New Roman" w:hAnsi="Times New Roman" w:cs="Times New Roman"/>
          <w:sz w:val="28"/>
          <w:szCs w:val="28"/>
        </w:rPr>
        <w:t xml:space="preserve"> размещаем</w:t>
      </w:r>
      <w:r w:rsidR="001A2C81">
        <w:rPr>
          <w:rFonts w:ascii="Times New Roman" w:hAnsi="Times New Roman" w:cs="Times New Roman"/>
          <w:sz w:val="28"/>
          <w:szCs w:val="28"/>
        </w:rPr>
        <w:t>ую</w:t>
      </w:r>
      <w:r w:rsidR="00EE6EA2">
        <w:rPr>
          <w:rFonts w:ascii="Times New Roman" w:hAnsi="Times New Roman" w:cs="Times New Roman"/>
          <w:sz w:val="28"/>
          <w:szCs w:val="28"/>
        </w:rPr>
        <w:t xml:space="preserve"> </w:t>
      </w:r>
      <w:r w:rsidR="001E1142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EE6EA2">
        <w:rPr>
          <w:rFonts w:ascii="Times New Roman" w:hAnsi="Times New Roman" w:cs="Times New Roman"/>
          <w:sz w:val="28"/>
          <w:szCs w:val="28"/>
        </w:rPr>
        <w:t>подразделе</w:t>
      </w:r>
      <w:r w:rsidR="001E1142">
        <w:rPr>
          <w:rFonts w:ascii="Times New Roman" w:hAnsi="Times New Roman" w:cs="Times New Roman"/>
          <w:sz w:val="28"/>
          <w:szCs w:val="28"/>
        </w:rPr>
        <w:t>ниями мэрии города Новосибирска.</w:t>
      </w:r>
    </w:p>
    <w:p w:rsidR="00EE6EA2" w:rsidRDefault="00EE6EA2" w:rsidP="00296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созданию программы учета и обработки информации о субъектах инвестиционной и инновационной деятельности</w:t>
      </w:r>
      <w:r w:rsidR="00296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42">
        <w:rPr>
          <w:rFonts w:ascii="Times New Roman" w:hAnsi="Times New Roman" w:cs="Times New Roman"/>
          <w:sz w:val="28"/>
          <w:szCs w:val="28"/>
        </w:rPr>
        <w:t>получивших субсидии из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3AA" w:rsidRPr="00026698" w:rsidRDefault="0029629D" w:rsidP="0029629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A213AA" w:rsidRPr="00026698">
        <w:rPr>
          <w:rFonts w:ascii="Times New Roman" w:hAnsi="Times New Roman" w:cs="Times New Roman"/>
          <w:sz w:val="28"/>
          <w:szCs w:val="28"/>
        </w:rPr>
        <w:t>В целях повышения качества продукции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мероприятия по внедрению систем менеджмента качества в организациях г</w:t>
      </w:r>
      <w:r w:rsidR="001E1142">
        <w:rPr>
          <w:rFonts w:ascii="Times New Roman" w:hAnsi="Times New Roman" w:cs="Times New Roman"/>
          <w:sz w:val="28"/>
          <w:szCs w:val="28"/>
        </w:rPr>
        <w:t>орода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Новосибирска. </w:t>
      </w:r>
      <w:r w:rsidR="008F6EEE">
        <w:rPr>
          <w:rFonts w:ascii="Times New Roman" w:hAnsi="Times New Roman" w:cs="Times New Roman"/>
          <w:sz w:val="28"/>
          <w:szCs w:val="28"/>
        </w:rPr>
        <w:t>За время действия Программы с</w:t>
      </w:r>
      <w:r w:rsidR="00A213AA" w:rsidRPr="00026698">
        <w:rPr>
          <w:rFonts w:ascii="Times New Roman" w:hAnsi="Times New Roman" w:cs="Times New Roman"/>
          <w:sz w:val="28"/>
          <w:szCs w:val="28"/>
        </w:rPr>
        <w:t>овместно с Ф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У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A213AA" w:rsidRPr="00026698">
        <w:rPr>
          <w:rFonts w:ascii="Times New Roman" w:hAnsi="Times New Roman" w:cs="Times New Roman"/>
          <w:sz w:val="28"/>
          <w:szCs w:val="28"/>
        </w:rPr>
        <w:t>Новосибирский ЦСМ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сертифицирован</w:t>
      </w:r>
      <w:r w:rsidR="008F6EEE">
        <w:rPr>
          <w:rFonts w:ascii="Times New Roman" w:hAnsi="Times New Roman" w:cs="Times New Roman"/>
          <w:sz w:val="28"/>
          <w:szCs w:val="28"/>
        </w:rPr>
        <w:t>о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200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8F6EEE"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Новосибирским филиалом </w:t>
      </w:r>
      <w:r w:rsidR="001E1142">
        <w:rPr>
          <w:rFonts w:ascii="Times New Roman" w:hAnsi="Times New Roman" w:cs="Times New Roman"/>
          <w:sz w:val="28"/>
          <w:szCs w:val="28"/>
        </w:rPr>
        <w:t>«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1E1142">
        <w:rPr>
          <w:rFonts w:ascii="Times New Roman" w:hAnsi="Times New Roman" w:cs="Times New Roman"/>
          <w:sz w:val="28"/>
          <w:szCs w:val="28"/>
        </w:rPr>
        <w:t>стандартизации, мониторинга и сертификации»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в рамках образовательной деятельности </w:t>
      </w:r>
      <w:r w:rsidR="001E1142" w:rsidRPr="00026698">
        <w:rPr>
          <w:rFonts w:ascii="Times New Roman" w:hAnsi="Times New Roman" w:cs="Times New Roman"/>
          <w:sz w:val="28"/>
          <w:szCs w:val="28"/>
        </w:rPr>
        <w:t>пров</w:t>
      </w:r>
      <w:r w:rsidR="008F6EEE">
        <w:rPr>
          <w:rFonts w:ascii="Times New Roman" w:hAnsi="Times New Roman" w:cs="Times New Roman"/>
          <w:sz w:val="28"/>
          <w:szCs w:val="28"/>
        </w:rPr>
        <w:t>е</w:t>
      </w:r>
      <w:r w:rsidR="001E1142" w:rsidRPr="00026698">
        <w:rPr>
          <w:rFonts w:ascii="Times New Roman" w:hAnsi="Times New Roman" w:cs="Times New Roman"/>
          <w:sz w:val="28"/>
          <w:szCs w:val="28"/>
        </w:rPr>
        <w:t>д</w:t>
      </w:r>
      <w:r w:rsidR="001E1142">
        <w:rPr>
          <w:rFonts w:ascii="Times New Roman" w:hAnsi="Times New Roman" w:cs="Times New Roman"/>
          <w:sz w:val="28"/>
          <w:szCs w:val="28"/>
        </w:rPr>
        <w:t>ено более 30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учебно-консультационны</w:t>
      </w:r>
      <w:r w:rsidR="001A2C81">
        <w:rPr>
          <w:rFonts w:ascii="Times New Roman" w:hAnsi="Times New Roman" w:cs="Times New Roman"/>
          <w:sz w:val="28"/>
          <w:szCs w:val="28"/>
        </w:rPr>
        <w:t>х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E1142">
        <w:rPr>
          <w:rFonts w:ascii="Times New Roman" w:hAnsi="Times New Roman" w:cs="Times New Roman"/>
          <w:sz w:val="28"/>
          <w:szCs w:val="28"/>
        </w:rPr>
        <w:t>ов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по системам менеджмента качества для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A213AA" w:rsidRPr="00026698">
        <w:rPr>
          <w:rFonts w:ascii="Times New Roman" w:hAnsi="Times New Roman" w:cs="Times New Roman"/>
          <w:sz w:val="28"/>
          <w:szCs w:val="28"/>
        </w:rPr>
        <w:t xml:space="preserve"> региона, в том числе </w:t>
      </w:r>
      <w:r w:rsidR="00E41DE0" w:rsidRPr="00026698">
        <w:rPr>
          <w:rFonts w:ascii="Times New Roman" w:hAnsi="Times New Roman" w:cs="Times New Roman"/>
          <w:sz w:val="28"/>
          <w:szCs w:val="28"/>
        </w:rPr>
        <w:t xml:space="preserve">для руководителей и специалистов </w:t>
      </w:r>
      <w:r w:rsidR="00A213AA" w:rsidRPr="00026698">
        <w:rPr>
          <w:rFonts w:ascii="Times New Roman" w:hAnsi="Times New Roman" w:cs="Times New Roman"/>
          <w:sz w:val="28"/>
          <w:szCs w:val="28"/>
        </w:rPr>
        <w:t>г</w:t>
      </w:r>
      <w:r w:rsidR="001E1142">
        <w:rPr>
          <w:rFonts w:ascii="Times New Roman" w:hAnsi="Times New Roman" w:cs="Times New Roman"/>
          <w:sz w:val="28"/>
          <w:szCs w:val="28"/>
        </w:rPr>
        <w:t>орода Новосибирска.</w:t>
      </w:r>
    </w:p>
    <w:p w:rsidR="006712CF" w:rsidRPr="00026698" w:rsidRDefault="0029629D" w:rsidP="0029629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6712CF" w:rsidRPr="00026698">
        <w:rPr>
          <w:rFonts w:ascii="Times New Roman" w:hAnsi="Times New Roman" w:cs="Times New Roman"/>
          <w:sz w:val="28"/>
          <w:szCs w:val="28"/>
        </w:rPr>
        <w:t>За отчетный период в программе по освоению инновационных технологий принял</w:t>
      </w:r>
      <w:r w:rsidR="00C477F1">
        <w:rPr>
          <w:rFonts w:ascii="Times New Roman" w:hAnsi="Times New Roman" w:cs="Times New Roman"/>
          <w:sz w:val="28"/>
          <w:szCs w:val="28"/>
        </w:rPr>
        <w:t>и</w:t>
      </w:r>
      <w:r w:rsidR="006712CF" w:rsidRPr="00026698">
        <w:rPr>
          <w:rFonts w:ascii="Times New Roman" w:hAnsi="Times New Roman" w:cs="Times New Roman"/>
          <w:sz w:val="28"/>
          <w:szCs w:val="28"/>
        </w:rPr>
        <w:t xml:space="preserve"> участие 2192 школьник</w:t>
      </w:r>
      <w:r w:rsidR="001A2C81">
        <w:rPr>
          <w:rFonts w:ascii="Times New Roman" w:hAnsi="Times New Roman" w:cs="Times New Roman"/>
          <w:sz w:val="28"/>
          <w:szCs w:val="28"/>
        </w:rPr>
        <w:t>а</w:t>
      </w:r>
      <w:r w:rsidR="006712CF" w:rsidRPr="00026698">
        <w:rPr>
          <w:rFonts w:ascii="Times New Roman" w:hAnsi="Times New Roman" w:cs="Times New Roman"/>
          <w:sz w:val="28"/>
          <w:szCs w:val="28"/>
        </w:rPr>
        <w:t xml:space="preserve"> (2009 год – 732 чел., 2010 год – 700  чел., 2011 год – 760 чел.), 766 студентов (2009 год – 223 чел., 2010 год – 283 чел., 2011 год – 260 чел.).  </w:t>
      </w:r>
    </w:p>
    <w:p w:rsidR="006712CF" w:rsidRPr="00026698" w:rsidRDefault="006712CF" w:rsidP="009B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 2010</w:t>
      </w:r>
      <w:r w:rsidR="00C477F1">
        <w:rPr>
          <w:rFonts w:ascii="Times New Roman" w:hAnsi="Times New Roman" w:cs="Times New Roman"/>
          <w:sz w:val="28"/>
          <w:szCs w:val="28"/>
        </w:rPr>
        <w:t>,</w:t>
      </w:r>
      <w:r w:rsidRPr="00026698"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C477F1">
        <w:rPr>
          <w:rFonts w:ascii="Times New Roman" w:hAnsi="Times New Roman" w:cs="Times New Roman"/>
          <w:sz w:val="28"/>
          <w:szCs w:val="28"/>
        </w:rPr>
        <w:t>ах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проведен городской отборочный конкурс по определению участников мероприятий по освоению инновационных технологий и разработке проектов в различных сферах деятельности. В 2010 году </w:t>
      </w:r>
      <w:r w:rsidR="007F501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026698">
        <w:rPr>
          <w:rFonts w:ascii="Times New Roman" w:hAnsi="Times New Roman" w:cs="Times New Roman"/>
          <w:sz w:val="28"/>
          <w:szCs w:val="28"/>
        </w:rPr>
        <w:t xml:space="preserve">приняли участие  203 школьника, в 2011 году </w:t>
      </w:r>
      <w:r w:rsidR="009B241A">
        <w:rPr>
          <w:rFonts w:ascii="Times New Roman" w:hAnsi="Times New Roman" w:cs="Times New Roman"/>
          <w:sz w:val="28"/>
          <w:szCs w:val="28"/>
        </w:rPr>
        <w:t>–</w:t>
      </w:r>
      <w:r w:rsidRPr="00026698">
        <w:rPr>
          <w:rFonts w:ascii="Times New Roman" w:hAnsi="Times New Roman" w:cs="Times New Roman"/>
          <w:sz w:val="28"/>
          <w:szCs w:val="28"/>
        </w:rPr>
        <w:t xml:space="preserve"> 220 школьников.</w:t>
      </w:r>
    </w:p>
    <w:p w:rsidR="006712CF" w:rsidRPr="00026698" w:rsidRDefault="006712CF" w:rsidP="009B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Организована новая форма взаимодействия студентов, </w:t>
      </w:r>
      <w:r w:rsidR="009B241A">
        <w:rPr>
          <w:rFonts w:ascii="Times New Roman" w:hAnsi="Times New Roman" w:cs="Times New Roman"/>
          <w:sz w:val="28"/>
          <w:szCs w:val="28"/>
        </w:rPr>
        <w:t>организаций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7F501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266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B241A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7F501D">
        <w:rPr>
          <w:rFonts w:ascii="Times New Roman" w:hAnsi="Times New Roman" w:cs="Times New Roman"/>
          <w:sz w:val="28"/>
          <w:szCs w:val="28"/>
        </w:rPr>
        <w:t>–</w:t>
      </w:r>
      <w:r w:rsidRPr="00026698">
        <w:rPr>
          <w:rFonts w:ascii="Times New Roman" w:hAnsi="Times New Roman" w:cs="Times New Roman"/>
          <w:sz w:val="28"/>
          <w:szCs w:val="28"/>
        </w:rPr>
        <w:t xml:space="preserve"> научно-производственный семинар, в котором участвовали в 2010 году 77 студентов из 8 вузов, 4 </w:t>
      </w:r>
      <w:r w:rsidR="009B241A">
        <w:rPr>
          <w:rFonts w:ascii="Times New Roman" w:hAnsi="Times New Roman" w:cs="Times New Roman"/>
          <w:sz w:val="28"/>
          <w:szCs w:val="28"/>
        </w:rPr>
        <w:t>организации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 более 20 экспертов, в 2011 году </w:t>
      </w:r>
      <w:r w:rsidR="009B241A">
        <w:rPr>
          <w:rFonts w:ascii="Times New Roman" w:hAnsi="Times New Roman" w:cs="Times New Roman"/>
          <w:sz w:val="28"/>
          <w:szCs w:val="28"/>
        </w:rPr>
        <w:t xml:space="preserve">– </w:t>
      </w:r>
      <w:r w:rsidRPr="00026698">
        <w:rPr>
          <w:rFonts w:ascii="Times New Roman" w:hAnsi="Times New Roman" w:cs="Times New Roman"/>
          <w:sz w:val="28"/>
          <w:szCs w:val="28"/>
        </w:rPr>
        <w:t xml:space="preserve">80 студентов из 16 вузов, 4 </w:t>
      </w:r>
      <w:r w:rsidR="009B241A">
        <w:rPr>
          <w:rFonts w:ascii="Times New Roman" w:hAnsi="Times New Roman" w:cs="Times New Roman"/>
          <w:sz w:val="28"/>
          <w:szCs w:val="28"/>
        </w:rPr>
        <w:t>организации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 20 экспертов. </w:t>
      </w:r>
      <w:r w:rsidR="007F501D">
        <w:rPr>
          <w:rFonts w:ascii="Times New Roman" w:hAnsi="Times New Roman" w:cs="Times New Roman"/>
          <w:sz w:val="28"/>
          <w:szCs w:val="28"/>
        </w:rPr>
        <w:t>В результате р</w:t>
      </w:r>
      <w:r w:rsidRPr="00026698">
        <w:rPr>
          <w:rFonts w:ascii="Times New Roman" w:hAnsi="Times New Roman" w:cs="Times New Roman"/>
          <w:sz w:val="28"/>
          <w:szCs w:val="28"/>
        </w:rPr>
        <w:t>азработан</w:t>
      </w:r>
      <w:r w:rsidR="007F501D">
        <w:rPr>
          <w:rFonts w:ascii="Times New Roman" w:hAnsi="Times New Roman" w:cs="Times New Roman"/>
          <w:sz w:val="28"/>
          <w:szCs w:val="28"/>
        </w:rPr>
        <w:t>о</w:t>
      </w:r>
      <w:r w:rsidRPr="00026698">
        <w:rPr>
          <w:rFonts w:ascii="Times New Roman" w:hAnsi="Times New Roman" w:cs="Times New Roman"/>
          <w:sz w:val="28"/>
          <w:szCs w:val="28"/>
        </w:rPr>
        <w:t xml:space="preserve"> 30 проектов по социокультурному и производственному направлениям, проведены общественные слушания проектов в мэрии </w:t>
      </w:r>
      <w:r w:rsidR="007F501D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Pr="00026698">
        <w:rPr>
          <w:rFonts w:ascii="Times New Roman" w:hAnsi="Times New Roman" w:cs="Times New Roman"/>
          <w:sz w:val="28"/>
          <w:szCs w:val="28"/>
        </w:rPr>
        <w:t xml:space="preserve">и </w:t>
      </w:r>
      <w:r w:rsidR="009B241A">
        <w:rPr>
          <w:rFonts w:ascii="Times New Roman" w:hAnsi="Times New Roman" w:cs="Times New Roman"/>
          <w:sz w:val="28"/>
          <w:szCs w:val="28"/>
        </w:rPr>
        <w:t>в</w:t>
      </w:r>
      <w:r w:rsidRPr="00026698">
        <w:rPr>
          <w:rFonts w:ascii="Times New Roman" w:hAnsi="Times New Roman" w:cs="Times New Roman"/>
          <w:sz w:val="28"/>
          <w:szCs w:val="28"/>
        </w:rPr>
        <w:t xml:space="preserve"> заинтересованных </w:t>
      </w:r>
      <w:r w:rsidR="009B241A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2953EA" w:rsidRPr="009B241A" w:rsidRDefault="009B241A" w:rsidP="009B241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953EA" w:rsidRPr="009B241A">
        <w:rPr>
          <w:rFonts w:ascii="Times New Roman" w:hAnsi="Times New Roman" w:cs="Times New Roman"/>
          <w:sz w:val="28"/>
          <w:szCs w:val="28"/>
        </w:rPr>
        <w:t>Содействие коммерциализации научных разработок и передовых технологий</w:t>
      </w:r>
      <w:r w:rsidR="00CD0669" w:rsidRPr="009B241A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A47A11" w:rsidP="006D461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реализации Программы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72DE7" w:rsidRPr="000266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презентации инновационных технологий и разработок СО РАН для промышленных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. На ОАО НПО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Сибсельмаш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7F501D">
        <w:rPr>
          <w:rFonts w:ascii="Times New Roman" w:hAnsi="Times New Roman" w:cs="Times New Roman"/>
          <w:sz w:val="28"/>
          <w:szCs w:val="28"/>
        </w:rPr>
        <w:t xml:space="preserve">в 2009 году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проведена презентации разработок СО РАН и </w:t>
      </w:r>
      <w:r w:rsidR="00334F59">
        <w:rPr>
          <w:rFonts w:ascii="Times New Roman" w:hAnsi="Times New Roman" w:cs="Times New Roman"/>
          <w:sz w:val="28"/>
          <w:szCs w:val="28"/>
        </w:rPr>
        <w:t>НГТУ</w:t>
      </w:r>
      <w:r w:rsidR="007F501D" w:rsidRPr="007F501D">
        <w:rPr>
          <w:rFonts w:ascii="Times New Roman" w:hAnsi="Times New Roman" w:cs="Times New Roman"/>
          <w:sz w:val="28"/>
          <w:szCs w:val="28"/>
        </w:rPr>
        <w:t xml:space="preserve"> </w:t>
      </w:r>
      <w:r w:rsidR="00172DE7" w:rsidRPr="00026698">
        <w:rPr>
          <w:rFonts w:ascii="Times New Roman" w:hAnsi="Times New Roman" w:cs="Times New Roman"/>
          <w:sz w:val="28"/>
          <w:szCs w:val="28"/>
        </w:rPr>
        <w:t>по теме</w:t>
      </w:r>
      <w:r w:rsidR="00C477F1">
        <w:rPr>
          <w:rFonts w:ascii="Times New Roman" w:hAnsi="Times New Roman" w:cs="Times New Roman"/>
          <w:sz w:val="28"/>
          <w:szCs w:val="28"/>
        </w:rPr>
        <w:t>: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Лазерные и плазменные технологии обработки металлов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. В филиале ИТПМ СО РАН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Опытный завод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состоялась презентация технологий и разработок для предприятий металлообрабатывающей отрасли. </w:t>
      </w:r>
    </w:p>
    <w:p w:rsidR="000B65D0" w:rsidRDefault="00172DE7" w:rsidP="006D4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8F6EEE">
        <w:rPr>
          <w:rFonts w:ascii="Times New Roman" w:hAnsi="Times New Roman" w:cs="Times New Roman"/>
          <w:sz w:val="28"/>
          <w:szCs w:val="28"/>
        </w:rPr>
        <w:t xml:space="preserve">2010 году </w:t>
      </w:r>
      <w:r w:rsidR="006E6E64">
        <w:rPr>
          <w:rFonts w:ascii="Times New Roman" w:hAnsi="Times New Roman" w:cs="Times New Roman"/>
          <w:sz w:val="28"/>
          <w:szCs w:val="28"/>
        </w:rPr>
        <w:t xml:space="preserve">в </w:t>
      </w:r>
      <w:r w:rsidRPr="00026698">
        <w:rPr>
          <w:rFonts w:ascii="Times New Roman" w:hAnsi="Times New Roman" w:cs="Times New Roman"/>
          <w:sz w:val="28"/>
          <w:szCs w:val="28"/>
        </w:rPr>
        <w:t>И</w:t>
      </w:r>
      <w:r w:rsidR="006E6E64">
        <w:rPr>
          <w:rFonts w:ascii="Times New Roman" w:hAnsi="Times New Roman" w:cs="Times New Roman"/>
          <w:sz w:val="28"/>
          <w:szCs w:val="28"/>
        </w:rPr>
        <w:t>нституте ядерной физики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СО РАН проведено совещание</w:t>
      </w:r>
      <w:r w:rsidR="00C251D8">
        <w:rPr>
          <w:rFonts w:ascii="Times New Roman" w:hAnsi="Times New Roman" w:cs="Times New Roman"/>
          <w:sz w:val="28"/>
          <w:szCs w:val="28"/>
        </w:rPr>
        <w:t>-</w:t>
      </w:r>
      <w:r w:rsidRPr="00026698">
        <w:rPr>
          <w:rFonts w:ascii="Times New Roman" w:hAnsi="Times New Roman" w:cs="Times New Roman"/>
          <w:sz w:val="28"/>
          <w:szCs w:val="28"/>
        </w:rPr>
        <w:t>презентация высокотехнологичных разработок.</w:t>
      </w:r>
      <w:r w:rsidR="008F6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E7" w:rsidRPr="00026698" w:rsidRDefault="00172DE7" w:rsidP="006D4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НГТУ </w:t>
      </w:r>
      <w:r w:rsidR="008F6EEE">
        <w:rPr>
          <w:rFonts w:ascii="Times New Roman" w:hAnsi="Times New Roman" w:cs="Times New Roman"/>
          <w:sz w:val="28"/>
          <w:szCs w:val="28"/>
        </w:rPr>
        <w:t>состоял</w:t>
      </w:r>
      <w:r w:rsidR="000B65D0">
        <w:rPr>
          <w:rFonts w:ascii="Times New Roman" w:hAnsi="Times New Roman" w:cs="Times New Roman"/>
          <w:sz w:val="28"/>
          <w:szCs w:val="28"/>
        </w:rPr>
        <w:t>ись ежегодные</w:t>
      </w:r>
      <w:r w:rsidR="008F6EEE">
        <w:rPr>
          <w:rFonts w:ascii="Times New Roman" w:hAnsi="Times New Roman" w:cs="Times New Roman"/>
          <w:sz w:val="28"/>
          <w:szCs w:val="28"/>
        </w:rPr>
        <w:t xml:space="preserve"> </w:t>
      </w:r>
      <w:r w:rsidRPr="00026698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0B65D0">
        <w:rPr>
          <w:rFonts w:ascii="Times New Roman" w:hAnsi="Times New Roman" w:cs="Times New Roman"/>
          <w:sz w:val="28"/>
          <w:szCs w:val="28"/>
        </w:rPr>
        <w:t xml:space="preserve">ие </w:t>
      </w:r>
      <w:r w:rsidRPr="00026698">
        <w:rPr>
          <w:rFonts w:ascii="Times New Roman" w:hAnsi="Times New Roman" w:cs="Times New Roman"/>
          <w:sz w:val="28"/>
          <w:szCs w:val="28"/>
        </w:rPr>
        <w:t>конференци</w:t>
      </w:r>
      <w:r w:rsidR="000B65D0">
        <w:rPr>
          <w:rFonts w:ascii="Times New Roman" w:hAnsi="Times New Roman" w:cs="Times New Roman"/>
          <w:sz w:val="28"/>
          <w:szCs w:val="28"/>
        </w:rPr>
        <w:t>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Успешные проекты молодых ученых для города Новосибирска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>. На конференци</w:t>
      </w:r>
      <w:r w:rsidR="000B65D0">
        <w:rPr>
          <w:rFonts w:ascii="Times New Roman" w:hAnsi="Times New Roman" w:cs="Times New Roman"/>
          <w:sz w:val="28"/>
          <w:szCs w:val="28"/>
        </w:rPr>
        <w:t>ях</w:t>
      </w:r>
      <w:r w:rsidRPr="00026698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0B65D0">
        <w:rPr>
          <w:rFonts w:ascii="Times New Roman" w:hAnsi="Times New Roman" w:cs="Times New Roman"/>
          <w:sz w:val="28"/>
          <w:szCs w:val="28"/>
        </w:rPr>
        <w:t>али</w:t>
      </w:r>
      <w:r w:rsidRPr="00026698">
        <w:rPr>
          <w:rFonts w:ascii="Times New Roman" w:hAnsi="Times New Roman" w:cs="Times New Roman"/>
          <w:sz w:val="28"/>
          <w:szCs w:val="28"/>
        </w:rPr>
        <w:t xml:space="preserve"> молодые ученые, получившие </w:t>
      </w:r>
      <w:r w:rsidR="00C251D8">
        <w:rPr>
          <w:rFonts w:ascii="Times New Roman" w:hAnsi="Times New Roman" w:cs="Times New Roman"/>
          <w:sz w:val="28"/>
          <w:szCs w:val="28"/>
        </w:rPr>
        <w:t xml:space="preserve">субсидии в виде муниципальных </w:t>
      </w:r>
      <w:r w:rsidRPr="00026698">
        <w:rPr>
          <w:rFonts w:ascii="Times New Roman" w:hAnsi="Times New Roman" w:cs="Times New Roman"/>
          <w:sz w:val="28"/>
          <w:szCs w:val="28"/>
        </w:rPr>
        <w:t>грант</w:t>
      </w:r>
      <w:r w:rsidR="00C251D8">
        <w:rPr>
          <w:rFonts w:ascii="Times New Roman" w:hAnsi="Times New Roman" w:cs="Times New Roman"/>
          <w:sz w:val="28"/>
          <w:szCs w:val="28"/>
        </w:rPr>
        <w:t>ов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C251D8" w:rsidP="006D4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0B65D0">
        <w:rPr>
          <w:rFonts w:ascii="Times New Roman" w:hAnsi="Times New Roman" w:cs="Times New Roman"/>
          <w:sz w:val="28"/>
          <w:szCs w:val="28"/>
        </w:rPr>
        <w:t xml:space="preserve">2010 году в </w:t>
      </w:r>
      <w:r w:rsidRPr="00026698">
        <w:rPr>
          <w:rFonts w:ascii="Times New Roman" w:hAnsi="Times New Roman" w:cs="Times New Roman"/>
          <w:sz w:val="28"/>
          <w:szCs w:val="28"/>
        </w:rPr>
        <w:t xml:space="preserve">Академгородке проведена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Возможности технопарков в </w:t>
      </w:r>
      <w:r w:rsidR="00C477F1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172DE7" w:rsidRPr="00026698">
        <w:rPr>
          <w:rFonts w:ascii="Times New Roman" w:hAnsi="Times New Roman" w:cs="Times New Roman"/>
          <w:sz w:val="28"/>
          <w:szCs w:val="28"/>
        </w:rPr>
        <w:t>Новосибирске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0B65D0" w:rsidP="006D4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6D461A">
        <w:rPr>
          <w:rFonts w:ascii="Times New Roman" w:hAnsi="Times New Roman" w:cs="Times New Roman"/>
          <w:sz w:val="28"/>
          <w:szCs w:val="28"/>
        </w:rPr>
        <w:t>состоялись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1B46E5" w:rsidRPr="00026698">
        <w:rPr>
          <w:rFonts w:ascii="Times New Roman" w:hAnsi="Times New Roman" w:cs="Times New Roman"/>
          <w:sz w:val="28"/>
          <w:szCs w:val="28"/>
        </w:rPr>
        <w:t>мэра г</w:t>
      </w:r>
      <w:r w:rsidR="001B46E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B46E5" w:rsidRPr="00026698">
        <w:rPr>
          <w:rFonts w:ascii="Times New Roman" w:hAnsi="Times New Roman" w:cs="Times New Roman"/>
          <w:sz w:val="28"/>
          <w:szCs w:val="28"/>
        </w:rPr>
        <w:t>Новосибирска</w:t>
      </w:r>
      <w:r w:rsidR="006D461A">
        <w:rPr>
          <w:rFonts w:ascii="Times New Roman" w:hAnsi="Times New Roman" w:cs="Times New Roman"/>
          <w:sz w:val="28"/>
          <w:szCs w:val="28"/>
        </w:rPr>
        <w:t>,</w:t>
      </w:r>
      <w:r w:rsidR="001B46E5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C251D8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мэрии города Новосибирска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с представителями малого и среднего предпринимательства в Академгородке. В результате 7 проектов малых предприятий рекомендованы для рассмотрения в </w:t>
      </w:r>
      <w:r w:rsidR="006D461A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C251D8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мэрии города Новосибирска. Управлением науки и промышленности </w:t>
      </w:r>
      <w:r w:rsidR="00C251D8">
        <w:rPr>
          <w:rFonts w:ascii="Times New Roman" w:hAnsi="Times New Roman" w:cs="Times New Roman"/>
          <w:sz w:val="28"/>
          <w:szCs w:val="28"/>
        </w:rPr>
        <w:t xml:space="preserve">мэрии города Новосибирска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проведены совещания с разработчиками этих проектов и специалистами </w:t>
      </w:r>
      <w:r w:rsidR="006D461A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C251D8">
        <w:rPr>
          <w:rFonts w:ascii="Times New Roman" w:hAnsi="Times New Roman" w:cs="Times New Roman"/>
          <w:sz w:val="28"/>
          <w:szCs w:val="28"/>
        </w:rPr>
        <w:t>структурных подразделений мэрии города Новосибирска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DE7" w:rsidRPr="00026698" w:rsidRDefault="006D461A" w:rsidP="006D461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72DE7" w:rsidRPr="00691C56">
        <w:rPr>
          <w:rFonts w:ascii="Times New Roman" w:hAnsi="Times New Roman" w:cs="Times New Roman"/>
          <w:sz w:val="28"/>
          <w:szCs w:val="28"/>
        </w:rPr>
        <w:t>С 2010 года осуществляет свою деятельность Технопарк Новосибирского Академгородка. В настоящее время насчитывается свыше 100 резидентов, работающих над инновационными проектами высокой степени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172DE7" w:rsidRPr="00026698" w:rsidRDefault="001A2C81" w:rsidP="00C7556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</w:t>
      </w:r>
      <w:r w:rsidR="006D461A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026698">
        <w:rPr>
          <w:rFonts w:ascii="Times New Roman" w:hAnsi="Times New Roman" w:cs="Times New Roman"/>
          <w:sz w:val="28"/>
          <w:szCs w:val="28"/>
        </w:rPr>
        <w:t>Новосибирске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698">
        <w:rPr>
          <w:rFonts w:ascii="Times New Roman" w:hAnsi="Times New Roman" w:cs="Times New Roman"/>
          <w:sz w:val="28"/>
          <w:szCs w:val="28"/>
        </w:rPr>
        <w:t xml:space="preserve">т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свою деятельность бизнес-инкубатор и Новосибирский региональный центр субконтрактации. Ежегодно на </w:t>
      </w:r>
      <w:r w:rsidR="006D461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МВЦ ООО «ITE Сибирская Ярмарка»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проводятся биржи производственных заказов (субконтрактов), направленные на расширение производственных связей </w:t>
      </w:r>
      <w:r w:rsidR="002A17A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центра. </w:t>
      </w:r>
    </w:p>
    <w:p w:rsidR="007B6861" w:rsidRDefault="00172DE7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D461A">
        <w:rPr>
          <w:rFonts w:ascii="Times New Roman" w:hAnsi="Times New Roman" w:cs="Times New Roman"/>
          <w:sz w:val="28"/>
          <w:szCs w:val="28"/>
        </w:rPr>
        <w:t>НГТУ</w:t>
      </w:r>
      <w:r w:rsidRPr="00026698">
        <w:rPr>
          <w:rFonts w:ascii="Times New Roman" w:hAnsi="Times New Roman" w:cs="Times New Roman"/>
          <w:sz w:val="28"/>
          <w:szCs w:val="28"/>
        </w:rPr>
        <w:t xml:space="preserve"> открыт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Инновационно-технологический центр НГТУ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>, осуществля</w:t>
      </w:r>
      <w:r w:rsidR="003478C4">
        <w:rPr>
          <w:rFonts w:ascii="Times New Roman" w:hAnsi="Times New Roman" w:cs="Times New Roman"/>
          <w:sz w:val="28"/>
          <w:szCs w:val="28"/>
        </w:rPr>
        <w:t>ющий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7B6861" w:rsidRPr="007B6861">
        <w:rPr>
          <w:rFonts w:ascii="Times New Roman" w:hAnsi="Times New Roman" w:cs="Times New Roman"/>
          <w:sz w:val="28"/>
          <w:szCs w:val="28"/>
        </w:rPr>
        <w:t>бизнес-планировани</w:t>
      </w:r>
      <w:r w:rsidR="007B6861">
        <w:rPr>
          <w:rFonts w:ascii="Times New Roman" w:hAnsi="Times New Roman" w:cs="Times New Roman"/>
          <w:sz w:val="28"/>
          <w:szCs w:val="28"/>
        </w:rPr>
        <w:t>ю</w:t>
      </w:r>
      <w:r w:rsidR="007B6861" w:rsidRPr="007B6861">
        <w:rPr>
          <w:rFonts w:ascii="Times New Roman" w:hAnsi="Times New Roman" w:cs="Times New Roman"/>
          <w:sz w:val="28"/>
          <w:szCs w:val="28"/>
        </w:rPr>
        <w:t>, маркетинг</w:t>
      </w:r>
      <w:r w:rsidR="007B6861">
        <w:rPr>
          <w:rFonts w:ascii="Times New Roman" w:hAnsi="Times New Roman" w:cs="Times New Roman"/>
          <w:sz w:val="28"/>
          <w:szCs w:val="28"/>
        </w:rPr>
        <w:t>у</w:t>
      </w:r>
      <w:r w:rsidR="007B6861" w:rsidRPr="007B6861">
        <w:rPr>
          <w:rFonts w:ascii="Times New Roman" w:hAnsi="Times New Roman" w:cs="Times New Roman"/>
          <w:sz w:val="28"/>
          <w:szCs w:val="28"/>
        </w:rPr>
        <w:t>, менеджмент</w:t>
      </w:r>
      <w:r w:rsidR="007B6861">
        <w:rPr>
          <w:rFonts w:ascii="Times New Roman" w:hAnsi="Times New Roman" w:cs="Times New Roman"/>
          <w:sz w:val="28"/>
          <w:szCs w:val="28"/>
        </w:rPr>
        <w:t>у</w:t>
      </w:r>
      <w:r w:rsidR="007B6861" w:rsidRPr="007B6861">
        <w:rPr>
          <w:rFonts w:ascii="Times New Roman" w:hAnsi="Times New Roman" w:cs="Times New Roman"/>
          <w:sz w:val="28"/>
          <w:szCs w:val="28"/>
        </w:rPr>
        <w:t>, основ</w:t>
      </w:r>
      <w:r w:rsidR="007B6861">
        <w:rPr>
          <w:rFonts w:ascii="Times New Roman" w:hAnsi="Times New Roman" w:cs="Times New Roman"/>
          <w:sz w:val="28"/>
          <w:szCs w:val="28"/>
        </w:rPr>
        <w:t>ам</w:t>
      </w:r>
      <w:r w:rsidR="007B6861" w:rsidRPr="007B6861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Pr="00026698">
        <w:rPr>
          <w:rFonts w:ascii="Times New Roman" w:hAnsi="Times New Roman" w:cs="Times New Roman"/>
          <w:sz w:val="28"/>
          <w:szCs w:val="28"/>
        </w:rPr>
        <w:t>, оказыва</w:t>
      </w:r>
      <w:r w:rsidR="003478C4">
        <w:rPr>
          <w:rFonts w:ascii="Times New Roman" w:hAnsi="Times New Roman" w:cs="Times New Roman"/>
          <w:sz w:val="28"/>
          <w:szCs w:val="28"/>
        </w:rPr>
        <w:t>ющий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информационные и патентные</w:t>
      </w:r>
      <w:r w:rsidR="002A17A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B6861">
        <w:rPr>
          <w:rFonts w:ascii="Times New Roman" w:hAnsi="Times New Roman" w:cs="Times New Roman"/>
          <w:sz w:val="28"/>
          <w:szCs w:val="28"/>
        </w:rPr>
        <w:t xml:space="preserve"> инновационным компаниям.</w:t>
      </w:r>
      <w:r w:rsidR="002A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A7" w:rsidRPr="005336A7" w:rsidRDefault="007B6861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5336A7" w:rsidRPr="005336A7">
        <w:rPr>
          <w:rFonts w:ascii="Times New Roman" w:hAnsi="Times New Roman" w:cs="Times New Roman"/>
          <w:sz w:val="28"/>
          <w:szCs w:val="28"/>
        </w:rPr>
        <w:t xml:space="preserve">Объем привлеченных средств </w:t>
      </w:r>
      <w:r w:rsidR="002A17A9">
        <w:rPr>
          <w:rFonts w:ascii="Times New Roman" w:hAnsi="Times New Roman" w:cs="Times New Roman"/>
          <w:sz w:val="28"/>
          <w:szCs w:val="28"/>
        </w:rPr>
        <w:t xml:space="preserve">венчурного капитала </w:t>
      </w:r>
      <w:r w:rsidRPr="00026698">
        <w:rPr>
          <w:rFonts w:ascii="Times New Roman" w:hAnsi="Times New Roman" w:cs="Times New Roman"/>
          <w:sz w:val="28"/>
          <w:szCs w:val="28"/>
        </w:rPr>
        <w:t>для финансирования новых предприятий и новых видов деятельности, которые традиционно  считаются высокорискованными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6A7">
        <w:rPr>
          <w:rFonts w:ascii="Times New Roman" w:hAnsi="Times New Roman" w:cs="Times New Roman"/>
          <w:sz w:val="28"/>
          <w:szCs w:val="28"/>
        </w:rPr>
        <w:t xml:space="preserve"> </w:t>
      </w:r>
      <w:r w:rsidR="005336A7" w:rsidRPr="005336A7">
        <w:rPr>
          <w:rFonts w:ascii="Times New Roman" w:hAnsi="Times New Roman" w:cs="Times New Roman"/>
          <w:sz w:val="28"/>
          <w:szCs w:val="28"/>
        </w:rPr>
        <w:t>составил:</w:t>
      </w:r>
    </w:p>
    <w:p w:rsidR="005336A7" w:rsidRPr="005336A7" w:rsidRDefault="005336A7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7">
        <w:rPr>
          <w:rFonts w:ascii="Times New Roman" w:hAnsi="Times New Roman" w:cs="Times New Roman"/>
          <w:sz w:val="28"/>
          <w:szCs w:val="28"/>
        </w:rPr>
        <w:t>2009 год –  172,0 тыс</w:t>
      </w:r>
      <w:r w:rsidR="00C477F1">
        <w:rPr>
          <w:rFonts w:ascii="Times New Roman" w:hAnsi="Times New Roman" w:cs="Times New Roman"/>
          <w:sz w:val="28"/>
          <w:szCs w:val="28"/>
        </w:rPr>
        <w:t>.</w:t>
      </w:r>
      <w:r w:rsidRPr="005336A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36A7" w:rsidRPr="005336A7" w:rsidRDefault="005336A7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A7">
        <w:rPr>
          <w:rFonts w:ascii="Times New Roman" w:hAnsi="Times New Roman" w:cs="Times New Roman"/>
          <w:sz w:val="28"/>
          <w:szCs w:val="28"/>
        </w:rPr>
        <w:t xml:space="preserve">2010 год </w:t>
      </w:r>
      <w:r w:rsidR="007B6861">
        <w:rPr>
          <w:rFonts w:ascii="Times New Roman" w:hAnsi="Times New Roman" w:cs="Times New Roman"/>
          <w:sz w:val="28"/>
          <w:szCs w:val="28"/>
        </w:rPr>
        <w:t>–</w:t>
      </w:r>
      <w:r w:rsidRPr="005336A7">
        <w:rPr>
          <w:rFonts w:ascii="Times New Roman" w:hAnsi="Times New Roman" w:cs="Times New Roman"/>
          <w:sz w:val="28"/>
          <w:szCs w:val="28"/>
        </w:rPr>
        <w:t xml:space="preserve"> 347,6 тыс</w:t>
      </w:r>
      <w:r w:rsidR="00C477F1">
        <w:rPr>
          <w:rFonts w:ascii="Times New Roman" w:hAnsi="Times New Roman" w:cs="Times New Roman"/>
          <w:sz w:val="28"/>
          <w:szCs w:val="28"/>
        </w:rPr>
        <w:t>.</w:t>
      </w:r>
      <w:r w:rsidRPr="005336A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36A7" w:rsidRPr="005336A7" w:rsidRDefault="007B6861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</w:t>
      </w:r>
      <w:r w:rsidR="005336A7" w:rsidRPr="005336A7">
        <w:rPr>
          <w:rFonts w:ascii="Times New Roman" w:hAnsi="Times New Roman" w:cs="Times New Roman"/>
          <w:sz w:val="28"/>
          <w:szCs w:val="28"/>
        </w:rPr>
        <w:t>549, 9 тыс</w:t>
      </w:r>
      <w:r w:rsidR="00C477F1">
        <w:rPr>
          <w:rFonts w:ascii="Times New Roman" w:hAnsi="Times New Roman" w:cs="Times New Roman"/>
          <w:sz w:val="28"/>
          <w:szCs w:val="28"/>
        </w:rPr>
        <w:t>.</w:t>
      </w:r>
      <w:r w:rsidR="005336A7" w:rsidRPr="005336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4201" w:rsidRPr="00734201" w:rsidRDefault="00521874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инновационной высокотехнологичной продукции </w:t>
      </w:r>
      <w:r w:rsidR="002A17A9">
        <w:rPr>
          <w:rFonts w:ascii="Times New Roman" w:hAnsi="Times New Roman" w:cs="Times New Roman"/>
          <w:sz w:val="28"/>
          <w:szCs w:val="28"/>
        </w:rPr>
        <w:t>в валовом региональном продукте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34201" w:rsidRPr="00734201">
        <w:rPr>
          <w:rFonts w:ascii="Times New Roman" w:hAnsi="Times New Roman" w:cs="Times New Roman"/>
          <w:sz w:val="28"/>
          <w:szCs w:val="28"/>
        </w:rPr>
        <w:t>о городу Новосибирску:</w:t>
      </w:r>
    </w:p>
    <w:p w:rsidR="00734201" w:rsidRPr="00734201" w:rsidRDefault="00734201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01">
        <w:rPr>
          <w:rFonts w:ascii="Times New Roman" w:hAnsi="Times New Roman" w:cs="Times New Roman"/>
          <w:sz w:val="28"/>
          <w:szCs w:val="28"/>
        </w:rPr>
        <w:lastRenderedPageBreak/>
        <w:t>2009 год – 11</w:t>
      </w:r>
      <w:r w:rsidR="00C477F1">
        <w:rPr>
          <w:rFonts w:ascii="Times New Roman" w:hAnsi="Times New Roman" w:cs="Times New Roman"/>
          <w:sz w:val="28"/>
          <w:szCs w:val="28"/>
        </w:rPr>
        <w:t xml:space="preserve"> </w:t>
      </w:r>
      <w:r w:rsidRPr="00734201">
        <w:rPr>
          <w:rFonts w:ascii="Times New Roman" w:hAnsi="Times New Roman" w:cs="Times New Roman"/>
          <w:sz w:val="28"/>
          <w:szCs w:val="28"/>
        </w:rPr>
        <w:t>%</w:t>
      </w:r>
      <w:r w:rsidR="008C1A2C">
        <w:rPr>
          <w:rFonts w:ascii="Times New Roman" w:hAnsi="Times New Roman" w:cs="Times New Roman"/>
          <w:sz w:val="28"/>
          <w:szCs w:val="28"/>
        </w:rPr>
        <w:t>;</w:t>
      </w:r>
    </w:p>
    <w:p w:rsidR="00734201" w:rsidRPr="007B6861" w:rsidRDefault="007B6861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год </w:t>
      </w:r>
      <w:r w:rsidR="00734201" w:rsidRPr="007B6861">
        <w:rPr>
          <w:rFonts w:ascii="Times New Roman" w:hAnsi="Times New Roman" w:cs="Times New Roman"/>
          <w:sz w:val="28"/>
          <w:szCs w:val="28"/>
        </w:rPr>
        <w:t>– 13,7</w:t>
      </w:r>
      <w:r w:rsidR="00C477F1">
        <w:rPr>
          <w:rFonts w:ascii="Times New Roman" w:hAnsi="Times New Roman" w:cs="Times New Roman"/>
          <w:sz w:val="28"/>
          <w:szCs w:val="28"/>
        </w:rPr>
        <w:t xml:space="preserve"> </w:t>
      </w:r>
      <w:r w:rsidR="00734201" w:rsidRPr="007B6861">
        <w:rPr>
          <w:rFonts w:ascii="Times New Roman" w:hAnsi="Times New Roman" w:cs="Times New Roman"/>
          <w:sz w:val="28"/>
          <w:szCs w:val="28"/>
        </w:rPr>
        <w:t>%</w:t>
      </w:r>
      <w:r w:rsidR="008C1A2C" w:rsidRPr="007B6861">
        <w:rPr>
          <w:rFonts w:ascii="Times New Roman" w:hAnsi="Times New Roman" w:cs="Times New Roman"/>
          <w:sz w:val="28"/>
          <w:szCs w:val="28"/>
        </w:rPr>
        <w:t>;</w:t>
      </w:r>
    </w:p>
    <w:p w:rsidR="00734201" w:rsidRDefault="007B6861" w:rsidP="007B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  <w:r w:rsidR="00734201" w:rsidRPr="007B6861">
        <w:rPr>
          <w:rFonts w:ascii="Times New Roman" w:hAnsi="Times New Roman" w:cs="Times New Roman"/>
          <w:sz w:val="28"/>
          <w:szCs w:val="28"/>
        </w:rPr>
        <w:t xml:space="preserve"> – 14,5</w:t>
      </w:r>
      <w:r w:rsidR="00C477F1">
        <w:rPr>
          <w:rFonts w:ascii="Times New Roman" w:hAnsi="Times New Roman" w:cs="Times New Roman"/>
          <w:sz w:val="28"/>
          <w:szCs w:val="28"/>
        </w:rPr>
        <w:t xml:space="preserve"> </w:t>
      </w:r>
      <w:r w:rsidR="00734201" w:rsidRPr="007B6861">
        <w:rPr>
          <w:rFonts w:ascii="Times New Roman" w:hAnsi="Times New Roman" w:cs="Times New Roman"/>
          <w:sz w:val="28"/>
          <w:szCs w:val="28"/>
        </w:rPr>
        <w:t>%</w:t>
      </w:r>
      <w:r w:rsidR="008C1A2C" w:rsidRPr="007B6861">
        <w:rPr>
          <w:rFonts w:ascii="Times New Roman" w:hAnsi="Times New Roman" w:cs="Times New Roman"/>
          <w:sz w:val="28"/>
          <w:szCs w:val="28"/>
        </w:rPr>
        <w:t>.</w:t>
      </w:r>
    </w:p>
    <w:p w:rsidR="00A4631B" w:rsidRPr="00DE015C" w:rsidRDefault="00A4631B" w:rsidP="00A46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015C">
        <w:rPr>
          <w:rFonts w:ascii="Times New Roman" w:hAnsi="Times New Roman" w:cs="Times New Roman"/>
          <w:sz w:val="28"/>
          <w:szCs w:val="28"/>
        </w:rPr>
        <w:t xml:space="preserve">июне 2010 года в городе Новосибирске была проведена IV Сибирская венчурная ярмарка, в которой приняли участие управляющие компании, венчурные фонды, фонд «бизнес-ангелов», финансово-производственные корпорации, малые инновационные компании – всего 90 организаций, 64 из которых работают в </w:t>
      </w:r>
      <w:r w:rsidR="00C477F1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DE015C">
        <w:rPr>
          <w:rFonts w:ascii="Times New Roman" w:hAnsi="Times New Roman" w:cs="Times New Roman"/>
          <w:sz w:val="28"/>
          <w:szCs w:val="28"/>
        </w:rPr>
        <w:t>Новосибирске. В рамках ярмарки прошли коучинг-тренинги, круглые столы и мастер-классы по венчурному инвестированию и инновационной деятельности, были организованы переговорные площадки с потенциальными инвесторами и бизнес-партнерами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4EB" w:rsidRPr="007B6861" w:rsidRDefault="007B6861" w:rsidP="007B686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814EB" w:rsidRPr="007B6861">
        <w:rPr>
          <w:rFonts w:ascii="Times New Roman" w:hAnsi="Times New Roman" w:cs="Times New Roman"/>
          <w:sz w:val="28"/>
          <w:szCs w:val="28"/>
        </w:rPr>
        <w:t>Разработка перспективных программ, планов и эффективных механизмов развития науки и промышленности</w:t>
      </w:r>
      <w:r w:rsidR="00CD0669" w:rsidRPr="007B6861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7B6861" w:rsidP="007B686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3F378E">
        <w:rPr>
          <w:rFonts w:ascii="Times New Roman" w:hAnsi="Times New Roman" w:cs="Times New Roman"/>
          <w:sz w:val="28"/>
          <w:szCs w:val="28"/>
        </w:rPr>
        <w:t>Решением Совета д</w:t>
      </w:r>
      <w:r w:rsidR="00924335">
        <w:rPr>
          <w:rFonts w:ascii="Times New Roman" w:hAnsi="Times New Roman" w:cs="Times New Roman"/>
          <w:sz w:val="28"/>
          <w:szCs w:val="28"/>
        </w:rPr>
        <w:t>епутатов города Новосибирска от</w:t>
      </w:r>
      <w:r w:rsidR="00924335" w:rsidRPr="00924335">
        <w:rPr>
          <w:rFonts w:ascii="Times New Roman" w:hAnsi="Times New Roman" w:cs="Times New Roman"/>
          <w:sz w:val="28"/>
          <w:szCs w:val="28"/>
        </w:rPr>
        <w:t xml:space="preserve"> 17.02.2010 № 1526</w:t>
      </w:r>
      <w:r w:rsidR="00924335">
        <w:rPr>
          <w:rFonts w:ascii="Times New Roman" w:hAnsi="Times New Roman" w:cs="Times New Roman"/>
          <w:sz w:val="28"/>
          <w:szCs w:val="28"/>
        </w:rPr>
        <w:t xml:space="preserve"> </w:t>
      </w:r>
      <w:r w:rsidR="0004522D">
        <w:rPr>
          <w:rFonts w:ascii="Times New Roman" w:hAnsi="Times New Roman" w:cs="Times New Roman"/>
          <w:sz w:val="28"/>
          <w:szCs w:val="28"/>
        </w:rPr>
        <w:t>«</w:t>
      </w:r>
      <w:r w:rsidR="0004522D" w:rsidRPr="00026698">
        <w:rPr>
          <w:rFonts w:ascii="Times New Roman" w:hAnsi="Times New Roman" w:cs="Times New Roman"/>
          <w:sz w:val="28"/>
          <w:szCs w:val="28"/>
        </w:rPr>
        <w:t>О внесении изменений в стратегический план устойчивого развития города Новосибирска, принятый решением городского Совета Новосибирска от 28.03.2005 № 575</w:t>
      </w:r>
      <w:r w:rsidR="0004522D">
        <w:rPr>
          <w:rFonts w:ascii="Times New Roman" w:hAnsi="Times New Roman" w:cs="Times New Roman"/>
          <w:sz w:val="28"/>
          <w:szCs w:val="28"/>
        </w:rPr>
        <w:t xml:space="preserve">» </w:t>
      </w:r>
      <w:r w:rsidR="00924335">
        <w:rPr>
          <w:rFonts w:ascii="Times New Roman" w:hAnsi="Times New Roman" w:cs="Times New Roman"/>
          <w:sz w:val="28"/>
          <w:szCs w:val="28"/>
        </w:rPr>
        <w:t xml:space="preserve">в стратегический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развития города Новосибирска </w:t>
      </w:r>
      <w:r w:rsidR="00924335">
        <w:rPr>
          <w:rFonts w:ascii="Times New Roman" w:hAnsi="Times New Roman" w:cs="Times New Roman"/>
          <w:sz w:val="28"/>
          <w:szCs w:val="28"/>
        </w:rPr>
        <w:t>включена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комплексная целевая программа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Развитие наукоемкого производства и инноваций в промышленности города Новосибирска до 2020 года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B46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301BC">
        <w:rPr>
          <w:rFonts w:ascii="Times New Roman" w:hAnsi="Times New Roman" w:cs="Times New Roman"/>
          <w:sz w:val="28"/>
          <w:szCs w:val="28"/>
        </w:rPr>
        <w:t xml:space="preserve"> </w:t>
      </w:r>
      <w:r w:rsidR="001B46E5">
        <w:rPr>
          <w:rFonts w:ascii="Times New Roman" w:hAnsi="Times New Roman" w:cs="Times New Roman"/>
          <w:sz w:val="28"/>
          <w:szCs w:val="28"/>
        </w:rPr>
        <w:t>– КЦП)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. В </w:t>
      </w:r>
      <w:r w:rsidR="0004522D">
        <w:rPr>
          <w:rFonts w:ascii="Times New Roman" w:hAnsi="Times New Roman" w:cs="Times New Roman"/>
          <w:sz w:val="28"/>
          <w:szCs w:val="28"/>
        </w:rPr>
        <w:t>КЦП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04522D">
        <w:rPr>
          <w:rFonts w:ascii="Times New Roman" w:hAnsi="Times New Roman" w:cs="Times New Roman"/>
          <w:sz w:val="28"/>
          <w:szCs w:val="28"/>
        </w:rPr>
        <w:t>включено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215 </w:t>
      </w:r>
      <w:r w:rsidR="00924335">
        <w:rPr>
          <w:rFonts w:ascii="Times New Roman" w:hAnsi="Times New Roman" w:cs="Times New Roman"/>
          <w:sz w:val="28"/>
          <w:szCs w:val="28"/>
        </w:rPr>
        <w:t>проектов</w:t>
      </w:r>
      <w:r w:rsidR="0004522D">
        <w:rPr>
          <w:rFonts w:ascii="Times New Roman" w:hAnsi="Times New Roman" w:cs="Times New Roman"/>
          <w:sz w:val="28"/>
          <w:szCs w:val="28"/>
        </w:rPr>
        <w:t xml:space="preserve"> научных и промышленных организаций города Новосибирска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, сформированных по предложениям 17 рабочих секций Совета по научно-промышленной и инновационной политике города Новосибирска. </w:t>
      </w:r>
      <w:r w:rsidR="00924335">
        <w:rPr>
          <w:rFonts w:ascii="Times New Roman" w:hAnsi="Times New Roman" w:cs="Times New Roman"/>
          <w:sz w:val="28"/>
          <w:szCs w:val="28"/>
        </w:rPr>
        <w:t>Указанные проекты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направлены на инновационное развитие основных отраслей промышленности и формирование в городе </w:t>
      </w:r>
      <w:r w:rsidR="00924335">
        <w:rPr>
          <w:rFonts w:ascii="Times New Roman" w:hAnsi="Times New Roman" w:cs="Times New Roman"/>
          <w:sz w:val="28"/>
          <w:szCs w:val="28"/>
        </w:rPr>
        <w:t xml:space="preserve">Новосибирске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перспективных научно-производственных кластеров. </w:t>
      </w:r>
    </w:p>
    <w:p w:rsidR="00172DE7" w:rsidRPr="00026698" w:rsidRDefault="0004522D" w:rsidP="0004522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При разработке КЦП </w:t>
      </w:r>
      <w:r w:rsidR="001B46E5">
        <w:rPr>
          <w:rFonts w:ascii="Times New Roman" w:hAnsi="Times New Roman" w:cs="Times New Roman"/>
          <w:sz w:val="28"/>
          <w:szCs w:val="28"/>
        </w:rPr>
        <w:t xml:space="preserve">специалистами управления науки и промышлености </w:t>
      </w:r>
      <w:r>
        <w:rPr>
          <w:rFonts w:ascii="Times New Roman" w:hAnsi="Times New Roman" w:cs="Times New Roman"/>
          <w:sz w:val="28"/>
          <w:szCs w:val="28"/>
        </w:rPr>
        <w:t xml:space="preserve">мэрии города Новосибирска </w:t>
      </w:r>
      <w:r w:rsidR="00172DE7" w:rsidRPr="00026698">
        <w:rPr>
          <w:rFonts w:ascii="Times New Roman" w:hAnsi="Times New Roman" w:cs="Times New Roman"/>
          <w:sz w:val="28"/>
          <w:szCs w:val="28"/>
        </w:rPr>
        <w:t>проведен анали</w:t>
      </w:r>
      <w:r w:rsidR="001B46E5">
        <w:rPr>
          <w:rFonts w:ascii="Times New Roman" w:hAnsi="Times New Roman" w:cs="Times New Roman"/>
          <w:sz w:val="28"/>
          <w:szCs w:val="28"/>
        </w:rPr>
        <w:t xml:space="preserve">з и оценка всех мероприятий </w:t>
      </w:r>
      <w:r w:rsidR="001B46E5" w:rsidRPr="00026698">
        <w:rPr>
          <w:rFonts w:ascii="Times New Roman" w:hAnsi="Times New Roman" w:cs="Times New Roman"/>
          <w:sz w:val="28"/>
          <w:szCs w:val="28"/>
        </w:rPr>
        <w:t xml:space="preserve">комплексных целевых программ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Территория научно</w:t>
      </w:r>
      <w:r w:rsidR="00E41DE0">
        <w:rPr>
          <w:rFonts w:ascii="Times New Roman" w:hAnsi="Times New Roman" w:cs="Times New Roman"/>
          <w:sz w:val="28"/>
          <w:szCs w:val="28"/>
        </w:rPr>
        <w:t>-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технического развития – </w:t>
      </w:r>
      <w:r w:rsidR="001B46E5">
        <w:rPr>
          <w:rFonts w:ascii="Times New Roman" w:hAnsi="Times New Roman" w:cs="Times New Roman"/>
          <w:sz w:val="28"/>
          <w:szCs w:val="28"/>
        </w:rPr>
        <w:t>т</w:t>
      </w:r>
      <w:r w:rsidR="00172DE7" w:rsidRPr="00026698">
        <w:rPr>
          <w:rFonts w:ascii="Times New Roman" w:hAnsi="Times New Roman" w:cs="Times New Roman"/>
          <w:sz w:val="28"/>
          <w:szCs w:val="28"/>
        </w:rPr>
        <w:t>ехнополис Новосибирск</w:t>
      </w:r>
      <w:r w:rsidR="005C33B5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,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Развитие выпуска машин и оборудования для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,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Развитие машиностроения для агропромышленного комплекса на предприятиях города Новосибирска до 2020 года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,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Развитие машиностроения и приборостроения города Новосибирска для топливно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2DE7" w:rsidRPr="00026698">
        <w:rPr>
          <w:rFonts w:ascii="Times New Roman" w:hAnsi="Times New Roman" w:cs="Times New Roman"/>
          <w:sz w:val="28"/>
          <w:szCs w:val="28"/>
        </w:rPr>
        <w:t>энергетического комплекса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957662">
        <w:rPr>
          <w:rFonts w:ascii="Times New Roman" w:hAnsi="Times New Roman" w:cs="Times New Roman"/>
          <w:sz w:val="28"/>
          <w:szCs w:val="28"/>
        </w:rPr>
        <w:t>.</w:t>
      </w:r>
    </w:p>
    <w:p w:rsidR="0004522D" w:rsidRDefault="006301BC" w:rsidP="00045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26698">
        <w:rPr>
          <w:rFonts w:ascii="Times New Roman" w:hAnsi="Times New Roman" w:cs="Times New Roman"/>
          <w:sz w:val="28"/>
          <w:szCs w:val="28"/>
        </w:rPr>
        <w:t>комплексных целевых программ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и все ресурсы сконцентрировать на реализации мероприятий КЦП</w:t>
      </w:r>
      <w:r w:rsidR="0004522D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6301BC" w:rsidP="00045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от 17.02.2010 № 1526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О внесении изменений в стратегический план устойчивого развития города Новосибирска, принятый решением городского Совета Новосибирска от 28.03.2005 № 575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 вышеуказанные </w:t>
      </w:r>
      <w:r w:rsidRPr="00026698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698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признаны утратившими силу</w:t>
      </w:r>
      <w:r w:rsidR="00172DE7" w:rsidRPr="00026698">
        <w:rPr>
          <w:rFonts w:ascii="Times New Roman" w:hAnsi="Times New Roman" w:cs="Times New Roman"/>
          <w:sz w:val="28"/>
          <w:szCs w:val="28"/>
        </w:rPr>
        <w:t>.</w:t>
      </w:r>
    </w:p>
    <w:p w:rsidR="00172DE7" w:rsidRPr="00026698" w:rsidRDefault="0099187A" w:rsidP="0099187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В 2009 году был образован Наблюдательный совет по контролю за реализацией </w:t>
      </w:r>
      <w:r w:rsidR="006301BC">
        <w:rPr>
          <w:rFonts w:ascii="Times New Roman" w:hAnsi="Times New Roman" w:cs="Times New Roman"/>
          <w:sz w:val="28"/>
          <w:szCs w:val="28"/>
        </w:rPr>
        <w:t>«</w:t>
      </w:r>
      <w:r w:rsidR="00172DE7" w:rsidRPr="00026698">
        <w:rPr>
          <w:rFonts w:ascii="Times New Roman" w:hAnsi="Times New Roman" w:cs="Times New Roman"/>
          <w:sz w:val="28"/>
          <w:szCs w:val="28"/>
        </w:rPr>
        <w:t>Плана мероприятий по развитию социальной, транспортной и инженерной инфраструктуры ННЦ СО РАН до 2013 года</w:t>
      </w:r>
      <w:r w:rsidR="006301BC">
        <w:rPr>
          <w:rFonts w:ascii="Times New Roman" w:hAnsi="Times New Roman" w:cs="Times New Roman"/>
          <w:sz w:val="28"/>
          <w:szCs w:val="28"/>
        </w:rPr>
        <w:t>» (далее – Наблюдательный совет)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. Сопредседателями </w:t>
      </w:r>
      <w:r w:rsidR="005C33B5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172DE7" w:rsidRPr="00026698">
        <w:rPr>
          <w:rFonts w:ascii="Times New Roman" w:hAnsi="Times New Roman" w:cs="Times New Roman"/>
          <w:sz w:val="28"/>
          <w:szCs w:val="28"/>
        </w:rPr>
        <w:t xml:space="preserve">совета являются мэр города Новосибирска и председатель Президиума СО РАН. 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7 заседаний Наблюдательного совета, на </w:t>
      </w:r>
      <w:r w:rsidRPr="00026698">
        <w:rPr>
          <w:rFonts w:ascii="Times New Roman" w:hAnsi="Times New Roman" w:cs="Times New Roman"/>
          <w:sz w:val="28"/>
          <w:szCs w:val="28"/>
        </w:rPr>
        <w:lastRenderedPageBreak/>
        <w:t>которых был</w:t>
      </w:r>
      <w:r w:rsidR="006301BC">
        <w:rPr>
          <w:rFonts w:ascii="Times New Roman" w:hAnsi="Times New Roman" w:cs="Times New Roman"/>
          <w:sz w:val="28"/>
          <w:szCs w:val="28"/>
        </w:rPr>
        <w:t xml:space="preserve"> рассмотрен и принят</w:t>
      </w:r>
      <w:r w:rsidRPr="00026698">
        <w:rPr>
          <w:rFonts w:ascii="Times New Roman" w:hAnsi="Times New Roman" w:cs="Times New Roman"/>
          <w:sz w:val="28"/>
          <w:szCs w:val="28"/>
        </w:rPr>
        <w:t xml:space="preserve"> регламент Наблюдательного совета, заслушаны предложения по инновационному развитию инфраструктуры Академгородка в соответствии с основными положениями </w:t>
      </w:r>
      <w:r w:rsidR="006301BC">
        <w:rPr>
          <w:rFonts w:ascii="Times New Roman" w:hAnsi="Times New Roman" w:cs="Times New Roman"/>
          <w:sz w:val="28"/>
          <w:szCs w:val="28"/>
        </w:rPr>
        <w:t>комплексной целевой программ</w:t>
      </w:r>
      <w:r w:rsidR="00E41DE0">
        <w:rPr>
          <w:rFonts w:ascii="Times New Roman" w:hAnsi="Times New Roman" w:cs="Times New Roman"/>
          <w:sz w:val="28"/>
          <w:szCs w:val="28"/>
        </w:rPr>
        <w:t>ы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Территория научно-технического развития – Технополис Новосибирск</w:t>
      </w:r>
      <w:r w:rsidR="005C33B5">
        <w:rPr>
          <w:rFonts w:ascii="Times New Roman" w:hAnsi="Times New Roman" w:cs="Times New Roman"/>
          <w:sz w:val="28"/>
          <w:szCs w:val="28"/>
        </w:rPr>
        <w:t>».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6301BC" w:rsidRPr="00026698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026698">
        <w:rPr>
          <w:rFonts w:ascii="Times New Roman" w:hAnsi="Times New Roman" w:cs="Times New Roman"/>
          <w:sz w:val="28"/>
          <w:szCs w:val="28"/>
        </w:rPr>
        <w:t xml:space="preserve">совета были рассмотрены следующие вопросы: </w:t>
      </w:r>
      <w:r w:rsidR="006301BC" w:rsidRPr="00026698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026698">
        <w:rPr>
          <w:rFonts w:ascii="Times New Roman" w:hAnsi="Times New Roman" w:cs="Times New Roman"/>
          <w:sz w:val="28"/>
          <w:szCs w:val="28"/>
        </w:rPr>
        <w:t>развития здравоохранения и формирования здорового образа жизни в Советском районе</w:t>
      </w:r>
      <w:r w:rsidR="0099187A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 xml:space="preserve">; </w:t>
      </w:r>
      <w:r w:rsidR="006301BC" w:rsidRPr="00026698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026698">
        <w:rPr>
          <w:rFonts w:ascii="Times New Roman" w:hAnsi="Times New Roman" w:cs="Times New Roman"/>
          <w:sz w:val="28"/>
          <w:szCs w:val="28"/>
        </w:rPr>
        <w:t>комплексного плана по развитию инфраструктуры Советского района</w:t>
      </w:r>
      <w:r w:rsidR="0099187A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 xml:space="preserve">; техническое задание для проекта планировки территории </w:t>
      </w:r>
      <w:r w:rsidR="006301BC">
        <w:rPr>
          <w:rFonts w:ascii="Times New Roman" w:hAnsi="Times New Roman" w:cs="Times New Roman"/>
          <w:sz w:val="28"/>
          <w:szCs w:val="28"/>
        </w:rPr>
        <w:t>Новосибирского научного центра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99187A">
        <w:rPr>
          <w:rFonts w:ascii="Times New Roman" w:hAnsi="Times New Roman" w:cs="Times New Roman"/>
          <w:sz w:val="28"/>
          <w:szCs w:val="28"/>
        </w:rPr>
        <w:t xml:space="preserve">СО РАН </w:t>
      </w:r>
      <w:r w:rsidRPr="00026698">
        <w:rPr>
          <w:rFonts w:ascii="Times New Roman" w:hAnsi="Times New Roman" w:cs="Times New Roman"/>
          <w:sz w:val="28"/>
          <w:szCs w:val="28"/>
        </w:rPr>
        <w:t>в соответствии с концепцией Генерального плана</w:t>
      </w:r>
      <w:r w:rsidR="006301BC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026698">
        <w:rPr>
          <w:rFonts w:ascii="Times New Roman" w:hAnsi="Times New Roman" w:cs="Times New Roman"/>
          <w:sz w:val="28"/>
          <w:szCs w:val="28"/>
        </w:rPr>
        <w:t>; развитие материально-технической базы физкультуры и спорта в Академгородке.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>В течение 2009</w:t>
      </w:r>
      <w:r w:rsidR="006301BC">
        <w:rPr>
          <w:rFonts w:ascii="Times New Roman" w:hAnsi="Times New Roman" w:cs="Times New Roman"/>
          <w:sz w:val="28"/>
          <w:szCs w:val="28"/>
        </w:rPr>
        <w:t xml:space="preserve"> </w:t>
      </w:r>
      <w:r w:rsidR="0099187A">
        <w:rPr>
          <w:rFonts w:ascii="Times New Roman" w:hAnsi="Times New Roman" w:cs="Times New Roman"/>
          <w:sz w:val="28"/>
          <w:szCs w:val="28"/>
        </w:rPr>
        <w:t xml:space="preserve">– </w:t>
      </w:r>
      <w:r w:rsidRPr="00026698">
        <w:rPr>
          <w:rFonts w:ascii="Times New Roman" w:hAnsi="Times New Roman" w:cs="Times New Roman"/>
          <w:sz w:val="28"/>
          <w:szCs w:val="28"/>
        </w:rPr>
        <w:t xml:space="preserve">2011 годов проводились совещания постоянно действующих рабочих групп при </w:t>
      </w:r>
      <w:r w:rsidR="006301BC" w:rsidRPr="00026698">
        <w:rPr>
          <w:rFonts w:ascii="Times New Roman" w:hAnsi="Times New Roman" w:cs="Times New Roman"/>
          <w:sz w:val="28"/>
          <w:szCs w:val="28"/>
        </w:rPr>
        <w:t xml:space="preserve">Наблюдательном </w:t>
      </w:r>
      <w:r w:rsidRPr="00026698">
        <w:rPr>
          <w:rFonts w:ascii="Times New Roman" w:hAnsi="Times New Roman" w:cs="Times New Roman"/>
          <w:sz w:val="28"/>
          <w:szCs w:val="28"/>
        </w:rPr>
        <w:t xml:space="preserve">совете по </w:t>
      </w:r>
      <w:r w:rsidR="006301BC"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Pr="00026698">
        <w:rPr>
          <w:rFonts w:ascii="Times New Roman" w:hAnsi="Times New Roman" w:cs="Times New Roman"/>
          <w:sz w:val="28"/>
          <w:szCs w:val="28"/>
        </w:rPr>
        <w:t>: образование; культура, спорт, молодежная политика; здравоохранение; транспорт и дорожно-благоустроительный комплекс; энергетика и жилищно-коммунальное хозяйство; строительство и реконструкция объектов в Академгородке.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социально-экономического развития Советского района </w:t>
      </w:r>
      <w:r w:rsidR="006301BC">
        <w:rPr>
          <w:rFonts w:ascii="Times New Roman" w:hAnsi="Times New Roman" w:cs="Times New Roman"/>
          <w:sz w:val="28"/>
          <w:szCs w:val="28"/>
        </w:rPr>
        <w:t>проводилось</w:t>
      </w:r>
      <w:r w:rsidRPr="00026698">
        <w:rPr>
          <w:rFonts w:ascii="Times New Roman" w:hAnsi="Times New Roman" w:cs="Times New Roman"/>
          <w:sz w:val="28"/>
          <w:szCs w:val="28"/>
        </w:rPr>
        <w:t xml:space="preserve"> с учетом утвержденного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Плана мероприятий по развитию социальной, транспортной и инженерной инфраструктуры Новосибирского научного центра Сибирского отделения Российской академии наук до 2013 года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 xml:space="preserve"> и предложений, выработанных постоянно действующими рабочими группами при Наблюдательном совете.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2010 году совместно с </w:t>
      </w:r>
      <w:r w:rsidR="00A26650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026698">
        <w:rPr>
          <w:rFonts w:ascii="Times New Roman" w:hAnsi="Times New Roman" w:cs="Times New Roman"/>
          <w:sz w:val="28"/>
          <w:szCs w:val="28"/>
        </w:rPr>
        <w:t xml:space="preserve">Новосибирской области проведена работа по созданию комиссии при Губернаторе Новосибирской области по вопросам содействия развитию </w:t>
      </w:r>
      <w:r w:rsidR="00A26650" w:rsidRPr="00026698">
        <w:rPr>
          <w:rFonts w:ascii="Times New Roman" w:hAnsi="Times New Roman" w:cs="Times New Roman"/>
          <w:sz w:val="28"/>
          <w:szCs w:val="28"/>
        </w:rPr>
        <w:t>Новосибирского научного центра</w:t>
      </w:r>
      <w:r w:rsidRPr="00026698">
        <w:rPr>
          <w:rFonts w:ascii="Times New Roman" w:hAnsi="Times New Roman" w:cs="Times New Roman"/>
          <w:sz w:val="28"/>
          <w:szCs w:val="28"/>
        </w:rPr>
        <w:t xml:space="preserve"> СО РАН. В работе </w:t>
      </w:r>
      <w:r w:rsidR="00A26650" w:rsidRPr="0002669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26698">
        <w:rPr>
          <w:rFonts w:ascii="Times New Roman" w:hAnsi="Times New Roman" w:cs="Times New Roman"/>
          <w:sz w:val="28"/>
          <w:szCs w:val="28"/>
        </w:rPr>
        <w:t xml:space="preserve">были учтены предложения мэрии города Новосибирска по развитию инфраструктуры </w:t>
      </w:r>
      <w:r w:rsidR="0099187A" w:rsidRPr="00026698">
        <w:rPr>
          <w:rFonts w:ascii="Times New Roman" w:hAnsi="Times New Roman" w:cs="Times New Roman"/>
          <w:sz w:val="28"/>
          <w:szCs w:val="28"/>
        </w:rPr>
        <w:t>Новосибирского научного центра</w:t>
      </w:r>
      <w:r w:rsidR="0099187A">
        <w:rPr>
          <w:rFonts w:ascii="Times New Roman" w:hAnsi="Times New Roman" w:cs="Times New Roman"/>
          <w:sz w:val="28"/>
          <w:szCs w:val="28"/>
        </w:rPr>
        <w:t xml:space="preserve"> СО РАН</w:t>
      </w:r>
      <w:r w:rsidRPr="00026698">
        <w:rPr>
          <w:rFonts w:ascii="Times New Roman" w:hAnsi="Times New Roman" w:cs="Times New Roman"/>
          <w:sz w:val="28"/>
          <w:szCs w:val="28"/>
        </w:rPr>
        <w:t>, взаимодействию с Президиумом СО РАН в рамках коллегиального рабочего органа – Наблюдательного совета.</w:t>
      </w:r>
    </w:p>
    <w:p w:rsidR="00172DE7" w:rsidRPr="00026698" w:rsidRDefault="00172DE7" w:rsidP="00991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98">
        <w:rPr>
          <w:rFonts w:ascii="Times New Roman" w:hAnsi="Times New Roman" w:cs="Times New Roman"/>
          <w:sz w:val="28"/>
          <w:szCs w:val="28"/>
        </w:rPr>
        <w:t xml:space="preserve">В 2011 году проводилась работа с </w:t>
      </w:r>
      <w:r w:rsidR="00A26650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026698">
        <w:rPr>
          <w:rFonts w:ascii="Times New Roman" w:hAnsi="Times New Roman" w:cs="Times New Roman"/>
          <w:sz w:val="28"/>
          <w:szCs w:val="28"/>
        </w:rPr>
        <w:t xml:space="preserve">Новосибирской области по </w:t>
      </w:r>
      <w:r w:rsidR="00BC695B">
        <w:rPr>
          <w:rFonts w:ascii="Times New Roman" w:hAnsi="Times New Roman" w:cs="Times New Roman"/>
          <w:sz w:val="28"/>
          <w:szCs w:val="28"/>
        </w:rPr>
        <w:t>подготовке</w:t>
      </w:r>
      <w:r w:rsidRPr="00026698">
        <w:rPr>
          <w:rFonts w:ascii="Times New Roman" w:hAnsi="Times New Roman" w:cs="Times New Roman"/>
          <w:sz w:val="28"/>
          <w:szCs w:val="28"/>
        </w:rPr>
        <w:t xml:space="preserve"> проекта долгосрочной целевой программы Новосибирской области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Pr="00026698">
        <w:rPr>
          <w:rFonts w:ascii="Times New Roman" w:hAnsi="Times New Roman" w:cs="Times New Roman"/>
          <w:sz w:val="28"/>
          <w:szCs w:val="28"/>
        </w:rPr>
        <w:t>Государственная поддержка комплексного развития Советского района города Новосибирска и научных центров СО РАН и СО РАМН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Pr="00026698">
        <w:rPr>
          <w:rFonts w:ascii="Times New Roman" w:hAnsi="Times New Roman" w:cs="Times New Roman"/>
          <w:sz w:val="28"/>
          <w:szCs w:val="28"/>
        </w:rPr>
        <w:t>.</w:t>
      </w:r>
    </w:p>
    <w:p w:rsidR="004814EB" w:rsidRPr="0099187A" w:rsidRDefault="0099187A" w:rsidP="0099187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814EB" w:rsidRPr="0099187A">
        <w:rPr>
          <w:rFonts w:ascii="Times New Roman" w:hAnsi="Times New Roman" w:cs="Times New Roman"/>
          <w:sz w:val="28"/>
          <w:szCs w:val="28"/>
        </w:rPr>
        <w:t>Развитие межрегионального и международного сотрудничества для увеличения экспортного потенциала, позиционирования города Новосибирска как инновационной</w:t>
      </w:r>
      <w:r w:rsidR="00CD0669" w:rsidRPr="0099187A">
        <w:rPr>
          <w:rFonts w:ascii="Times New Roman" w:hAnsi="Times New Roman" w:cs="Times New Roman"/>
          <w:sz w:val="28"/>
          <w:szCs w:val="28"/>
        </w:rPr>
        <w:t xml:space="preserve"> площадки международного уровня.</w:t>
      </w:r>
    </w:p>
    <w:p w:rsidR="00405F97" w:rsidRPr="00026698" w:rsidRDefault="0099187A" w:rsidP="0099187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13C75" w:rsidRPr="00026698">
        <w:rPr>
          <w:rFonts w:ascii="Times New Roman" w:hAnsi="Times New Roman" w:cs="Times New Roman"/>
          <w:sz w:val="28"/>
          <w:szCs w:val="28"/>
        </w:rPr>
        <w:t xml:space="preserve">В 2009 </w:t>
      </w:r>
      <w:r w:rsidR="00813C75">
        <w:rPr>
          <w:rFonts w:ascii="Times New Roman" w:hAnsi="Times New Roman" w:cs="Times New Roman"/>
          <w:sz w:val="28"/>
          <w:szCs w:val="28"/>
        </w:rPr>
        <w:t>–</w:t>
      </w:r>
      <w:r w:rsidR="00813C75" w:rsidRPr="00026698">
        <w:rPr>
          <w:rFonts w:ascii="Times New Roman" w:hAnsi="Times New Roman" w:cs="Times New Roman"/>
          <w:sz w:val="28"/>
          <w:szCs w:val="28"/>
        </w:rPr>
        <w:t xml:space="preserve"> 2011 </w:t>
      </w:r>
      <w:r w:rsidR="00813C75">
        <w:rPr>
          <w:rFonts w:ascii="Times New Roman" w:hAnsi="Times New Roman" w:cs="Times New Roman"/>
          <w:sz w:val="28"/>
          <w:szCs w:val="28"/>
        </w:rPr>
        <w:t>годы д</w:t>
      </w:r>
      <w:r w:rsidR="00A26650">
        <w:rPr>
          <w:rFonts w:ascii="Times New Roman" w:hAnsi="Times New Roman" w:cs="Times New Roman"/>
          <w:sz w:val="28"/>
          <w:szCs w:val="28"/>
        </w:rPr>
        <w:t>епартаментом промышленности, инноваций и предпринимательства мэрии города Новосибирска</w:t>
      </w:r>
      <w:r w:rsidR="00405F97" w:rsidRPr="00026698">
        <w:rPr>
          <w:rFonts w:ascii="Times New Roman" w:hAnsi="Times New Roman" w:cs="Times New Roman"/>
          <w:sz w:val="28"/>
          <w:szCs w:val="28"/>
        </w:rPr>
        <w:t xml:space="preserve"> формировались коллективные экспозиции </w:t>
      </w:r>
      <w:r w:rsidR="00813C75">
        <w:rPr>
          <w:rFonts w:ascii="Times New Roman" w:hAnsi="Times New Roman" w:cs="Times New Roman"/>
          <w:sz w:val="28"/>
          <w:szCs w:val="28"/>
        </w:rPr>
        <w:t xml:space="preserve">мэрии города Новосибирска и организаций города Новосибирска </w:t>
      </w:r>
      <w:r w:rsidR="00405F97" w:rsidRPr="00026698">
        <w:rPr>
          <w:rFonts w:ascii="Times New Roman" w:hAnsi="Times New Roman" w:cs="Times New Roman"/>
          <w:sz w:val="28"/>
          <w:szCs w:val="28"/>
        </w:rPr>
        <w:t>для участия в межрегиональных и международных выставках.</w:t>
      </w:r>
    </w:p>
    <w:p w:rsidR="00405F97" w:rsidRPr="00026698" w:rsidRDefault="001E6224" w:rsidP="00813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</w:t>
      </w:r>
      <w:r w:rsidR="005B3815">
        <w:rPr>
          <w:rFonts w:ascii="Times New Roman" w:hAnsi="Times New Roman" w:cs="Times New Roman"/>
          <w:sz w:val="28"/>
          <w:szCs w:val="28"/>
        </w:rPr>
        <w:t xml:space="preserve"> </w:t>
      </w:r>
      <w:r w:rsidR="00813C75" w:rsidRPr="00A26650">
        <w:rPr>
          <w:rFonts w:ascii="Times New Roman" w:hAnsi="Times New Roman" w:cs="Times New Roman"/>
          <w:sz w:val="28"/>
        </w:rPr>
        <w:t>коллективных экспозиций мэрии города Новосибирска и организаций города Новосибирска в межрегиональных и международных выставках</w:t>
      </w:r>
      <w:r w:rsidR="00813C75">
        <w:rPr>
          <w:rFonts w:ascii="Times New Roman" w:hAnsi="Times New Roman" w:cs="Times New Roman"/>
          <w:sz w:val="28"/>
        </w:rPr>
        <w:t xml:space="preserve"> </w:t>
      </w:r>
      <w:r w:rsidR="005B3815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815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ED7481">
        <w:rPr>
          <w:rFonts w:ascii="Times New Roman" w:hAnsi="Times New Roman" w:cs="Times New Roman"/>
          <w:sz w:val="28"/>
          <w:szCs w:val="28"/>
        </w:rPr>
        <w:t>5</w:t>
      </w:r>
      <w:r w:rsidR="00405F97" w:rsidRPr="00026698">
        <w:rPr>
          <w:rFonts w:ascii="Times New Roman" w:hAnsi="Times New Roman" w:cs="Times New Roman"/>
          <w:sz w:val="28"/>
          <w:szCs w:val="28"/>
        </w:rPr>
        <w:t>.</w:t>
      </w:r>
    </w:p>
    <w:p w:rsidR="00CA1E81" w:rsidRDefault="00CA1E81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9A3" w:rsidRDefault="008119A3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9A3" w:rsidRDefault="008119A3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9A3" w:rsidRDefault="008119A3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19A3" w:rsidRDefault="008119A3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F97" w:rsidRDefault="00A26650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7481">
        <w:rPr>
          <w:rFonts w:ascii="Times New Roman" w:hAnsi="Times New Roman" w:cs="Times New Roman"/>
          <w:sz w:val="28"/>
          <w:szCs w:val="28"/>
        </w:rPr>
        <w:t>5</w:t>
      </w:r>
    </w:p>
    <w:p w:rsidR="00E41DE0" w:rsidRDefault="00E41DE0" w:rsidP="00A2665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56BFD" w:rsidRDefault="00A26650" w:rsidP="00A26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A26650">
        <w:rPr>
          <w:rFonts w:ascii="Times New Roman" w:hAnsi="Times New Roman" w:cs="Times New Roman"/>
          <w:sz w:val="28"/>
        </w:rPr>
        <w:t>И</w:t>
      </w:r>
      <w:r w:rsidR="00CA1E81">
        <w:rPr>
          <w:rFonts w:ascii="Times New Roman" w:hAnsi="Times New Roman" w:cs="Times New Roman"/>
          <w:sz w:val="28"/>
        </w:rPr>
        <w:t xml:space="preserve">нформация </w:t>
      </w:r>
      <w:r w:rsidRPr="00A26650">
        <w:rPr>
          <w:rFonts w:ascii="Times New Roman" w:hAnsi="Times New Roman" w:cs="Times New Roman"/>
          <w:sz w:val="28"/>
        </w:rPr>
        <w:t xml:space="preserve">об участии коллективных экспозиций мэрии города Новосибирска и </w:t>
      </w:r>
    </w:p>
    <w:p w:rsidR="00A26650" w:rsidRDefault="00A26650" w:rsidP="00756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A26650">
        <w:rPr>
          <w:rFonts w:ascii="Times New Roman" w:hAnsi="Times New Roman" w:cs="Times New Roman"/>
          <w:sz w:val="28"/>
        </w:rPr>
        <w:t>организаций города Новосибирска в межрегиональных и международных выставках</w:t>
      </w:r>
    </w:p>
    <w:p w:rsidR="00E41DE0" w:rsidRPr="00A26650" w:rsidRDefault="00E41DE0" w:rsidP="00A266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559"/>
        <w:gridCol w:w="1701"/>
        <w:gridCol w:w="1418"/>
      </w:tblGrid>
      <w:tr w:rsidR="00A26650" w:rsidRPr="0019086E" w:rsidTr="00E41DE0">
        <w:trPr>
          <w:cantSplit/>
          <w:trHeight w:val="480"/>
        </w:trPr>
        <w:tc>
          <w:tcPr>
            <w:tcW w:w="426" w:type="dxa"/>
          </w:tcPr>
          <w:p w:rsidR="00A26650" w:rsidRPr="0019086E" w:rsidRDefault="00813C75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6650" w:rsidRPr="0019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50" w:rsidRPr="0019086E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4961" w:type="dxa"/>
          </w:tcPr>
          <w:p w:rsidR="00A26650" w:rsidRPr="0019086E" w:rsidRDefault="00A26650" w:rsidP="00813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C75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E41DE0" w:rsidRDefault="00A26650" w:rsidP="00E41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A26650" w:rsidRPr="0019086E" w:rsidRDefault="00A26650" w:rsidP="00E41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1701" w:type="dxa"/>
          </w:tcPr>
          <w:p w:rsidR="00A26650" w:rsidRPr="0019086E" w:rsidRDefault="00813C75" w:rsidP="00E41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26650" w:rsidRPr="001908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18" w:type="dxa"/>
          </w:tcPr>
          <w:p w:rsidR="00A26650" w:rsidRPr="0019086E" w:rsidRDefault="00A26650" w:rsidP="00E41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  <w:r w:rsid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6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</w:tbl>
    <w:p w:rsidR="00A26650" w:rsidRPr="00066059" w:rsidRDefault="00A26650" w:rsidP="00A26650">
      <w:pPr>
        <w:rPr>
          <w:sz w:val="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559"/>
        <w:gridCol w:w="1701"/>
        <w:gridCol w:w="1418"/>
      </w:tblGrid>
      <w:tr w:rsidR="00A26650" w:rsidRPr="00243AE8" w:rsidTr="00E41DE0">
        <w:trPr>
          <w:cantSplit/>
          <w:trHeight w:val="20"/>
          <w:tblHeader/>
        </w:trPr>
        <w:tc>
          <w:tcPr>
            <w:tcW w:w="426" w:type="dxa"/>
          </w:tcPr>
          <w:p w:rsidR="00A26650" w:rsidRPr="00243AE8" w:rsidRDefault="00A26650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A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A26650" w:rsidRPr="00243AE8" w:rsidRDefault="00A26650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26650" w:rsidRPr="00243AE8" w:rsidRDefault="00A26650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A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26650" w:rsidRPr="00243AE8" w:rsidRDefault="00A26650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A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26650" w:rsidRPr="00243AE8" w:rsidRDefault="00A26650" w:rsidP="00A26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3A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13C75" w:rsidP="00813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26650" w:rsidRPr="00E41DE0" w:rsidRDefault="0015028B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«Белорусский промышленный форум – 2009», международные выставки «Энерго- и ресурсосбережение», «Белпромэкспо – современный завод», «Сварка»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  <w:r w:rsidR="00813C75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A26650" w:rsidP="00813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26650" w:rsidRPr="00E41DE0" w:rsidRDefault="008964D1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A26650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специализированная выставка «Уголь России и Майнинг – 2009»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13C75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  <w:r w:rsidR="00813C75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0B25CA" w:rsidP="00813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«Кузбасский международный угольный форум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2009»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  <w:r w:rsidR="008964D1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0B25CA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XIII Международн</w:t>
            </w:r>
            <w:r w:rsidR="001E6224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1E6224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обеспечения безопасности государства «Интерполитех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2009»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  <w:r w:rsidR="008964D1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Сибирский промышленно-инновационный форум «Промтехэкспо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2010»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специализированная выставка «Интердрайв 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99A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26650" w:rsidRPr="00E41DE0" w:rsidRDefault="001F49B1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специализированная выставка «Уголь России и Майнинг – 2010»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26650" w:rsidRPr="00E41DE0" w:rsidRDefault="001F49B1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13-я межрегиональная специализированная в</w:t>
            </w:r>
            <w:r w:rsidR="00A26650" w:rsidRPr="00E41DE0">
              <w:rPr>
                <w:rFonts w:ascii="Times New Roman" w:hAnsi="Times New Roman" w:cs="Times New Roman"/>
                <w:sz w:val="24"/>
                <w:szCs w:val="24"/>
              </w:rPr>
              <w:t>ыставка «Энергетика. Энергосбережение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6650" w:rsidRPr="00E41DE0">
              <w:rPr>
                <w:rFonts w:ascii="Times New Roman" w:hAnsi="Times New Roman" w:cs="Times New Roman"/>
                <w:sz w:val="24"/>
                <w:szCs w:val="24"/>
              </w:rPr>
              <w:t>2010»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701" w:type="dxa"/>
          </w:tcPr>
          <w:p w:rsidR="000B25CA" w:rsidRPr="00E41DE0" w:rsidRDefault="00A26650" w:rsidP="00E41D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="001F49B1" w:rsidRPr="00E41DE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«ПромСтройЭнерго</w:t>
            </w:r>
            <w:r w:rsidR="00027612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2010»  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F799A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Сибирский промышленно-инновационный форум «Промтехэкспо</w:t>
            </w:r>
            <w:r w:rsidR="00027612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2011»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267062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26650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15-я международная специализированная выставка и конференция </w:t>
            </w: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27612"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OSCOW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650" w:rsidRPr="00E41DE0" w:rsidTr="00E41DE0">
        <w:trPr>
          <w:cantSplit/>
          <w:trHeight w:val="20"/>
        </w:trPr>
        <w:tc>
          <w:tcPr>
            <w:tcW w:w="426" w:type="dxa"/>
          </w:tcPr>
          <w:p w:rsidR="00A26650" w:rsidRPr="00E41DE0" w:rsidRDefault="008964D1" w:rsidP="0089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26650" w:rsidRPr="00E41DE0" w:rsidRDefault="00027612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специализированная выставка «Уголь России и Майнинг – 2011»</w:t>
            </w:r>
          </w:p>
        </w:tc>
        <w:tc>
          <w:tcPr>
            <w:tcW w:w="1559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1701" w:type="dxa"/>
          </w:tcPr>
          <w:p w:rsidR="000B25CA" w:rsidRPr="00E41DE0" w:rsidRDefault="00A26650" w:rsidP="008F7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F799A" w:rsidRPr="00E4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CA" w:rsidRPr="00E41DE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  <w:r w:rsidR="008624A8" w:rsidRPr="00E41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26650" w:rsidRPr="00E41DE0" w:rsidRDefault="00A26650" w:rsidP="008F7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D3D30" w:rsidRDefault="001D3D30" w:rsidP="005B38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A9D" w:rsidRDefault="00A4631B" w:rsidP="00A90D7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В 2009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2011 г</w:t>
      </w:r>
      <w:r w:rsidR="001E622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A90D71">
        <w:rPr>
          <w:rFonts w:ascii="Times New Roman" w:hAnsi="Times New Roman" w:cs="Times New Roman"/>
          <w:sz w:val="28"/>
          <w:szCs w:val="28"/>
        </w:rPr>
        <w:t>с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целью дальнейшего развития партнерских отношений и деловых связей делегации </w:t>
      </w:r>
      <w:r w:rsidR="00155AC0" w:rsidRPr="00026698">
        <w:rPr>
          <w:rFonts w:ascii="Times New Roman" w:hAnsi="Times New Roman" w:cs="Times New Roman"/>
          <w:sz w:val="28"/>
          <w:szCs w:val="28"/>
        </w:rPr>
        <w:t xml:space="preserve">представителей мэрии города Новосибирска, научных и промышленных организаций города </w:t>
      </w:r>
      <w:r w:rsidR="00155AC0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9E5A9D" w:rsidRPr="00026698">
        <w:rPr>
          <w:rFonts w:ascii="Times New Roman" w:hAnsi="Times New Roman" w:cs="Times New Roman"/>
          <w:sz w:val="28"/>
          <w:szCs w:val="28"/>
        </w:rPr>
        <w:t>приняли участие</w:t>
      </w:r>
      <w:r w:rsidR="00155AC0">
        <w:rPr>
          <w:rFonts w:ascii="Times New Roman" w:hAnsi="Times New Roman" w:cs="Times New Roman"/>
          <w:sz w:val="28"/>
          <w:szCs w:val="28"/>
        </w:rPr>
        <w:t xml:space="preserve"> в следующих мероприятиях</w:t>
      </w:r>
      <w:r w:rsidR="009E5A9D" w:rsidRPr="00026698">
        <w:rPr>
          <w:rFonts w:ascii="Times New Roman" w:hAnsi="Times New Roman" w:cs="Times New Roman"/>
          <w:sz w:val="28"/>
          <w:szCs w:val="28"/>
        </w:rPr>
        <w:t>:</w:t>
      </w:r>
    </w:p>
    <w:p w:rsidR="009E5A9D" w:rsidRPr="00026698" w:rsidRDefault="00B22053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2009, октябрь 2010</w:t>
      </w:r>
      <w:r w:rsidR="00E41DE0">
        <w:rPr>
          <w:rFonts w:ascii="Times New Roman" w:hAnsi="Times New Roman" w:cs="Times New Roman"/>
          <w:sz w:val="28"/>
          <w:szCs w:val="28"/>
        </w:rPr>
        <w:t>,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C75569">
        <w:rPr>
          <w:rFonts w:ascii="Times New Roman" w:hAnsi="Times New Roman" w:cs="Times New Roman"/>
          <w:sz w:val="28"/>
          <w:szCs w:val="28"/>
        </w:rPr>
        <w:t xml:space="preserve">2011 годов - </w:t>
      </w:r>
      <w:r w:rsidR="00092468">
        <w:rPr>
          <w:rFonts w:ascii="Times New Roman" w:hAnsi="Times New Roman" w:cs="Times New Roman"/>
          <w:sz w:val="28"/>
          <w:szCs w:val="28"/>
        </w:rPr>
        <w:t>«</w:t>
      </w:r>
      <w:r w:rsidR="00092468" w:rsidRPr="00026698">
        <w:rPr>
          <w:rFonts w:ascii="Times New Roman" w:hAnsi="Times New Roman" w:cs="Times New Roman"/>
          <w:sz w:val="28"/>
          <w:szCs w:val="28"/>
        </w:rPr>
        <w:t>Дн</w:t>
      </w:r>
      <w:r w:rsidR="00155AC0">
        <w:rPr>
          <w:rFonts w:ascii="Times New Roman" w:hAnsi="Times New Roman" w:cs="Times New Roman"/>
          <w:sz w:val="28"/>
          <w:szCs w:val="28"/>
        </w:rPr>
        <w:t>и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делового и экономического сотрудничества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55AC0"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A9D" w:rsidRPr="00026698" w:rsidRDefault="00B22053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</w:t>
      </w:r>
      <w:r w:rsidR="00155AC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9D" w:rsidRPr="00026698">
        <w:rPr>
          <w:rFonts w:ascii="Times New Roman" w:hAnsi="Times New Roman" w:cs="Times New Roman"/>
          <w:sz w:val="28"/>
          <w:szCs w:val="28"/>
        </w:rPr>
        <w:t>2009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5AC0">
        <w:rPr>
          <w:rFonts w:ascii="Times New Roman" w:hAnsi="Times New Roman" w:cs="Times New Roman"/>
          <w:sz w:val="28"/>
          <w:szCs w:val="28"/>
        </w:rPr>
        <w:t xml:space="preserve"> - </w:t>
      </w:r>
      <w:r w:rsidR="00092468">
        <w:rPr>
          <w:rFonts w:ascii="Times New Roman" w:hAnsi="Times New Roman" w:cs="Times New Roman"/>
          <w:sz w:val="28"/>
          <w:szCs w:val="28"/>
        </w:rPr>
        <w:t>«</w:t>
      </w:r>
      <w:r w:rsidR="00092468" w:rsidRPr="00026698">
        <w:rPr>
          <w:rFonts w:ascii="Times New Roman" w:hAnsi="Times New Roman" w:cs="Times New Roman"/>
          <w:sz w:val="28"/>
          <w:szCs w:val="28"/>
        </w:rPr>
        <w:t>Дн</w:t>
      </w:r>
      <w:r w:rsidR="00092468">
        <w:rPr>
          <w:rFonts w:ascii="Times New Roman" w:hAnsi="Times New Roman" w:cs="Times New Roman"/>
          <w:sz w:val="28"/>
          <w:szCs w:val="28"/>
        </w:rPr>
        <w:t>и</w:t>
      </w:r>
      <w:r w:rsidR="00092468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делового и экономического сотрудничества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55AC0"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9E5A9D" w:rsidRPr="00026698">
        <w:rPr>
          <w:rFonts w:ascii="Times New Roman" w:hAnsi="Times New Roman" w:cs="Times New Roman"/>
          <w:sz w:val="28"/>
          <w:szCs w:val="28"/>
        </w:rPr>
        <w:t>;</w:t>
      </w:r>
    </w:p>
    <w:p w:rsidR="00155AC0" w:rsidRDefault="00155AC0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2010 год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="00092468">
        <w:rPr>
          <w:rFonts w:ascii="Times New Roman" w:hAnsi="Times New Roman" w:cs="Times New Roman"/>
          <w:sz w:val="28"/>
          <w:szCs w:val="28"/>
        </w:rPr>
        <w:t>«Т</w:t>
      </w:r>
      <w:r w:rsidR="00092468" w:rsidRPr="00026698">
        <w:rPr>
          <w:rFonts w:ascii="Times New Roman" w:hAnsi="Times New Roman" w:cs="Times New Roman"/>
          <w:sz w:val="28"/>
          <w:szCs w:val="28"/>
        </w:rPr>
        <w:t>оргово</w:t>
      </w:r>
      <w:r w:rsidR="009E5A9D" w:rsidRPr="00026698">
        <w:rPr>
          <w:rFonts w:ascii="Times New Roman" w:hAnsi="Times New Roman" w:cs="Times New Roman"/>
          <w:sz w:val="28"/>
          <w:szCs w:val="28"/>
        </w:rPr>
        <w:t>-экономическ</w:t>
      </w:r>
      <w:r w:rsidR="00092468">
        <w:rPr>
          <w:rFonts w:ascii="Times New Roman" w:hAnsi="Times New Roman" w:cs="Times New Roman"/>
          <w:sz w:val="28"/>
          <w:szCs w:val="28"/>
        </w:rPr>
        <w:t>ая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092468">
        <w:rPr>
          <w:rFonts w:ascii="Times New Roman" w:hAnsi="Times New Roman" w:cs="Times New Roman"/>
          <w:sz w:val="28"/>
          <w:szCs w:val="28"/>
        </w:rPr>
        <w:t>я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Новосибирск – </w:t>
      </w:r>
      <w:r w:rsidR="009E5A9D" w:rsidRPr="00026698">
        <w:rPr>
          <w:rFonts w:ascii="Times New Roman" w:hAnsi="Times New Roman" w:cs="Times New Roman"/>
          <w:sz w:val="28"/>
          <w:szCs w:val="28"/>
        </w:rPr>
        <w:t>Пермь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A94" w:rsidRDefault="00335A94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9D" w:rsidRPr="00026698" w:rsidRDefault="00155AC0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2010 года - </w:t>
      </w:r>
      <w:r w:rsidR="00092468">
        <w:rPr>
          <w:rFonts w:ascii="Times New Roman" w:hAnsi="Times New Roman" w:cs="Times New Roman"/>
          <w:sz w:val="28"/>
          <w:szCs w:val="28"/>
        </w:rPr>
        <w:t>«</w:t>
      </w:r>
      <w:r w:rsidR="00092468" w:rsidRPr="00026698">
        <w:rPr>
          <w:rFonts w:ascii="Times New Roman" w:hAnsi="Times New Roman" w:cs="Times New Roman"/>
          <w:sz w:val="28"/>
          <w:szCs w:val="28"/>
        </w:rPr>
        <w:t>Дн</w:t>
      </w:r>
      <w:r w:rsidR="00092468">
        <w:rPr>
          <w:rFonts w:ascii="Times New Roman" w:hAnsi="Times New Roman" w:cs="Times New Roman"/>
          <w:sz w:val="28"/>
          <w:szCs w:val="28"/>
        </w:rPr>
        <w:t>и</w:t>
      </w:r>
      <w:r w:rsidR="00092468" w:rsidRPr="00026698">
        <w:rPr>
          <w:rFonts w:ascii="Times New Roman" w:hAnsi="Times New Roman" w:cs="Times New Roman"/>
          <w:sz w:val="28"/>
          <w:szCs w:val="28"/>
        </w:rPr>
        <w:t xml:space="preserve"> делового и экономического сотрудничества </w:t>
      </w:r>
      <w:r w:rsidR="00092468">
        <w:rPr>
          <w:rFonts w:ascii="Times New Roman" w:hAnsi="Times New Roman" w:cs="Times New Roman"/>
          <w:sz w:val="28"/>
          <w:szCs w:val="28"/>
        </w:rPr>
        <w:t>«</w:t>
      </w:r>
      <w:r w:rsidR="00092468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2468" w:rsidRPr="00026698">
        <w:rPr>
          <w:rFonts w:ascii="Times New Roman" w:hAnsi="Times New Roman" w:cs="Times New Roman"/>
          <w:sz w:val="28"/>
          <w:szCs w:val="28"/>
        </w:rPr>
        <w:t xml:space="preserve"> Уфа</w:t>
      </w:r>
      <w:r w:rsidR="00092468">
        <w:rPr>
          <w:rFonts w:ascii="Times New Roman" w:hAnsi="Times New Roman" w:cs="Times New Roman"/>
          <w:sz w:val="28"/>
          <w:szCs w:val="28"/>
        </w:rPr>
        <w:t>»</w:t>
      </w:r>
      <w:r w:rsidR="00B22053" w:rsidRPr="00026698">
        <w:rPr>
          <w:rFonts w:ascii="Times New Roman" w:hAnsi="Times New Roman" w:cs="Times New Roman"/>
          <w:sz w:val="28"/>
          <w:szCs w:val="28"/>
        </w:rPr>
        <w:t>;</w:t>
      </w:r>
    </w:p>
    <w:p w:rsidR="00155AC0" w:rsidRDefault="00155AC0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9E5A9D" w:rsidRPr="00026698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="00092468">
        <w:rPr>
          <w:rFonts w:ascii="Times New Roman" w:hAnsi="Times New Roman" w:cs="Times New Roman"/>
          <w:sz w:val="28"/>
          <w:szCs w:val="28"/>
        </w:rPr>
        <w:t>«Т</w:t>
      </w:r>
      <w:r w:rsidR="009E5A9D" w:rsidRPr="00026698">
        <w:rPr>
          <w:rFonts w:ascii="Times New Roman" w:hAnsi="Times New Roman" w:cs="Times New Roman"/>
          <w:sz w:val="28"/>
          <w:szCs w:val="28"/>
        </w:rPr>
        <w:t>оргово-экономическ</w:t>
      </w:r>
      <w:r w:rsidR="00092468">
        <w:rPr>
          <w:rFonts w:ascii="Times New Roman" w:hAnsi="Times New Roman" w:cs="Times New Roman"/>
          <w:sz w:val="28"/>
          <w:szCs w:val="28"/>
        </w:rPr>
        <w:t>ая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092468">
        <w:rPr>
          <w:rFonts w:ascii="Times New Roman" w:hAnsi="Times New Roman" w:cs="Times New Roman"/>
          <w:sz w:val="28"/>
          <w:szCs w:val="28"/>
        </w:rPr>
        <w:t>я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Омск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AC0" w:rsidRDefault="00092468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155AC0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«Дни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делового и экономического сотрудничества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55AC0"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Харьков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155AC0">
        <w:rPr>
          <w:rFonts w:ascii="Times New Roman" w:hAnsi="Times New Roman" w:cs="Times New Roman"/>
          <w:sz w:val="28"/>
          <w:szCs w:val="28"/>
        </w:rPr>
        <w:t>;</w:t>
      </w:r>
    </w:p>
    <w:p w:rsidR="009E5A9D" w:rsidRPr="00026698" w:rsidRDefault="00092468" w:rsidP="00155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155AC0">
        <w:rPr>
          <w:rFonts w:ascii="Times New Roman" w:hAnsi="Times New Roman" w:cs="Times New Roman"/>
          <w:sz w:val="28"/>
          <w:szCs w:val="28"/>
        </w:rPr>
        <w:t xml:space="preserve"> 2011 года</w:t>
      </w:r>
      <w:r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9E5A9D" w:rsidRPr="000266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делового и экономического сотрудничества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55AC0"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«Дни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делового и экономического сотрудничества </w:t>
      </w:r>
      <w:r w:rsidR="005D716B">
        <w:rPr>
          <w:rFonts w:ascii="Times New Roman" w:hAnsi="Times New Roman" w:cs="Times New Roman"/>
          <w:sz w:val="28"/>
          <w:szCs w:val="28"/>
        </w:rPr>
        <w:t>«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55AC0">
        <w:rPr>
          <w:rFonts w:ascii="Times New Roman" w:hAnsi="Times New Roman" w:cs="Times New Roman"/>
          <w:sz w:val="28"/>
          <w:szCs w:val="28"/>
        </w:rPr>
        <w:t>–</w:t>
      </w:r>
      <w:r w:rsidR="009E5A9D" w:rsidRPr="00026698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5D716B">
        <w:rPr>
          <w:rFonts w:ascii="Times New Roman" w:hAnsi="Times New Roman" w:cs="Times New Roman"/>
          <w:sz w:val="28"/>
          <w:szCs w:val="28"/>
        </w:rPr>
        <w:t>»</w:t>
      </w:r>
      <w:r w:rsidR="009E5A9D" w:rsidRPr="00026698">
        <w:rPr>
          <w:rFonts w:ascii="Times New Roman" w:hAnsi="Times New Roman" w:cs="Times New Roman"/>
          <w:sz w:val="28"/>
          <w:szCs w:val="28"/>
        </w:rPr>
        <w:t>.</w:t>
      </w:r>
    </w:p>
    <w:p w:rsidR="00A90D71" w:rsidRPr="00026698" w:rsidRDefault="00155AC0" w:rsidP="00A90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A90D71">
        <w:rPr>
          <w:rFonts w:ascii="Times New Roman" w:hAnsi="Times New Roman" w:cs="Times New Roman"/>
          <w:sz w:val="28"/>
          <w:szCs w:val="28"/>
        </w:rPr>
        <w:t>В период реализации Программы п</w:t>
      </w:r>
      <w:r w:rsidR="00A90D71" w:rsidRPr="00026698">
        <w:rPr>
          <w:rFonts w:ascii="Times New Roman" w:hAnsi="Times New Roman" w:cs="Times New Roman"/>
          <w:sz w:val="28"/>
          <w:szCs w:val="28"/>
        </w:rPr>
        <w:t>родолжена работа в рамках ранее подписанных соглашений о сотрудничестве мэрии города Новосибирска с Правительством Ханты-Мансийского автономного округа, администрациями городов Сургута, Ноябрьска, Минска, Волгограда, Кызыла, Мирного, Сахалинской и Алматинской областей</w:t>
      </w:r>
      <w:r w:rsidR="00A90D71">
        <w:rPr>
          <w:rFonts w:ascii="Times New Roman" w:hAnsi="Times New Roman" w:cs="Times New Roman"/>
          <w:sz w:val="28"/>
          <w:szCs w:val="28"/>
        </w:rPr>
        <w:t>,</w:t>
      </w:r>
      <w:r w:rsidR="00A90D71" w:rsidRPr="00026698">
        <w:rPr>
          <w:rFonts w:ascii="Times New Roman" w:hAnsi="Times New Roman" w:cs="Times New Roman"/>
          <w:sz w:val="28"/>
          <w:szCs w:val="28"/>
        </w:rPr>
        <w:t xml:space="preserve"> руководством АК </w:t>
      </w:r>
      <w:r w:rsidR="00A90D71">
        <w:rPr>
          <w:rFonts w:ascii="Times New Roman" w:hAnsi="Times New Roman" w:cs="Times New Roman"/>
          <w:sz w:val="28"/>
          <w:szCs w:val="28"/>
        </w:rPr>
        <w:t>«</w:t>
      </w:r>
      <w:r w:rsidR="00A90D71" w:rsidRPr="00026698">
        <w:rPr>
          <w:rFonts w:ascii="Times New Roman" w:hAnsi="Times New Roman" w:cs="Times New Roman"/>
          <w:sz w:val="28"/>
          <w:szCs w:val="28"/>
        </w:rPr>
        <w:t>АЛРОСА</w:t>
      </w:r>
      <w:r w:rsidR="00A90D71">
        <w:rPr>
          <w:rFonts w:ascii="Times New Roman" w:hAnsi="Times New Roman" w:cs="Times New Roman"/>
          <w:sz w:val="28"/>
          <w:szCs w:val="28"/>
        </w:rPr>
        <w:t>»</w:t>
      </w:r>
      <w:r w:rsidR="00A90D71" w:rsidRPr="0002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823" w:rsidRDefault="00A90D71" w:rsidP="00155AC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520823">
        <w:rPr>
          <w:rFonts w:ascii="Times New Roman" w:hAnsi="Times New Roman" w:cs="Times New Roman"/>
          <w:sz w:val="28"/>
          <w:szCs w:val="28"/>
        </w:rPr>
        <w:t xml:space="preserve"> городе Новосибирске проводи</w:t>
      </w:r>
      <w:r w:rsidR="00AD3008">
        <w:rPr>
          <w:rFonts w:ascii="Times New Roman" w:hAnsi="Times New Roman" w:cs="Times New Roman"/>
          <w:sz w:val="28"/>
          <w:szCs w:val="28"/>
        </w:rPr>
        <w:t xml:space="preserve">тся ежегодный </w:t>
      </w:r>
      <w:r w:rsidR="00520823" w:rsidRPr="00026698">
        <w:rPr>
          <w:rFonts w:ascii="Times New Roman" w:hAnsi="Times New Roman" w:cs="Times New Roman"/>
          <w:sz w:val="28"/>
          <w:szCs w:val="28"/>
        </w:rPr>
        <w:t>Все</w:t>
      </w:r>
      <w:r w:rsidR="00520823">
        <w:rPr>
          <w:rFonts w:ascii="Times New Roman" w:hAnsi="Times New Roman" w:cs="Times New Roman"/>
          <w:sz w:val="28"/>
          <w:szCs w:val="28"/>
        </w:rPr>
        <w:t>с</w:t>
      </w:r>
      <w:r w:rsidR="00520823" w:rsidRPr="00026698">
        <w:rPr>
          <w:rFonts w:ascii="Times New Roman" w:hAnsi="Times New Roman" w:cs="Times New Roman"/>
          <w:sz w:val="28"/>
          <w:szCs w:val="28"/>
        </w:rPr>
        <w:t>ибирск</w:t>
      </w:r>
      <w:r w:rsidR="00520823">
        <w:rPr>
          <w:rFonts w:ascii="Times New Roman" w:hAnsi="Times New Roman" w:cs="Times New Roman"/>
          <w:sz w:val="28"/>
          <w:szCs w:val="28"/>
        </w:rPr>
        <w:t>ий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промышленн</w:t>
      </w:r>
      <w:r w:rsidR="00520823">
        <w:rPr>
          <w:rFonts w:ascii="Times New Roman" w:hAnsi="Times New Roman" w:cs="Times New Roman"/>
          <w:sz w:val="28"/>
          <w:szCs w:val="28"/>
        </w:rPr>
        <w:t>ый форум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20823">
        <w:rPr>
          <w:rFonts w:ascii="Times New Roman" w:hAnsi="Times New Roman" w:cs="Times New Roman"/>
          <w:sz w:val="28"/>
          <w:szCs w:val="28"/>
        </w:rPr>
        <w:t>«</w:t>
      </w:r>
      <w:r w:rsidR="00520823" w:rsidRPr="00026698">
        <w:rPr>
          <w:rFonts w:ascii="Times New Roman" w:hAnsi="Times New Roman" w:cs="Times New Roman"/>
          <w:sz w:val="28"/>
          <w:szCs w:val="28"/>
        </w:rPr>
        <w:t>СибПолитех</w:t>
      </w:r>
      <w:r w:rsidR="00520823">
        <w:rPr>
          <w:rFonts w:ascii="Times New Roman" w:hAnsi="Times New Roman" w:cs="Times New Roman"/>
          <w:sz w:val="28"/>
          <w:szCs w:val="28"/>
        </w:rPr>
        <w:t xml:space="preserve">». </w:t>
      </w:r>
      <w:r w:rsidR="00155AC0">
        <w:rPr>
          <w:rFonts w:ascii="Times New Roman" w:hAnsi="Times New Roman" w:cs="Times New Roman"/>
          <w:sz w:val="28"/>
          <w:szCs w:val="28"/>
        </w:rPr>
        <w:t>В</w:t>
      </w:r>
      <w:r w:rsidR="00AD3008">
        <w:rPr>
          <w:rFonts w:ascii="Times New Roman" w:hAnsi="Times New Roman" w:cs="Times New Roman"/>
          <w:sz w:val="28"/>
          <w:szCs w:val="28"/>
        </w:rPr>
        <w:t xml:space="preserve"> 2009 – 2011 год</w:t>
      </w:r>
      <w:r w:rsidR="00155AC0">
        <w:rPr>
          <w:rFonts w:ascii="Times New Roman" w:hAnsi="Times New Roman" w:cs="Times New Roman"/>
          <w:sz w:val="28"/>
          <w:szCs w:val="28"/>
        </w:rPr>
        <w:t>ы</w:t>
      </w:r>
      <w:r w:rsidR="00AD3008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520823">
        <w:rPr>
          <w:rFonts w:ascii="Times New Roman" w:hAnsi="Times New Roman" w:cs="Times New Roman"/>
          <w:sz w:val="28"/>
          <w:szCs w:val="28"/>
        </w:rPr>
        <w:t xml:space="preserve"> </w:t>
      </w:r>
      <w:r w:rsidR="00520823" w:rsidRPr="00026698">
        <w:rPr>
          <w:rFonts w:ascii="Times New Roman" w:hAnsi="Times New Roman" w:cs="Times New Roman"/>
          <w:sz w:val="28"/>
          <w:szCs w:val="28"/>
        </w:rPr>
        <w:t>был</w:t>
      </w:r>
      <w:r w:rsidR="00520823">
        <w:rPr>
          <w:rFonts w:ascii="Times New Roman" w:hAnsi="Times New Roman" w:cs="Times New Roman"/>
          <w:sz w:val="28"/>
          <w:szCs w:val="28"/>
        </w:rPr>
        <w:t>и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520823">
        <w:rPr>
          <w:rFonts w:ascii="Times New Roman" w:hAnsi="Times New Roman" w:cs="Times New Roman"/>
          <w:sz w:val="28"/>
          <w:szCs w:val="28"/>
        </w:rPr>
        <w:t>ы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520823">
        <w:rPr>
          <w:rFonts w:ascii="Times New Roman" w:hAnsi="Times New Roman" w:cs="Times New Roman"/>
          <w:sz w:val="28"/>
          <w:szCs w:val="28"/>
        </w:rPr>
        <w:t>ые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520823">
        <w:rPr>
          <w:rFonts w:ascii="Times New Roman" w:hAnsi="Times New Roman" w:cs="Times New Roman"/>
          <w:sz w:val="28"/>
          <w:szCs w:val="28"/>
        </w:rPr>
        <w:t>и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, </w:t>
      </w:r>
      <w:r w:rsidR="00AD3008">
        <w:rPr>
          <w:rFonts w:ascii="Times New Roman" w:hAnsi="Times New Roman" w:cs="Times New Roman"/>
          <w:sz w:val="28"/>
          <w:szCs w:val="28"/>
        </w:rPr>
        <w:t>в которых приняли участие 48 организаций</w:t>
      </w:r>
      <w:r w:rsidR="001E6224">
        <w:rPr>
          <w:rFonts w:ascii="Times New Roman" w:hAnsi="Times New Roman" w:cs="Times New Roman"/>
          <w:sz w:val="28"/>
          <w:szCs w:val="28"/>
        </w:rPr>
        <w:t>,</w:t>
      </w:r>
      <w:r w:rsidR="00AD3008">
        <w:rPr>
          <w:rFonts w:ascii="Times New Roman" w:hAnsi="Times New Roman" w:cs="Times New Roman"/>
          <w:sz w:val="28"/>
          <w:szCs w:val="28"/>
        </w:rPr>
        <w:t xml:space="preserve"> </w:t>
      </w:r>
      <w:r w:rsidR="00520823" w:rsidRPr="00026698">
        <w:rPr>
          <w:rFonts w:ascii="Times New Roman" w:hAnsi="Times New Roman" w:cs="Times New Roman"/>
          <w:sz w:val="28"/>
          <w:szCs w:val="28"/>
        </w:rPr>
        <w:t>имею</w:t>
      </w:r>
      <w:r w:rsidR="00AD3008">
        <w:rPr>
          <w:rFonts w:ascii="Times New Roman" w:hAnsi="Times New Roman" w:cs="Times New Roman"/>
          <w:sz w:val="28"/>
          <w:szCs w:val="28"/>
        </w:rPr>
        <w:t>щих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совместное производство с </w:t>
      </w:r>
      <w:r w:rsidR="00520823">
        <w:rPr>
          <w:rFonts w:ascii="Times New Roman" w:hAnsi="Times New Roman" w:cs="Times New Roman"/>
          <w:sz w:val="28"/>
          <w:szCs w:val="28"/>
        </w:rPr>
        <w:t>организациями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 </w:t>
      </w:r>
      <w:r w:rsidR="00520823">
        <w:rPr>
          <w:rFonts w:ascii="Times New Roman" w:hAnsi="Times New Roman" w:cs="Times New Roman"/>
          <w:sz w:val="28"/>
          <w:szCs w:val="28"/>
        </w:rPr>
        <w:t>соседних регионов</w:t>
      </w:r>
      <w:r w:rsidR="00520823" w:rsidRPr="00026698">
        <w:rPr>
          <w:rFonts w:ascii="Times New Roman" w:hAnsi="Times New Roman" w:cs="Times New Roman"/>
          <w:sz w:val="28"/>
          <w:szCs w:val="28"/>
        </w:rPr>
        <w:t xml:space="preserve">, </w:t>
      </w:r>
      <w:r w:rsidR="00520823">
        <w:rPr>
          <w:rFonts w:ascii="Times New Roman" w:hAnsi="Times New Roman" w:cs="Times New Roman"/>
          <w:sz w:val="28"/>
          <w:szCs w:val="28"/>
        </w:rPr>
        <w:t>ближне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3008">
        <w:rPr>
          <w:rFonts w:ascii="Times New Roman" w:hAnsi="Times New Roman" w:cs="Times New Roman"/>
          <w:sz w:val="28"/>
          <w:szCs w:val="28"/>
        </w:rPr>
        <w:t xml:space="preserve"> зарубежь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0823">
        <w:rPr>
          <w:rFonts w:ascii="Times New Roman" w:hAnsi="Times New Roman" w:cs="Times New Roman"/>
          <w:sz w:val="28"/>
          <w:szCs w:val="28"/>
        </w:rPr>
        <w:t>.</w:t>
      </w:r>
    </w:p>
    <w:p w:rsidR="007210E9" w:rsidRDefault="00A90D71" w:rsidP="00A90D7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7210E9" w:rsidRPr="00BA1DF9">
        <w:rPr>
          <w:rFonts w:ascii="Times New Roman" w:hAnsi="Times New Roman" w:cs="Times New Roman"/>
          <w:sz w:val="28"/>
          <w:szCs w:val="28"/>
        </w:rPr>
        <w:t>В 2008 году был объявлен конкурс инновационных проектов Сибири и Дальнего Востока в рамках деятельности А</w:t>
      </w:r>
      <w:r w:rsidR="006E6E64">
        <w:rPr>
          <w:rFonts w:ascii="Times New Roman" w:hAnsi="Times New Roman" w:cs="Times New Roman"/>
          <w:sz w:val="28"/>
          <w:szCs w:val="28"/>
        </w:rPr>
        <w:t>ссоциации сибирских и дальневосточных городов (далее – АСДГ)</w:t>
      </w:r>
      <w:r w:rsidR="007210E9" w:rsidRPr="00BA1DF9">
        <w:rPr>
          <w:rFonts w:ascii="Times New Roman" w:hAnsi="Times New Roman" w:cs="Times New Roman"/>
          <w:sz w:val="28"/>
          <w:szCs w:val="28"/>
        </w:rPr>
        <w:t>. Основной целью конкурса являлось стимулирование инновационной и инвестиционной деятельности в области научно-исследовательских и опытно-конструкторских работ; выявление проектов, обладающих значительным рыночным потенциалом. Всего для участия в конкурсе было подано 156 проектов из 47 городов</w:t>
      </w:r>
      <w:r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7210E9" w:rsidRPr="00BA1DF9">
        <w:rPr>
          <w:rFonts w:ascii="Times New Roman" w:hAnsi="Times New Roman" w:cs="Times New Roman"/>
          <w:sz w:val="28"/>
          <w:szCs w:val="28"/>
        </w:rPr>
        <w:t xml:space="preserve">АСДГ. Итоги конкурса были подведены в мае 2009 года. </w:t>
      </w:r>
    </w:p>
    <w:p w:rsidR="00F32967" w:rsidRDefault="00A90D71" w:rsidP="002E1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F32967" w:rsidRPr="00DE015C">
        <w:rPr>
          <w:rFonts w:ascii="Times New Roman" w:hAnsi="Times New Roman" w:cs="Times New Roman"/>
          <w:sz w:val="28"/>
          <w:szCs w:val="28"/>
        </w:rPr>
        <w:t xml:space="preserve"> рамках деятельности АСДГ состоялось проведение II открытого межрегионального конкурса инновационных проектов по энергоресурсосбережению. </w:t>
      </w:r>
      <w:r>
        <w:rPr>
          <w:rFonts w:ascii="Times New Roman" w:hAnsi="Times New Roman" w:cs="Times New Roman"/>
          <w:sz w:val="28"/>
          <w:szCs w:val="28"/>
        </w:rPr>
        <w:t>В конкурсе участвовало</w:t>
      </w:r>
      <w:r w:rsidR="00F32967" w:rsidRPr="00DE015C">
        <w:rPr>
          <w:rFonts w:ascii="Times New Roman" w:hAnsi="Times New Roman" w:cs="Times New Roman"/>
          <w:sz w:val="28"/>
          <w:szCs w:val="28"/>
        </w:rPr>
        <w:t xml:space="preserve"> 74 проекта, диплома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2967" w:rsidRPr="00DE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отмечены</w:t>
      </w:r>
      <w:r w:rsidR="00F32967" w:rsidRPr="00DE015C">
        <w:rPr>
          <w:rFonts w:ascii="Times New Roman" w:hAnsi="Times New Roman" w:cs="Times New Roman"/>
          <w:sz w:val="28"/>
          <w:szCs w:val="28"/>
        </w:rPr>
        <w:t xml:space="preserve"> 38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F32967" w:rsidRPr="00DE015C">
        <w:rPr>
          <w:rFonts w:ascii="Times New Roman" w:hAnsi="Times New Roman" w:cs="Times New Roman"/>
          <w:sz w:val="28"/>
          <w:szCs w:val="28"/>
        </w:rPr>
        <w:t xml:space="preserve"> по 9 номинациям. Награждение победителей состоялось в мае 2010 года. Впервые в конкурсе приняли участие разработчики из городов, не входящих в АСДГ: Санкт-Петербурга, Белгорода, Дмитрова.</w:t>
      </w:r>
    </w:p>
    <w:p w:rsidR="005F2BA4" w:rsidRDefault="005F2BA4" w:rsidP="00DE01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DE0" w:rsidRDefault="00775831" w:rsidP="00775831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31">
        <w:rPr>
          <w:rFonts w:ascii="Times New Roman" w:hAnsi="Times New Roman" w:cs="Times New Roman"/>
          <w:b/>
          <w:sz w:val="28"/>
          <w:szCs w:val="28"/>
        </w:rPr>
        <w:t>3.</w:t>
      </w:r>
      <w:r w:rsidRPr="00775831">
        <w:rPr>
          <w:b/>
        </w:rPr>
        <w:t> </w:t>
      </w:r>
      <w:r w:rsidRPr="00775831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и контроль за ходом </w:t>
      </w:r>
    </w:p>
    <w:p w:rsidR="00775831" w:rsidRPr="00775831" w:rsidRDefault="00775831" w:rsidP="00775831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31">
        <w:rPr>
          <w:rFonts w:ascii="Times New Roman" w:hAnsi="Times New Roman" w:cs="Times New Roman"/>
          <w:b/>
          <w:sz w:val="28"/>
          <w:szCs w:val="28"/>
        </w:rPr>
        <w:t>исполнения Программы</w:t>
      </w:r>
    </w:p>
    <w:p w:rsidR="00775831" w:rsidRDefault="00775831" w:rsidP="00775831">
      <w:pPr>
        <w:pStyle w:val="aa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E1E97" w:rsidRPr="002E1E97" w:rsidRDefault="002E1E97" w:rsidP="002E1E9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7">
        <w:rPr>
          <w:rFonts w:ascii="Times New Roman" w:hAnsi="Times New Roman" w:cs="Times New Roman"/>
          <w:sz w:val="28"/>
          <w:szCs w:val="28"/>
        </w:rPr>
        <w:t>В соответствии с мероприятиями Программы исполнители определяли объем работ и финансирования, сроки выполнения поставленных задач, отчетности, осуществляли непосредственный контроль за ходом исполнения программных мероприятий.</w:t>
      </w:r>
    </w:p>
    <w:p w:rsidR="002E1E97" w:rsidRDefault="002E1E97" w:rsidP="002E1E9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осуществляли мэрия города Новосибирска, Совет депутатов города Новосибирска.</w:t>
      </w:r>
    </w:p>
    <w:p w:rsidR="002E1E97" w:rsidRDefault="002E1E97" w:rsidP="002E1E9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2" w:rsidRDefault="002E1E97" w:rsidP="0077583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5831" w:rsidRPr="00775831">
        <w:rPr>
          <w:rFonts w:ascii="Times New Roman" w:hAnsi="Times New Roman" w:cs="Times New Roman"/>
          <w:b/>
          <w:sz w:val="28"/>
          <w:szCs w:val="28"/>
        </w:rPr>
        <w:t>. </w:t>
      </w:r>
      <w:r w:rsidR="00497167" w:rsidRPr="00775831">
        <w:rPr>
          <w:rFonts w:ascii="Times New Roman" w:hAnsi="Times New Roman" w:cs="Times New Roman"/>
          <w:b/>
          <w:sz w:val="28"/>
          <w:szCs w:val="28"/>
        </w:rPr>
        <w:t>Ф</w:t>
      </w:r>
      <w:r w:rsidR="00775831" w:rsidRPr="00775831">
        <w:rPr>
          <w:rFonts w:ascii="Times New Roman" w:hAnsi="Times New Roman" w:cs="Times New Roman"/>
          <w:b/>
          <w:sz w:val="28"/>
          <w:szCs w:val="28"/>
        </w:rPr>
        <w:t xml:space="preserve">инансовое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5831" w:rsidRPr="0077583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75831" w:rsidRPr="00775831" w:rsidRDefault="00775831" w:rsidP="0077583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62" w:rsidRDefault="00775831" w:rsidP="002E1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E1E97">
        <w:rPr>
          <w:rFonts w:ascii="Times New Roman" w:hAnsi="Times New Roman" w:cs="Times New Roman"/>
          <w:sz w:val="28"/>
          <w:szCs w:val="28"/>
        </w:rPr>
        <w:t>инансовое обеспечени</w:t>
      </w:r>
      <w:r w:rsidR="008F799A">
        <w:rPr>
          <w:rFonts w:ascii="Times New Roman" w:hAnsi="Times New Roman" w:cs="Times New Roman"/>
          <w:sz w:val="28"/>
          <w:szCs w:val="28"/>
        </w:rPr>
        <w:t>е</w:t>
      </w:r>
      <w:r w:rsidR="00957662" w:rsidRPr="0095766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7167">
        <w:rPr>
          <w:rFonts w:ascii="Times New Roman" w:hAnsi="Times New Roman" w:cs="Times New Roman"/>
          <w:sz w:val="28"/>
          <w:szCs w:val="28"/>
        </w:rPr>
        <w:t xml:space="preserve">осуществлялось за счет </w:t>
      </w:r>
      <w:r w:rsidR="008F799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97167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2E1E97">
        <w:rPr>
          <w:rFonts w:ascii="Times New Roman" w:hAnsi="Times New Roman" w:cs="Times New Roman"/>
          <w:sz w:val="28"/>
          <w:szCs w:val="28"/>
        </w:rPr>
        <w:t xml:space="preserve">и привлеченных средств </w:t>
      </w:r>
      <w:r w:rsidR="00497167">
        <w:rPr>
          <w:rFonts w:ascii="Times New Roman" w:hAnsi="Times New Roman" w:cs="Times New Roman"/>
          <w:sz w:val="28"/>
          <w:szCs w:val="28"/>
        </w:rPr>
        <w:t>в соответствии с таблице</w:t>
      </w:r>
      <w:r w:rsidR="002E1E97">
        <w:rPr>
          <w:rFonts w:ascii="Times New Roman" w:hAnsi="Times New Roman" w:cs="Times New Roman"/>
          <w:sz w:val="28"/>
          <w:szCs w:val="28"/>
        </w:rPr>
        <w:t>й</w:t>
      </w:r>
      <w:r w:rsidR="00497167">
        <w:rPr>
          <w:rFonts w:ascii="Times New Roman" w:hAnsi="Times New Roman" w:cs="Times New Roman"/>
          <w:sz w:val="28"/>
          <w:szCs w:val="28"/>
        </w:rPr>
        <w:t xml:space="preserve"> </w:t>
      </w:r>
      <w:r w:rsidR="008C33B2">
        <w:rPr>
          <w:rFonts w:ascii="Times New Roman" w:hAnsi="Times New Roman" w:cs="Times New Roman"/>
          <w:sz w:val="28"/>
          <w:szCs w:val="28"/>
        </w:rPr>
        <w:t>6</w:t>
      </w:r>
      <w:r w:rsidR="00957662" w:rsidRPr="00957662">
        <w:rPr>
          <w:rFonts w:ascii="Times New Roman" w:hAnsi="Times New Roman" w:cs="Times New Roman"/>
          <w:sz w:val="28"/>
          <w:szCs w:val="28"/>
        </w:rPr>
        <w:t>.</w:t>
      </w:r>
    </w:p>
    <w:p w:rsidR="00957662" w:rsidRDefault="00D61D93" w:rsidP="00D61D9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1E97">
        <w:rPr>
          <w:rFonts w:ascii="Times New Roman" w:hAnsi="Times New Roman" w:cs="Times New Roman"/>
          <w:sz w:val="28"/>
          <w:szCs w:val="28"/>
        </w:rPr>
        <w:t>6</w:t>
      </w:r>
    </w:p>
    <w:p w:rsidR="00E41DE0" w:rsidRDefault="00E41DE0" w:rsidP="00E41D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708"/>
        <w:gridCol w:w="992"/>
        <w:gridCol w:w="974"/>
        <w:gridCol w:w="728"/>
        <w:gridCol w:w="1072"/>
        <w:gridCol w:w="1134"/>
        <w:gridCol w:w="770"/>
        <w:gridCol w:w="1171"/>
        <w:gridCol w:w="1134"/>
        <w:gridCol w:w="814"/>
      </w:tblGrid>
      <w:tr w:rsidR="00D61D93" w:rsidRPr="00E41DE0" w:rsidTr="00E41DE0">
        <w:trPr>
          <w:trHeight w:val="20"/>
        </w:trPr>
        <w:tc>
          <w:tcPr>
            <w:tcW w:w="361" w:type="dxa"/>
            <w:vMerge w:val="restart"/>
            <w:shd w:val="clear" w:color="auto" w:fill="auto"/>
            <w:hideMark/>
          </w:tcPr>
          <w:p w:rsidR="00D61D93" w:rsidRPr="00E41DE0" w:rsidRDefault="00D61D93" w:rsidP="008F799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№ п.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61D93" w:rsidRPr="00E41DE0" w:rsidRDefault="00D61D93" w:rsidP="008F799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Бюджет города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Привлеченные средства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D61D93" w:rsidRPr="00E41DE0" w:rsidRDefault="008F799A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Всего</w:t>
            </w:r>
            <w:r w:rsidR="00E41DE0"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</w:p>
        </w:tc>
      </w:tr>
      <w:tr w:rsidR="00D61D93" w:rsidRPr="00E41DE0" w:rsidTr="00E41DE0">
        <w:trPr>
          <w:trHeight w:val="525"/>
        </w:trPr>
        <w:tc>
          <w:tcPr>
            <w:tcW w:w="361" w:type="dxa"/>
            <w:vMerge/>
            <w:vAlign w:val="center"/>
            <w:hideMark/>
          </w:tcPr>
          <w:p w:rsidR="00D61D93" w:rsidRPr="00E41DE0" w:rsidRDefault="00D61D93" w:rsidP="00D61D9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61D93" w:rsidRPr="00E41DE0" w:rsidRDefault="00D61D93" w:rsidP="00D61D9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план, тыс. рублей</w:t>
            </w:r>
          </w:p>
        </w:tc>
        <w:tc>
          <w:tcPr>
            <w:tcW w:w="974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факт, тыс. рублей</w:t>
            </w:r>
          </w:p>
        </w:tc>
        <w:tc>
          <w:tcPr>
            <w:tcW w:w="728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исполнение, %</w:t>
            </w:r>
          </w:p>
        </w:tc>
        <w:tc>
          <w:tcPr>
            <w:tcW w:w="1072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план, тыс.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факт, тыс. рублей</w:t>
            </w:r>
          </w:p>
        </w:tc>
        <w:tc>
          <w:tcPr>
            <w:tcW w:w="770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исполнение, %</w:t>
            </w:r>
          </w:p>
        </w:tc>
        <w:tc>
          <w:tcPr>
            <w:tcW w:w="1171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план, тыс.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факт, тыс. рублей</w:t>
            </w:r>
          </w:p>
        </w:tc>
        <w:tc>
          <w:tcPr>
            <w:tcW w:w="814" w:type="dxa"/>
            <w:shd w:val="clear" w:color="auto" w:fill="auto"/>
            <w:hideMark/>
          </w:tcPr>
          <w:p w:rsidR="00D61D93" w:rsidRPr="00E41DE0" w:rsidRDefault="00D61D93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исполнение, %</w:t>
            </w:r>
          </w:p>
        </w:tc>
      </w:tr>
    </w:tbl>
    <w:p w:rsidR="00243AE8" w:rsidRPr="00E41DE0" w:rsidRDefault="00243AE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708"/>
        <w:gridCol w:w="992"/>
        <w:gridCol w:w="974"/>
        <w:gridCol w:w="728"/>
        <w:gridCol w:w="1072"/>
        <w:gridCol w:w="1134"/>
        <w:gridCol w:w="770"/>
        <w:gridCol w:w="1171"/>
        <w:gridCol w:w="1134"/>
        <w:gridCol w:w="814"/>
      </w:tblGrid>
      <w:tr w:rsidR="00D61D93" w:rsidRPr="00E41DE0" w:rsidTr="008052E4">
        <w:trPr>
          <w:trHeight w:val="315"/>
          <w:tblHeader/>
        </w:trPr>
        <w:tc>
          <w:tcPr>
            <w:tcW w:w="361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74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28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072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770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171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14" w:type="dxa"/>
            <w:shd w:val="clear" w:color="auto" w:fill="auto"/>
            <w:hideMark/>
          </w:tcPr>
          <w:p w:rsidR="00D61D93" w:rsidRPr="00E41DE0" w:rsidRDefault="00D61D93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</w:tr>
      <w:tr w:rsidR="0024720C" w:rsidRPr="00E41DE0" w:rsidTr="008052E4">
        <w:trPr>
          <w:trHeight w:val="20"/>
        </w:trPr>
        <w:tc>
          <w:tcPr>
            <w:tcW w:w="361" w:type="dxa"/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2009</w:t>
            </w:r>
          </w:p>
        </w:tc>
        <w:tc>
          <w:tcPr>
            <w:tcW w:w="992" w:type="dxa"/>
            <w:shd w:val="clear" w:color="auto" w:fill="auto"/>
            <w:hideMark/>
          </w:tcPr>
          <w:p w:rsidR="0024720C" w:rsidRPr="00E41DE0" w:rsidRDefault="0024720C" w:rsidP="00C7556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78593,8</w:t>
            </w:r>
          </w:p>
        </w:tc>
        <w:tc>
          <w:tcPr>
            <w:tcW w:w="97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728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07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804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089,0</w:t>
            </w:r>
          </w:p>
        </w:tc>
        <w:tc>
          <w:tcPr>
            <w:tcW w:w="770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1171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883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093,8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1472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814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166,7</w:t>
            </w:r>
          </w:p>
        </w:tc>
      </w:tr>
      <w:tr w:rsidR="0024720C" w:rsidRPr="00E41DE0" w:rsidTr="008052E4">
        <w:trPr>
          <w:trHeight w:val="20"/>
        </w:trPr>
        <w:tc>
          <w:tcPr>
            <w:tcW w:w="361" w:type="dxa"/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2010</w:t>
            </w:r>
          </w:p>
        </w:tc>
        <w:tc>
          <w:tcPr>
            <w:tcW w:w="99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97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097,7</w:t>
            </w:r>
          </w:p>
        </w:tc>
        <w:tc>
          <w:tcPr>
            <w:tcW w:w="728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07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776,4</w:t>
            </w:r>
          </w:p>
        </w:tc>
        <w:tc>
          <w:tcPr>
            <w:tcW w:w="770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71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874,1</w:t>
            </w:r>
          </w:p>
        </w:tc>
        <w:tc>
          <w:tcPr>
            <w:tcW w:w="814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134,2</w:t>
            </w:r>
          </w:p>
        </w:tc>
      </w:tr>
      <w:tr w:rsidR="0024720C" w:rsidRPr="00E41DE0" w:rsidTr="008052E4">
        <w:trPr>
          <w:trHeight w:val="20"/>
        </w:trPr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4720C" w:rsidRPr="00E41DE0" w:rsidRDefault="0024720C" w:rsidP="00E41D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7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622,1</w:t>
            </w:r>
          </w:p>
        </w:tc>
        <w:tc>
          <w:tcPr>
            <w:tcW w:w="728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07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431,2</w:t>
            </w:r>
          </w:p>
        </w:tc>
        <w:tc>
          <w:tcPr>
            <w:tcW w:w="770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171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24720C" w:rsidP="00C7556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547053,3</w:t>
            </w:r>
          </w:p>
        </w:tc>
        <w:tc>
          <w:tcPr>
            <w:tcW w:w="814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146,9</w:t>
            </w:r>
          </w:p>
        </w:tc>
      </w:tr>
      <w:tr w:rsidR="0024720C" w:rsidRPr="00E41DE0" w:rsidTr="008052E4">
        <w:trPr>
          <w:trHeight w:val="20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24720C" w:rsidRPr="00E41DE0" w:rsidRDefault="0024720C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24720C" w:rsidRPr="00E41DE0" w:rsidRDefault="0024720C" w:rsidP="00E41DE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41D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442,0</w:t>
            </w:r>
          </w:p>
        </w:tc>
        <w:tc>
          <w:tcPr>
            <w:tcW w:w="97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728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072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1 622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24720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2574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770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71" w:type="dxa"/>
            <w:shd w:val="clear" w:color="auto" w:fill="auto"/>
            <w:hideMark/>
          </w:tcPr>
          <w:p w:rsidR="0024720C" w:rsidRPr="00E41DE0" w:rsidRDefault="00C75569" w:rsidP="00C7556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778642,0</w:t>
            </w:r>
          </w:p>
        </w:tc>
        <w:tc>
          <w:tcPr>
            <w:tcW w:w="1134" w:type="dxa"/>
            <w:shd w:val="clear" w:color="auto" w:fill="auto"/>
            <w:hideMark/>
          </w:tcPr>
          <w:p w:rsidR="0024720C" w:rsidRPr="00E41DE0" w:rsidRDefault="00C75569" w:rsidP="00C7556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4720C"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721221,8</w:t>
            </w:r>
          </w:p>
        </w:tc>
        <w:tc>
          <w:tcPr>
            <w:tcW w:w="814" w:type="dxa"/>
            <w:shd w:val="clear" w:color="auto" w:fill="auto"/>
            <w:hideMark/>
          </w:tcPr>
          <w:p w:rsidR="0024720C" w:rsidRPr="00E41DE0" w:rsidRDefault="0024720C" w:rsidP="002E1E9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153,0</w:t>
            </w:r>
          </w:p>
        </w:tc>
      </w:tr>
    </w:tbl>
    <w:p w:rsidR="001D3D30" w:rsidRPr="001D3D30" w:rsidRDefault="001D3D30" w:rsidP="001D3D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2E4" w:rsidRDefault="002E1E97" w:rsidP="002E1E9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97">
        <w:rPr>
          <w:rFonts w:ascii="Times New Roman" w:hAnsi="Times New Roman" w:cs="Times New Roman"/>
          <w:b/>
          <w:sz w:val="28"/>
          <w:szCs w:val="28"/>
        </w:rPr>
        <w:t>5. </w:t>
      </w:r>
      <w:r w:rsidR="00861802" w:rsidRPr="002E1E9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r w:rsidR="00C13605">
        <w:rPr>
          <w:rFonts w:ascii="Times New Roman" w:hAnsi="Times New Roman" w:cs="Times New Roman"/>
          <w:b/>
          <w:sz w:val="28"/>
          <w:szCs w:val="28"/>
        </w:rPr>
        <w:t xml:space="preserve">и ожидаемые результаты </w:t>
      </w:r>
    </w:p>
    <w:p w:rsidR="00861802" w:rsidRDefault="00861802" w:rsidP="002E1E9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9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C13605" w:rsidRPr="002E1E97" w:rsidRDefault="00C13605" w:rsidP="002E1E9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97" w:rsidRDefault="002E1E97" w:rsidP="002E1E9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Реализация Программы позволила обеспечить динамику изменения основных показателей развития промышленности города Новосибирска в соответствии с таблицей 7.</w:t>
      </w:r>
    </w:p>
    <w:p w:rsidR="002E1E97" w:rsidRDefault="002E1E97" w:rsidP="00A022D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1802" w:rsidRDefault="00A022D8" w:rsidP="00A022D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1E97">
        <w:rPr>
          <w:rFonts w:ascii="Times New Roman" w:hAnsi="Times New Roman" w:cs="Times New Roman"/>
          <w:sz w:val="28"/>
          <w:szCs w:val="28"/>
        </w:rPr>
        <w:t>7</w:t>
      </w:r>
    </w:p>
    <w:p w:rsidR="00756BFD" w:rsidRDefault="00756BFD" w:rsidP="00D65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128" w:rsidRPr="00D65128" w:rsidRDefault="00D65128" w:rsidP="00D65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128">
        <w:rPr>
          <w:rFonts w:ascii="Times New Roman" w:hAnsi="Times New Roman" w:cs="Times New Roman"/>
          <w:sz w:val="28"/>
          <w:szCs w:val="28"/>
        </w:rPr>
        <w:t>Индикаторы эффективности реализации Программы</w:t>
      </w:r>
    </w:p>
    <w:p w:rsidR="002E1E97" w:rsidRDefault="002E1E97" w:rsidP="00A022D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D2F2E" w:rsidRPr="00CD2F2E" w:rsidRDefault="00CD2F2E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61"/>
        <w:gridCol w:w="1135"/>
        <w:gridCol w:w="2249"/>
        <w:gridCol w:w="837"/>
        <w:gridCol w:w="843"/>
        <w:gridCol w:w="1014"/>
      </w:tblGrid>
      <w:tr w:rsidR="007B57EB" w:rsidRPr="001321E6" w:rsidTr="00756BFD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B57EB" w:rsidRPr="001321E6" w:rsidRDefault="007B57EB" w:rsidP="00B224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321E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№ п.</w:t>
            </w:r>
          </w:p>
        </w:tc>
        <w:tc>
          <w:tcPr>
            <w:tcW w:w="3561" w:type="dxa"/>
            <w:vMerge w:val="restart"/>
            <w:shd w:val="clear" w:color="auto" w:fill="auto"/>
            <w:hideMark/>
          </w:tcPr>
          <w:p w:rsidR="007B57EB" w:rsidRPr="001321E6" w:rsidRDefault="007B57EB" w:rsidP="00B224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Наименование показателей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B57EB" w:rsidRPr="001321E6" w:rsidRDefault="007B57EB" w:rsidP="00B224C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21E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</w:tc>
        <w:tc>
          <w:tcPr>
            <w:tcW w:w="2249" w:type="dxa"/>
            <w:vMerge w:val="restart"/>
          </w:tcPr>
          <w:p w:rsidR="007B57EB" w:rsidRPr="001321E6" w:rsidRDefault="007B57EB" w:rsidP="00B224C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Тип показателя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Год</w:t>
            </w:r>
          </w:p>
        </w:tc>
      </w:tr>
      <w:tr w:rsidR="007B57EB" w:rsidRPr="001321E6" w:rsidTr="00756BFD">
        <w:trPr>
          <w:trHeight w:val="20"/>
        </w:trPr>
        <w:tc>
          <w:tcPr>
            <w:tcW w:w="426" w:type="dxa"/>
            <w:vMerge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49" w:type="dxa"/>
            <w:vMerge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321E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2009</w:t>
            </w:r>
          </w:p>
        </w:tc>
        <w:tc>
          <w:tcPr>
            <w:tcW w:w="843" w:type="dxa"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321E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2010</w:t>
            </w:r>
          </w:p>
        </w:tc>
        <w:tc>
          <w:tcPr>
            <w:tcW w:w="1014" w:type="dxa"/>
            <w:shd w:val="clear" w:color="auto" w:fill="auto"/>
            <w:hideMark/>
          </w:tcPr>
          <w:p w:rsidR="007B57EB" w:rsidRPr="001321E6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321E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2011</w:t>
            </w:r>
          </w:p>
        </w:tc>
      </w:tr>
    </w:tbl>
    <w:p w:rsidR="008052E4" w:rsidRPr="008052E4" w:rsidRDefault="008052E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61"/>
        <w:gridCol w:w="1135"/>
        <w:gridCol w:w="825"/>
        <w:gridCol w:w="1417"/>
        <w:gridCol w:w="844"/>
        <w:gridCol w:w="843"/>
        <w:gridCol w:w="1014"/>
      </w:tblGrid>
      <w:tr w:rsidR="007B57EB" w:rsidRPr="00CD2F2E" w:rsidTr="00756BFD">
        <w:trPr>
          <w:cantSplit/>
          <w:trHeight w:val="315"/>
          <w:tblHeader/>
        </w:trPr>
        <w:tc>
          <w:tcPr>
            <w:tcW w:w="426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242" w:type="dxa"/>
            <w:gridSpan w:val="2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</w:tr>
      <w:tr w:rsidR="007B57EB" w:rsidRPr="00CD2F2E" w:rsidTr="00756BFD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561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Объем отгруженных</w:t>
            </w: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товаров собственного производства, выполненных работ и услуг организаций по чистым видам деятельности (с учетом малых предприятий)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млрд. рублей</w:t>
            </w:r>
          </w:p>
        </w:tc>
        <w:tc>
          <w:tcPr>
            <w:tcW w:w="2242" w:type="dxa"/>
            <w:gridSpan w:val="2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844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192,8</w:t>
            </w:r>
          </w:p>
        </w:tc>
        <w:tc>
          <w:tcPr>
            <w:tcW w:w="843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226,9</w:t>
            </w:r>
          </w:p>
        </w:tc>
        <w:tc>
          <w:tcPr>
            <w:tcW w:w="1014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267</w:t>
            </w:r>
          </w:p>
        </w:tc>
      </w:tr>
      <w:tr w:rsidR="007B57EB" w:rsidRPr="00561797" w:rsidTr="00756BFD">
        <w:trPr>
          <w:cantSplit/>
          <w:trHeight w:val="430"/>
        </w:trPr>
        <w:tc>
          <w:tcPr>
            <w:tcW w:w="426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5" w:type="dxa"/>
            <w:vMerge w:val="restart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E6FF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417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291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данным оперативной отчетности</w:t>
            </w:r>
          </w:p>
        </w:tc>
        <w:tc>
          <w:tcPr>
            <w:tcW w:w="84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156,0</w:t>
            </w:r>
          </w:p>
        </w:tc>
        <w:tc>
          <w:tcPr>
            <w:tcW w:w="843" w:type="dxa"/>
            <w:shd w:val="clear" w:color="auto" w:fill="auto"/>
          </w:tcPr>
          <w:p w:rsidR="007B57EB" w:rsidRPr="00561797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176,8</w:t>
            </w:r>
          </w:p>
        </w:tc>
        <w:tc>
          <w:tcPr>
            <w:tcW w:w="1014" w:type="dxa"/>
            <w:shd w:val="clear" w:color="auto" w:fill="auto"/>
          </w:tcPr>
          <w:p w:rsidR="007B57EB" w:rsidRPr="00561797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203,8</w:t>
            </w:r>
          </w:p>
        </w:tc>
      </w:tr>
      <w:tr w:rsidR="007B57EB" w:rsidRPr="00561797" w:rsidTr="00756BFD">
        <w:trPr>
          <w:cantSplit/>
          <w:trHeight w:val="430"/>
        </w:trPr>
        <w:tc>
          <w:tcPr>
            <w:tcW w:w="426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5" w:type="dxa"/>
            <w:vMerge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1291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данным годовой отчетности</w:t>
            </w:r>
          </w:p>
        </w:tc>
        <w:tc>
          <w:tcPr>
            <w:tcW w:w="84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165,2</w:t>
            </w:r>
          </w:p>
        </w:tc>
        <w:tc>
          <w:tcPr>
            <w:tcW w:w="843" w:type="dxa"/>
            <w:shd w:val="clear" w:color="auto" w:fill="auto"/>
          </w:tcPr>
          <w:p w:rsidR="007B57EB" w:rsidRPr="00561797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193,4</w:t>
            </w:r>
          </w:p>
        </w:tc>
        <w:tc>
          <w:tcPr>
            <w:tcW w:w="1014" w:type="dxa"/>
            <w:shd w:val="clear" w:color="auto" w:fill="auto"/>
          </w:tcPr>
          <w:p w:rsidR="007B57EB" w:rsidRPr="00561797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231,9 (оценка)</w:t>
            </w:r>
          </w:p>
        </w:tc>
      </w:tr>
      <w:tr w:rsidR="007B57EB" w:rsidRPr="00CD2F2E" w:rsidTr="00756BFD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561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Выработка на одного работающего в промышленности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млн. рублей</w:t>
            </w:r>
          </w:p>
        </w:tc>
        <w:tc>
          <w:tcPr>
            <w:tcW w:w="2242" w:type="dxa"/>
            <w:gridSpan w:val="2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844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1,5</w:t>
            </w:r>
          </w:p>
        </w:tc>
        <w:tc>
          <w:tcPr>
            <w:tcW w:w="843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1,7</w:t>
            </w:r>
          </w:p>
        </w:tc>
        <w:tc>
          <w:tcPr>
            <w:tcW w:w="1014" w:type="dxa"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1,9</w:t>
            </w:r>
          </w:p>
        </w:tc>
      </w:tr>
      <w:tr w:rsidR="007B57EB" w:rsidRPr="00CD2F2E" w:rsidTr="00756BFD">
        <w:trPr>
          <w:cantSplit/>
          <w:trHeight w:val="315"/>
        </w:trPr>
        <w:tc>
          <w:tcPr>
            <w:tcW w:w="426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5" w:type="dxa"/>
            <w:vMerge w:val="restart"/>
          </w:tcPr>
          <w:p w:rsidR="007B57EB" w:rsidRPr="00DC06AD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C06A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C06A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данным оперативной отчетности</w:t>
            </w:r>
          </w:p>
        </w:tc>
        <w:tc>
          <w:tcPr>
            <w:tcW w:w="84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1,4</w:t>
            </w:r>
          </w:p>
        </w:tc>
        <w:tc>
          <w:tcPr>
            <w:tcW w:w="843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1,7</w:t>
            </w:r>
          </w:p>
        </w:tc>
        <w:tc>
          <w:tcPr>
            <w:tcW w:w="101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1,8</w:t>
            </w:r>
          </w:p>
        </w:tc>
      </w:tr>
      <w:tr w:rsidR="007B57EB" w:rsidRPr="00CD2F2E" w:rsidTr="00756BFD">
        <w:trPr>
          <w:cantSplit/>
          <w:trHeight w:val="315"/>
        </w:trPr>
        <w:tc>
          <w:tcPr>
            <w:tcW w:w="426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5" w:type="dxa"/>
            <w:vMerge/>
          </w:tcPr>
          <w:p w:rsidR="007B57EB" w:rsidRPr="00612910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C06A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данным годовой отчетности</w:t>
            </w:r>
          </w:p>
        </w:tc>
        <w:tc>
          <w:tcPr>
            <w:tcW w:w="844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1,5</w:t>
            </w:r>
          </w:p>
        </w:tc>
        <w:tc>
          <w:tcPr>
            <w:tcW w:w="843" w:type="dxa"/>
            <w:shd w:val="clear" w:color="auto" w:fill="auto"/>
          </w:tcPr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1,8</w:t>
            </w:r>
          </w:p>
        </w:tc>
        <w:tc>
          <w:tcPr>
            <w:tcW w:w="1014" w:type="dxa"/>
            <w:shd w:val="clear" w:color="auto" w:fill="auto"/>
          </w:tcPr>
          <w:p w:rsidR="007B57EB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2,1</w:t>
            </w:r>
          </w:p>
          <w:p w:rsidR="007B57EB" w:rsidRPr="00CD2F2E" w:rsidRDefault="007B57EB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C06A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(оценка)</w:t>
            </w:r>
          </w:p>
        </w:tc>
      </w:tr>
      <w:tr w:rsidR="008052E4" w:rsidRPr="00CD2F2E" w:rsidTr="00756BFD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Arial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561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Среднемесячная заработная плата</w:t>
            </w: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одного работника (по крупным и средним промышленным предприятиям)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тыс. рублей</w:t>
            </w:r>
          </w:p>
        </w:tc>
        <w:tc>
          <w:tcPr>
            <w:tcW w:w="2242" w:type="dxa"/>
            <w:gridSpan w:val="2"/>
          </w:tcPr>
          <w:p w:rsidR="008052E4" w:rsidRPr="00CD2F2E" w:rsidRDefault="008052E4" w:rsidP="008052E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84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22,5</w:t>
            </w:r>
          </w:p>
        </w:tc>
        <w:tc>
          <w:tcPr>
            <w:tcW w:w="843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01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</w:tr>
      <w:tr w:rsidR="008052E4" w:rsidRPr="00CD2F2E" w:rsidTr="00756BFD">
        <w:trPr>
          <w:cantSplit/>
          <w:trHeight w:val="20"/>
        </w:trPr>
        <w:tc>
          <w:tcPr>
            <w:tcW w:w="426" w:type="dxa"/>
            <w:vMerge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  <w:vAlign w:val="center"/>
            <w:hideMark/>
          </w:tcPr>
          <w:p w:rsidR="008052E4" w:rsidRPr="00CD2F2E" w:rsidRDefault="008052E4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2" w:type="dxa"/>
            <w:gridSpan w:val="2"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84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18,8</w:t>
            </w:r>
          </w:p>
        </w:tc>
        <w:tc>
          <w:tcPr>
            <w:tcW w:w="843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21,3</w:t>
            </w:r>
          </w:p>
        </w:tc>
        <w:tc>
          <w:tcPr>
            <w:tcW w:w="101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,1</w:t>
            </w:r>
          </w:p>
        </w:tc>
      </w:tr>
      <w:tr w:rsidR="008052E4" w:rsidRPr="00CD2F2E" w:rsidTr="00756BFD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Arial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561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Инвестиции в основной капитал крупных и средних промышленных предприятий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млрд. рублей</w:t>
            </w:r>
          </w:p>
        </w:tc>
        <w:tc>
          <w:tcPr>
            <w:tcW w:w="2242" w:type="dxa"/>
            <w:gridSpan w:val="2"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84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12,3</w:t>
            </w:r>
          </w:p>
        </w:tc>
        <w:tc>
          <w:tcPr>
            <w:tcW w:w="843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13,3</w:t>
            </w:r>
          </w:p>
        </w:tc>
        <w:tc>
          <w:tcPr>
            <w:tcW w:w="101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14,1</w:t>
            </w:r>
          </w:p>
        </w:tc>
      </w:tr>
      <w:tr w:rsidR="008052E4" w:rsidRPr="00CD2F2E" w:rsidTr="00756BFD">
        <w:trPr>
          <w:cantSplit/>
          <w:trHeight w:val="31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052E4" w:rsidRPr="00CD2F2E" w:rsidRDefault="008052E4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561" w:type="dxa"/>
            <w:vMerge/>
            <w:shd w:val="clear" w:color="auto" w:fill="auto"/>
            <w:vAlign w:val="center"/>
            <w:hideMark/>
          </w:tcPr>
          <w:p w:rsidR="008052E4" w:rsidRPr="00CD2F2E" w:rsidRDefault="008052E4" w:rsidP="00B224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42" w:type="dxa"/>
            <w:gridSpan w:val="2"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844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8,2</w:t>
            </w:r>
          </w:p>
        </w:tc>
        <w:tc>
          <w:tcPr>
            <w:tcW w:w="843" w:type="dxa"/>
            <w:shd w:val="clear" w:color="auto" w:fill="auto"/>
            <w:hideMark/>
          </w:tcPr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D2F2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8052E4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11,7</w:t>
            </w:r>
          </w:p>
          <w:p w:rsidR="008052E4" w:rsidRPr="00CD2F2E" w:rsidRDefault="008052E4" w:rsidP="00B224C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6508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(оценка)</w:t>
            </w:r>
          </w:p>
        </w:tc>
      </w:tr>
    </w:tbl>
    <w:p w:rsidR="001321E6" w:rsidRDefault="001321E6" w:rsidP="008969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2E4" w:rsidRDefault="008052E4" w:rsidP="00805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052E4" w:rsidRDefault="008052E4" w:rsidP="008969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1E6" w:rsidRPr="008969E4" w:rsidRDefault="001321E6" w:rsidP="008969E4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321E6" w:rsidRPr="008969E4" w:rsidSect="008119A3">
          <w:pgSz w:w="11905" w:h="16838" w:code="9"/>
          <w:pgMar w:top="1134" w:right="567" w:bottom="426" w:left="1418" w:header="720" w:footer="720" w:gutter="0"/>
          <w:pgNumType w:start="1"/>
          <w:cols w:space="720"/>
          <w:titlePg/>
          <w:docGrid w:linePitch="272"/>
        </w:sectPr>
      </w:pPr>
    </w:p>
    <w:p w:rsidR="004E6C22" w:rsidRPr="008052E4" w:rsidRDefault="006940B7" w:rsidP="001171E5">
      <w:pPr>
        <w:suppressAutoHyphens w:val="0"/>
        <w:autoSpaceDE w:val="0"/>
        <w:autoSpaceDN w:val="0"/>
        <w:adjustRightInd w:val="0"/>
        <w:ind w:left="10065"/>
        <w:jc w:val="both"/>
        <w:outlineLvl w:val="1"/>
        <w:rPr>
          <w:rFonts w:ascii="Times New Roman" w:hAnsi="Times New Roman" w:cs="Times New Roman"/>
          <w:sz w:val="24"/>
        </w:rPr>
      </w:pPr>
      <w:r w:rsidRPr="008052E4">
        <w:rPr>
          <w:rFonts w:ascii="Times New Roman" w:hAnsi="Times New Roman" w:cs="Times New Roman"/>
          <w:sz w:val="24"/>
        </w:rPr>
        <w:t xml:space="preserve">Приложение </w:t>
      </w:r>
    </w:p>
    <w:p w:rsidR="006940B7" w:rsidRPr="008052E4" w:rsidRDefault="00EC5FAF" w:rsidP="001171E5">
      <w:pPr>
        <w:suppressAutoHyphens w:val="0"/>
        <w:autoSpaceDE w:val="0"/>
        <w:autoSpaceDN w:val="0"/>
        <w:adjustRightInd w:val="0"/>
        <w:ind w:left="10065"/>
        <w:jc w:val="both"/>
        <w:outlineLvl w:val="1"/>
        <w:rPr>
          <w:rFonts w:ascii="Times New Roman" w:hAnsi="Times New Roman" w:cs="Times New Roman"/>
          <w:sz w:val="24"/>
        </w:rPr>
      </w:pPr>
      <w:r w:rsidRPr="008052E4">
        <w:rPr>
          <w:rFonts w:ascii="Times New Roman" w:hAnsi="Times New Roman" w:cs="Times New Roman"/>
          <w:sz w:val="24"/>
        </w:rPr>
        <w:t xml:space="preserve">к отчету об исполнении городской целевой </w:t>
      </w:r>
      <w:r w:rsidR="00443DB9" w:rsidRPr="008052E4">
        <w:rPr>
          <w:rFonts w:ascii="Times New Roman" w:hAnsi="Times New Roman" w:cs="Times New Roman"/>
          <w:sz w:val="24"/>
        </w:rPr>
        <w:t xml:space="preserve">программы </w:t>
      </w:r>
      <w:r w:rsidR="005D716B" w:rsidRPr="008052E4">
        <w:rPr>
          <w:rFonts w:ascii="Times New Roman" w:hAnsi="Times New Roman" w:cs="Times New Roman"/>
          <w:sz w:val="24"/>
        </w:rPr>
        <w:t>«</w:t>
      </w:r>
      <w:r w:rsidRPr="008052E4">
        <w:rPr>
          <w:rFonts w:ascii="Times New Roman" w:hAnsi="Times New Roman" w:cs="Times New Roman"/>
          <w:sz w:val="24"/>
        </w:rPr>
        <w:t>Развитие инновационно-инвестиционной деятельности и взаимодействие мэрии города Новосибирска с научно-промышленным комплексом по решению задач социально-экономического развития города Новосибирска</w:t>
      </w:r>
      <w:r w:rsidR="005D716B" w:rsidRPr="008052E4">
        <w:rPr>
          <w:rFonts w:ascii="Times New Roman" w:hAnsi="Times New Roman" w:cs="Times New Roman"/>
          <w:sz w:val="24"/>
        </w:rPr>
        <w:t>»</w:t>
      </w:r>
      <w:r w:rsidR="006940B7" w:rsidRPr="008052E4">
        <w:rPr>
          <w:rFonts w:ascii="Times New Roman" w:hAnsi="Times New Roman" w:cs="Times New Roman"/>
          <w:sz w:val="24"/>
        </w:rPr>
        <w:t xml:space="preserve"> на 2009 – 2011 </w:t>
      </w:r>
      <w:r w:rsidRPr="008052E4">
        <w:rPr>
          <w:rFonts w:ascii="Times New Roman" w:hAnsi="Times New Roman" w:cs="Times New Roman"/>
          <w:sz w:val="24"/>
        </w:rPr>
        <w:t xml:space="preserve">годы, принятой решением </w:t>
      </w:r>
      <w:r w:rsidR="006940B7" w:rsidRPr="008052E4">
        <w:rPr>
          <w:rFonts w:ascii="Times New Roman" w:hAnsi="Times New Roman" w:cs="Times New Roman"/>
          <w:sz w:val="24"/>
        </w:rPr>
        <w:t>С</w:t>
      </w:r>
      <w:r w:rsidRPr="008052E4">
        <w:rPr>
          <w:rFonts w:ascii="Times New Roman" w:hAnsi="Times New Roman" w:cs="Times New Roman"/>
          <w:sz w:val="24"/>
        </w:rPr>
        <w:t xml:space="preserve">овета </w:t>
      </w:r>
      <w:r w:rsidR="00443DB9" w:rsidRPr="008052E4">
        <w:rPr>
          <w:rFonts w:ascii="Times New Roman" w:hAnsi="Times New Roman" w:cs="Times New Roman"/>
          <w:sz w:val="24"/>
        </w:rPr>
        <w:t xml:space="preserve">депутатов города </w:t>
      </w:r>
      <w:r w:rsidRPr="008052E4">
        <w:rPr>
          <w:rFonts w:ascii="Times New Roman" w:hAnsi="Times New Roman" w:cs="Times New Roman"/>
          <w:sz w:val="24"/>
        </w:rPr>
        <w:t>Новосибир</w:t>
      </w:r>
      <w:r w:rsidR="006940B7" w:rsidRPr="008052E4">
        <w:rPr>
          <w:rFonts w:ascii="Times New Roman" w:hAnsi="Times New Roman" w:cs="Times New Roman"/>
          <w:sz w:val="24"/>
        </w:rPr>
        <w:t>ска от 26.11.2008 № </w:t>
      </w:r>
      <w:r w:rsidRPr="008052E4">
        <w:rPr>
          <w:rFonts w:ascii="Times New Roman" w:hAnsi="Times New Roman" w:cs="Times New Roman"/>
          <w:sz w:val="24"/>
        </w:rPr>
        <w:t>1116</w:t>
      </w:r>
      <w:r w:rsidR="006940B7" w:rsidRPr="008052E4">
        <w:rPr>
          <w:rFonts w:ascii="Times New Roman" w:hAnsi="Times New Roman" w:cs="Times New Roman"/>
          <w:sz w:val="24"/>
        </w:rPr>
        <w:t xml:space="preserve"> </w:t>
      </w:r>
    </w:p>
    <w:p w:rsidR="002C2528" w:rsidRPr="001171E5" w:rsidRDefault="002C2528" w:rsidP="006940B7">
      <w:pPr>
        <w:autoSpaceDE w:val="0"/>
        <w:autoSpaceDN w:val="0"/>
        <w:adjustRightInd w:val="0"/>
        <w:ind w:left="7371"/>
        <w:jc w:val="both"/>
        <w:outlineLvl w:val="1"/>
        <w:rPr>
          <w:rFonts w:ascii="Times New Roman" w:hAnsi="Times New Roman" w:cs="Times New Roman"/>
          <w:sz w:val="24"/>
        </w:rPr>
      </w:pPr>
    </w:p>
    <w:p w:rsidR="00EC5FAF" w:rsidRPr="001171E5" w:rsidRDefault="00EC5FAF" w:rsidP="006940B7">
      <w:pPr>
        <w:autoSpaceDE w:val="0"/>
        <w:autoSpaceDN w:val="0"/>
        <w:adjustRightInd w:val="0"/>
        <w:ind w:left="7371"/>
        <w:jc w:val="both"/>
        <w:outlineLvl w:val="1"/>
        <w:rPr>
          <w:rFonts w:ascii="Times New Roman" w:hAnsi="Times New Roman" w:cs="Times New Roman"/>
          <w:sz w:val="24"/>
        </w:rPr>
      </w:pPr>
    </w:p>
    <w:p w:rsidR="00EC5FAF" w:rsidRPr="006A7FDA" w:rsidRDefault="00EC5FAF" w:rsidP="00EC5F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>ОТЧЕТ</w:t>
      </w:r>
    </w:p>
    <w:p w:rsidR="00EC5FAF" w:rsidRPr="006A7FDA" w:rsidRDefault="00EC5FAF" w:rsidP="00EC5F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 xml:space="preserve">об исполнении </w:t>
      </w:r>
      <w:hyperlink r:id="rId16" w:history="1">
        <w:r w:rsidR="00443DB9" w:rsidRPr="006A7FDA">
          <w:rPr>
            <w:rFonts w:ascii="Times New Roman" w:hAnsi="Times New Roman" w:cs="Times New Roman"/>
            <w:b/>
            <w:sz w:val="24"/>
          </w:rPr>
          <w:t>плана</w:t>
        </w:r>
      </w:hyperlink>
      <w:r w:rsidRPr="006A7FDA">
        <w:rPr>
          <w:rFonts w:ascii="Times New Roman" w:hAnsi="Times New Roman" w:cs="Times New Roman"/>
          <w:b/>
          <w:sz w:val="24"/>
        </w:rPr>
        <w:t xml:space="preserve"> мероприятий </w:t>
      </w:r>
      <w:r w:rsidR="00443DB9" w:rsidRPr="006A7FDA">
        <w:rPr>
          <w:rFonts w:ascii="Times New Roman" w:hAnsi="Times New Roman" w:cs="Times New Roman"/>
          <w:b/>
          <w:sz w:val="24"/>
        </w:rPr>
        <w:t xml:space="preserve">и финансового обеспечения </w:t>
      </w:r>
      <w:r w:rsidRPr="006A7FDA">
        <w:rPr>
          <w:rFonts w:ascii="Times New Roman" w:hAnsi="Times New Roman" w:cs="Times New Roman"/>
          <w:b/>
          <w:sz w:val="24"/>
        </w:rPr>
        <w:t xml:space="preserve">городской целевой </w:t>
      </w:r>
      <w:r w:rsidR="00443DB9" w:rsidRPr="006A7FDA">
        <w:rPr>
          <w:rFonts w:ascii="Times New Roman" w:hAnsi="Times New Roman" w:cs="Times New Roman"/>
          <w:b/>
          <w:sz w:val="24"/>
        </w:rPr>
        <w:t xml:space="preserve">программы </w:t>
      </w:r>
    </w:p>
    <w:p w:rsidR="008052E4" w:rsidRPr="006A7FDA" w:rsidRDefault="005D716B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>«</w:t>
      </w:r>
      <w:r w:rsidR="00EC5FAF" w:rsidRPr="006A7FDA">
        <w:rPr>
          <w:rFonts w:ascii="Times New Roman" w:hAnsi="Times New Roman" w:cs="Times New Roman"/>
          <w:b/>
          <w:sz w:val="24"/>
        </w:rPr>
        <w:t xml:space="preserve">Развитие инновационно-инвестиционной деятельности и взаимодействие мэрии города Новосибирска </w:t>
      </w:r>
    </w:p>
    <w:p w:rsidR="006A7FDA" w:rsidRDefault="00EC5FAF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 xml:space="preserve">с научно-промышленным комплексом по решению задач социально-экономического развития города </w:t>
      </w:r>
    </w:p>
    <w:p w:rsidR="006A7FDA" w:rsidRDefault="00EC5FAF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>Новосибирска</w:t>
      </w:r>
      <w:r w:rsidR="005D716B" w:rsidRPr="006A7FDA">
        <w:rPr>
          <w:rFonts w:ascii="Times New Roman" w:hAnsi="Times New Roman" w:cs="Times New Roman"/>
          <w:b/>
          <w:sz w:val="24"/>
        </w:rPr>
        <w:t>»</w:t>
      </w:r>
      <w:r w:rsidRPr="006A7FDA">
        <w:rPr>
          <w:rFonts w:ascii="Times New Roman" w:hAnsi="Times New Roman" w:cs="Times New Roman"/>
          <w:b/>
          <w:sz w:val="24"/>
        </w:rPr>
        <w:t xml:space="preserve"> на 2009 </w:t>
      </w:r>
      <w:r w:rsidR="006940B7" w:rsidRPr="006A7FDA">
        <w:rPr>
          <w:rFonts w:ascii="Times New Roman" w:hAnsi="Times New Roman" w:cs="Times New Roman"/>
          <w:b/>
          <w:sz w:val="24"/>
        </w:rPr>
        <w:t>–</w:t>
      </w:r>
      <w:r w:rsidRPr="006A7FDA">
        <w:rPr>
          <w:rFonts w:ascii="Times New Roman" w:hAnsi="Times New Roman" w:cs="Times New Roman"/>
          <w:b/>
          <w:sz w:val="24"/>
        </w:rPr>
        <w:t xml:space="preserve"> 2011</w:t>
      </w:r>
      <w:r w:rsidR="006940B7" w:rsidRPr="006A7FDA">
        <w:rPr>
          <w:rFonts w:ascii="Times New Roman" w:hAnsi="Times New Roman" w:cs="Times New Roman"/>
          <w:b/>
          <w:sz w:val="24"/>
        </w:rPr>
        <w:t xml:space="preserve"> годы</w:t>
      </w:r>
      <w:r w:rsidRPr="006A7FDA">
        <w:rPr>
          <w:rFonts w:ascii="Times New Roman" w:hAnsi="Times New Roman" w:cs="Times New Roman"/>
          <w:b/>
          <w:sz w:val="24"/>
        </w:rPr>
        <w:t xml:space="preserve">, </w:t>
      </w:r>
      <w:r w:rsidR="006940B7" w:rsidRPr="006A7FDA">
        <w:rPr>
          <w:rFonts w:ascii="Times New Roman" w:hAnsi="Times New Roman" w:cs="Times New Roman"/>
          <w:b/>
          <w:sz w:val="24"/>
        </w:rPr>
        <w:t xml:space="preserve">принятой решением Совета депутатов города Новосибирска </w:t>
      </w:r>
    </w:p>
    <w:p w:rsidR="006A7FDA" w:rsidRDefault="006940B7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 xml:space="preserve">от 26.11.2008 № 1116 (в редакции решений Совета депутатов города Новосибирска от 25.03.2009 № 1186, </w:t>
      </w:r>
    </w:p>
    <w:p w:rsidR="006940B7" w:rsidRPr="006A7FDA" w:rsidRDefault="006940B7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6A7FDA">
        <w:rPr>
          <w:rFonts w:ascii="Times New Roman" w:hAnsi="Times New Roman" w:cs="Times New Roman"/>
          <w:b/>
          <w:sz w:val="24"/>
        </w:rPr>
        <w:t>от 20.05.2009 № 1238, от 28.10.2009 № 1407, от 28.09.2010 № 123, от 24.11.2010 № 194, от 26.10.2011 № 459)</w:t>
      </w:r>
    </w:p>
    <w:p w:rsidR="00AD447A" w:rsidRPr="00567DF0" w:rsidRDefault="00AD447A" w:rsidP="00694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134"/>
        <w:gridCol w:w="1134"/>
        <w:gridCol w:w="1134"/>
        <w:gridCol w:w="1134"/>
        <w:gridCol w:w="1276"/>
        <w:gridCol w:w="1134"/>
        <w:gridCol w:w="1134"/>
        <w:gridCol w:w="1559"/>
      </w:tblGrid>
      <w:tr w:rsidR="009D6A92" w:rsidRPr="00567DF0" w:rsidTr="001171E5">
        <w:trPr>
          <w:trHeight w:val="220"/>
        </w:trPr>
        <w:tc>
          <w:tcPr>
            <w:tcW w:w="426" w:type="dxa"/>
            <w:vMerge w:val="restart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№</w:t>
            </w:r>
          </w:p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528" w:type="dxa"/>
            <w:vMerge w:val="restart"/>
          </w:tcPr>
          <w:p w:rsidR="009D6A92" w:rsidRPr="00567DF0" w:rsidRDefault="009D6A92" w:rsidP="00567DF0">
            <w:pPr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080" w:type="dxa"/>
            <w:gridSpan w:val="7"/>
          </w:tcPr>
          <w:p w:rsidR="009D6A92" w:rsidRPr="00567DF0" w:rsidRDefault="009D6A92" w:rsidP="009D6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9D6A92" w:rsidRPr="00567DF0" w:rsidRDefault="009D6A92" w:rsidP="00B071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и оценка </w:t>
            </w:r>
            <w:r w:rsidRPr="00567DF0">
              <w:rPr>
                <w:rFonts w:ascii="Times New Roman" w:hAnsi="Times New Roman" w:cs="Times New Roman"/>
              </w:rPr>
              <w:t xml:space="preserve">эффективности </w:t>
            </w:r>
            <w:r>
              <w:rPr>
                <w:rFonts w:ascii="Times New Roman" w:hAnsi="Times New Roman" w:cs="Times New Roman"/>
              </w:rPr>
              <w:t>исполнения мероприятия</w:t>
            </w:r>
          </w:p>
        </w:tc>
      </w:tr>
      <w:tr w:rsidR="009D6A92" w:rsidRPr="00567DF0" w:rsidTr="001171E5">
        <w:trPr>
          <w:trHeight w:val="125"/>
        </w:trPr>
        <w:tc>
          <w:tcPr>
            <w:tcW w:w="426" w:type="dxa"/>
            <w:vMerge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9D6A92" w:rsidRPr="00567DF0" w:rsidRDefault="009D6A92" w:rsidP="0056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544" w:type="dxa"/>
            <w:gridSpan w:val="3"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134" w:type="dxa"/>
            <w:vMerge w:val="restart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92" w:rsidRPr="00567DF0" w:rsidTr="001171E5">
        <w:trPr>
          <w:trHeight w:val="238"/>
        </w:trPr>
        <w:tc>
          <w:tcPr>
            <w:tcW w:w="426" w:type="dxa"/>
            <w:vMerge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9D6A92" w:rsidRPr="00567DF0" w:rsidRDefault="009D6A92" w:rsidP="0056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3544" w:type="dxa"/>
            <w:gridSpan w:val="3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92" w:rsidRPr="00567DF0" w:rsidTr="001171E5">
        <w:trPr>
          <w:trHeight w:val="183"/>
        </w:trPr>
        <w:tc>
          <w:tcPr>
            <w:tcW w:w="426" w:type="dxa"/>
            <w:vMerge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9D6A92" w:rsidRPr="00567DF0" w:rsidRDefault="009D6A92" w:rsidP="0056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A92" w:rsidRPr="00567DF0" w:rsidRDefault="009D6A92" w:rsidP="002A0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DF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vMerge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D6A92" w:rsidRPr="00567DF0" w:rsidRDefault="009D6A92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16" w:rsidRPr="00567DF0" w:rsidTr="001171E5">
        <w:trPr>
          <w:trHeight w:val="183"/>
        </w:trPr>
        <w:tc>
          <w:tcPr>
            <w:tcW w:w="426" w:type="dxa"/>
            <w:vMerge/>
            <w:vAlign w:val="center"/>
          </w:tcPr>
          <w:p w:rsidR="002A0816" w:rsidRPr="00567DF0" w:rsidRDefault="002A0816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2A0816" w:rsidRPr="00567DF0" w:rsidRDefault="002A0816" w:rsidP="0056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134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134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134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276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134" w:type="dxa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134" w:type="dxa"/>
            <w:vAlign w:val="center"/>
          </w:tcPr>
          <w:p w:rsidR="002A0816" w:rsidRPr="002A0816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план/факт</w:t>
            </w:r>
          </w:p>
          <w:p w:rsidR="002A0816" w:rsidRPr="00567DF0" w:rsidRDefault="002A0816" w:rsidP="008052E4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A0816">
              <w:rPr>
                <w:rFonts w:ascii="Times New Roman" w:hAnsi="Times New Roman" w:cs="Times New Roman"/>
              </w:rPr>
              <w:t>(% исполнения)</w:t>
            </w:r>
          </w:p>
        </w:tc>
        <w:tc>
          <w:tcPr>
            <w:tcW w:w="1559" w:type="dxa"/>
            <w:vMerge/>
            <w:vAlign w:val="center"/>
          </w:tcPr>
          <w:p w:rsidR="002A0816" w:rsidRPr="00567DF0" w:rsidRDefault="002A0816" w:rsidP="00567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47A" w:rsidRPr="00567DF0" w:rsidRDefault="00AD447A" w:rsidP="00AD447A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531"/>
        <w:gridCol w:w="1134"/>
        <w:gridCol w:w="1134"/>
        <w:gridCol w:w="1134"/>
        <w:gridCol w:w="1134"/>
        <w:gridCol w:w="1276"/>
        <w:gridCol w:w="1134"/>
        <w:gridCol w:w="1134"/>
        <w:gridCol w:w="1559"/>
      </w:tblGrid>
      <w:tr w:rsidR="002A0816" w:rsidRPr="00BF4BB2" w:rsidTr="001171E5">
        <w:trPr>
          <w:trHeight w:val="70"/>
          <w:tblHeader/>
        </w:trPr>
        <w:tc>
          <w:tcPr>
            <w:tcW w:w="423" w:type="dxa"/>
          </w:tcPr>
          <w:p w:rsidR="002A0816" w:rsidRPr="00BF4BB2" w:rsidRDefault="002A081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531" w:type="dxa"/>
          </w:tcPr>
          <w:p w:rsidR="002A0816" w:rsidRPr="00BF4BB2" w:rsidRDefault="002A081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59" w:type="dxa"/>
          </w:tcPr>
          <w:p w:rsidR="002A0816" w:rsidRPr="00BF4BB2" w:rsidRDefault="009D6A9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130568" w:rsidRPr="00BF4BB2" w:rsidTr="006A7FDA">
        <w:trPr>
          <w:trHeight w:val="70"/>
        </w:trPr>
        <w:tc>
          <w:tcPr>
            <w:tcW w:w="15593" w:type="dxa"/>
            <w:gridSpan w:val="10"/>
            <w:tcMar>
              <w:left w:w="57" w:type="dxa"/>
              <w:right w:w="57" w:type="dxa"/>
            </w:tcMar>
          </w:tcPr>
          <w:p w:rsidR="00130568" w:rsidRPr="002722CE" w:rsidRDefault="00130568" w:rsidP="006A7FDA">
            <w:pPr>
              <w:ind w:firstLine="36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CE">
              <w:rPr>
                <w:rFonts w:ascii="Times New Roman" w:hAnsi="Times New Roman" w:cs="Times New Roman"/>
                <w:b/>
                <w:szCs w:val="20"/>
              </w:rPr>
              <w:t xml:space="preserve">1. </w:t>
            </w:r>
            <w:r w:rsidR="002722CE" w:rsidRPr="002722CE">
              <w:rPr>
                <w:rFonts w:ascii="Times New Roman" w:hAnsi="Times New Roman" w:cs="Times New Roman"/>
                <w:b/>
                <w:szCs w:val="20"/>
              </w:rPr>
              <w:t>Финансовая поддержка инновационной и инвестиционной деятельности организаций научно-промышленного комплекса города Новосибирска, муниципальных учреждений и предприятий, финансовая поддержка закрепления кадров</w:t>
            </w:r>
          </w:p>
        </w:tc>
      </w:tr>
      <w:tr w:rsidR="00837EB9" w:rsidRPr="00BF4BB2" w:rsidTr="001171E5">
        <w:trPr>
          <w:trHeight w:val="92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837EB9" w:rsidRPr="00BF4BB2" w:rsidRDefault="00837EB9" w:rsidP="002C252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Предоставление муниципальной поддержки реализации инвестиционных проектов промышленных и научных организаций города, рассчитанных на срок до трех лет, организация экспертизы инвестиционных проектов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851,9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296,5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75,6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97490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927,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98,8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513,0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512,9</w:t>
            </w:r>
          </w:p>
          <w:p w:rsidR="00837EB9" w:rsidRPr="007D57AB" w:rsidRDefault="00837EB9" w:rsidP="00B0717F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(99,9)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750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837EB9" w:rsidP="00B0717F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1290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59,0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172,1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450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603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304,0</w:t>
            </w:r>
          </w:p>
          <w:p w:rsidR="00837EB9" w:rsidRPr="007D57AB" w:rsidRDefault="00837EB9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134,1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280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455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479,0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162,7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1531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464,9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2394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178,9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156,3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37EB9" w:rsidRDefault="00837EB9" w:rsidP="004F276E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837EB9" w:rsidRPr="00BF4BB2" w:rsidRDefault="00837EB9" w:rsidP="004F276E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7EB9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Финансовая поддержка инвестиционной деятельности муниципальных учреждений и предприятий города Новосибирска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250,0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249,8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(99,99)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988,5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99,9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9)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370,5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600,0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250,0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49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208,7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125,4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37EB9" w:rsidRDefault="00837EB9" w:rsidP="00130568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837EB9" w:rsidRPr="00BF4BB2" w:rsidRDefault="00837EB9" w:rsidP="004F276E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37EB9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Финансовая поддержка развития производства инновационной продукции и проведения ее сертификации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899,4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96,6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875,1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875,1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99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557,5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199,1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164,8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183,9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48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700,0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132,3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90,6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143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725,1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213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779,2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148,7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37EB9" w:rsidRPr="00BF4BB2" w:rsidRDefault="00837EB9" w:rsidP="00130568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837EB9" w:rsidRPr="00BF4BB2" w:rsidRDefault="00837EB9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7EB9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1.4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837EB9" w:rsidRPr="00BF4BB2" w:rsidRDefault="00837EB9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Финансовая поддержка обеспечения кадрами научных учреждений, в том числе поддержка деятельности молодых ученых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99,0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37EB9" w:rsidRPr="007D57AB" w:rsidRDefault="00837EB9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 w:rsidR="00837EB9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37EB9" w:rsidRPr="007D57AB" w:rsidRDefault="00DA4CA7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  <w:r w:rsidR="00837EB9" w:rsidRPr="007D57AB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</w:p>
          <w:p w:rsidR="00837EB9" w:rsidRPr="007D57AB" w:rsidRDefault="00837EB9" w:rsidP="0013056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99,7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37EB9" w:rsidRPr="00BF4BB2" w:rsidRDefault="00837EB9" w:rsidP="00130568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837EB9" w:rsidRPr="00BF4BB2" w:rsidRDefault="00837EB9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28" w:rsidRPr="00BF4BB2" w:rsidTr="001171E5">
        <w:trPr>
          <w:trHeight w:val="70"/>
        </w:trPr>
        <w:tc>
          <w:tcPr>
            <w:tcW w:w="5954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B01260" w:rsidRDefault="008052E4" w:rsidP="00A15D1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2C2528" w:rsidRPr="00B01260">
              <w:rPr>
                <w:rFonts w:ascii="Times New Roman" w:hAnsi="Times New Roman" w:cs="Times New Roman"/>
                <w:szCs w:val="20"/>
              </w:rPr>
              <w:t>Итого по разделу 1: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66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151,9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438,1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480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328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700,0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1729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590,0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C2528" w:rsidRPr="00BF4BB2" w:rsidRDefault="002C2528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28" w:rsidRPr="00BF4BB2" w:rsidTr="001171E5">
        <w:trPr>
          <w:trHeight w:val="70"/>
        </w:trPr>
        <w:tc>
          <w:tcPr>
            <w:tcW w:w="595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BF4BB2" w:rsidRDefault="002C2528" w:rsidP="00567DF0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59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495,7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376,5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1398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658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501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7D57A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2672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266,8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C2528" w:rsidRPr="00BF4BB2" w:rsidRDefault="002C2528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28" w:rsidRPr="00BF4BB2" w:rsidTr="001171E5">
        <w:trPr>
          <w:trHeight w:val="70"/>
        </w:trPr>
        <w:tc>
          <w:tcPr>
            <w:tcW w:w="595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BF4BB2" w:rsidRDefault="002C2528" w:rsidP="00567DF0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89,9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99,3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99,8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174,8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137,2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152,5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7D57AB" w:rsidRDefault="002C2528" w:rsidP="00837EB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7D57AB">
              <w:rPr>
                <w:rFonts w:ascii="Times New Roman" w:hAnsi="Times New Roman" w:cs="Times New Roman"/>
                <w:color w:val="000000"/>
                <w:szCs w:val="20"/>
              </w:rPr>
              <w:t>154,5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C2528" w:rsidRPr="00BF4BB2" w:rsidRDefault="002C2528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0331" w:rsidRPr="00BF4BB2" w:rsidTr="006A7FDA">
        <w:trPr>
          <w:trHeight w:val="70"/>
        </w:trPr>
        <w:tc>
          <w:tcPr>
            <w:tcW w:w="15593" w:type="dxa"/>
            <w:gridSpan w:val="10"/>
            <w:tcMar>
              <w:left w:w="57" w:type="dxa"/>
              <w:right w:w="57" w:type="dxa"/>
            </w:tcMar>
          </w:tcPr>
          <w:p w:rsidR="00DE0331" w:rsidRPr="00DE0331" w:rsidRDefault="00DE0331" w:rsidP="006A7FDA">
            <w:pPr>
              <w:ind w:firstLine="36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E0331">
              <w:rPr>
                <w:rFonts w:ascii="Times New Roman" w:hAnsi="Times New Roman" w:cs="Times New Roman"/>
                <w:b/>
                <w:szCs w:val="20"/>
              </w:rPr>
              <w:t>2. Информационная, консультационная и организационная поддержка организаций научно-промышленного комплекса города Новосибирска</w:t>
            </w:r>
          </w:p>
        </w:tc>
      </w:tr>
      <w:tr w:rsidR="00DE0331" w:rsidRPr="00BF4BB2" w:rsidTr="001171E5">
        <w:trPr>
          <w:trHeight w:val="2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DE0331" w:rsidRPr="00BF4BB2" w:rsidRDefault="00DE0331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DE0331" w:rsidRPr="00BF4BB2" w:rsidRDefault="00DE0331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Организация ежегодного инновационно-инвестиционного форума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601,0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63,3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964,7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572,2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59,3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769,7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81,0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DE0331" w:rsidRPr="00532701">
              <w:rPr>
                <w:rFonts w:ascii="Times New Roman" w:hAnsi="Times New Roman" w:cs="Times New Roman"/>
                <w:color w:val="000000"/>
                <w:szCs w:val="20"/>
              </w:rPr>
              <w:t>864,7</w:t>
            </w:r>
            <w:r w:rsidR="00DE0331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E0331" w:rsidRPr="00532701">
              <w:rPr>
                <w:rFonts w:ascii="Times New Roman" w:hAnsi="Times New Roman" w:cs="Times New Roman"/>
                <w:color w:val="000000"/>
                <w:szCs w:val="20"/>
              </w:rPr>
              <w:t>943,0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67,8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E0331" w:rsidRPr="00BF4BB2" w:rsidRDefault="00DE0331" w:rsidP="00DE0331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DE0331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DE0331" w:rsidRPr="00BF4BB2" w:rsidRDefault="00DE0331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DE0331" w:rsidRPr="00BF4BB2" w:rsidRDefault="00DE0331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Организация проведения Дня российской науки, Городского дня науки,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BF4BB2">
              <w:rPr>
                <w:rFonts w:ascii="Times New Roman" w:hAnsi="Times New Roman" w:cs="Times New Roman"/>
                <w:szCs w:val="20"/>
              </w:rPr>
              <w:t>дней открытых дверей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BF4BB2">
              <w:rPr>
                <w:rFonts w:ascii="Times New Roman" w:hAnsi="Times New Roman" w:cs="Times New Roman"/>
                <w:szCs w:val="20"/>
              </w:rPr>
              <w:t xml:space="preserve"> в институтах ННЦ СО РАН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278,8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92,9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252,2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252,2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374,5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124,8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380,0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126,7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E0331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430,0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143,3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E0331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E0331" w:rsidRPr="00532701">
              <w:rPr>
                <w:rFonts w:ascii="Times New Roman" w:hAnsi="Times New Roman" w:cs="Times New Roman"/>
                <w:color w:val="000000"/>
                <w:szCs w:val="20"/>
              </w:rPr>
              <w:t>752,2</w:t>
            </w:r>
            <w:r w:rsidR="00DE0331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E0331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E0331" w:rsidRPr="00532701">
              <w:rPr>
                <w:rFonts w:ascii="Times New Roman" w:hAnsi="Times New Roman" w:cs="Times New Roman"/>
                <w:color w:val="000000"/>
                <w:szCs w:val="20"/>
              </w:rPr>
              <w:t>865,5</w:t>
            </w:r>
          </w:p>
          <w:p w:rsidR="00DE0331" w:rsidRPr="00532701" w:rsidRDefault="00DE0331" w:rsidP="00DE033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106,5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E0331" w:rsidRPr="00BF4BB2" w:rsidRDefault="00DE0331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895F12" w:rsidRPr="00BF4BB2" w:rsidTr="001171E5">
        <w:trPr>
          <w:trHeight w:val="39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Организация конкурсов, семинаров, конференций, праздничных мероприятий, направленных на развитие научно-промышленного комплекса города Новосибирска: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конкурса продукции, услуг и технологий «Новосибирская марка»;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bCs/>
                <w:iCs/>
                <w:szCs w:val="20"/>
              </w:rPr>
              <w:t>международной промышленной выставки «СИБПОЛИТЕХ»;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постоянно действующего межвузовского научного семинара «Стратегия развития города</w:t>
            </w:r>
            <w:r>
              <w:rPr>
                <w:rFonts w:ascii="Times New Roman" w:hAnsi="Times New Roman" w:cs="Times New Roman"/>
                <w:szCs w:val="20"/>
              </w:rPr>
              <w:t xml:space="preserve"> Новосибирска: конкурентоспособ</w:t>
            </w:r>
            <w:r w:rsidRPr="00BF4BB2">
              <w:rPr>
                <w:rFonts w:ascii="Times New Roman" w:hAnsi="Times New Roman" w:cs="Times New Roman"/>
                <w:szCs w:val="20"/>
              </w:rPr>
              <w:t>ность промышленных предприятий»;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юбилейных праздников предприятий;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профессиональных праздников, в том числе: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Дня машиностроителя;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Дня работника сельского хозяйства и перерабатывающей промышленности;</w:t>
            </w:r>
          </w:p>
          <w:p w:rsidR="00895F12" w:rsidRPr="00BF4BB2" w:rsidRDefault="00895F12" w:rsidP="00DE0331">
            <w:pPr>
              <w:ind w:left="-55" w:firstLine="55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Дня металлурга;</w:t>
            </w:r>
          </w:p>
          <w:p w:rsidR="00895F12" w:rsidRPr="00BF4BB2" w:rsidRDefault="00895F12" w:rsidP="00DE033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Дня работников текстильной и легкой промышленности;</w:t>
            </w:r>
          </w:p>
          <w:p w:rsidR="00895F12" w:rsidRPr="00BF4BB2" w:rsidRDefault="00895F12" w:rsidP="00DE033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Дней урожая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F4BB2">
              <w:rPr>
                <w:rFonts w:ascii="Times New Roman" w:hAnsi="Times New Roman" w:cs="Times New Roman"/>
                <w:szCs w:val="20"/>
              </w:rPr>
              <w:t>и других мероприятий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110,0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89,1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89,1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895F12" w:rsidRPr="00532701">
              <w:rPr>
                <w:rFonts w:ascii="Times New Roman" w:hAnsi="Times New Roman" w:cs="Times New Roman"/>
                <w:color w:val="000000"/>
                <w:szCs w:val="20"/>
              </w:rPr>
              <w:t>040,0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130,0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895F12" w:rsidRPr="00532701">
              <w:rPr>
                <w:rFonts w:ascii="Times New Roman" w:hAnsi="Times New Roman" w:cs="Times New Roman"/>
                <w:color w:val="000000"/>
                <w:szCs w:val="20"/>
              </w:rPr>
              <w:t>370,0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171,3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2610,0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895F12" w:rsidRPr="00532701">
              <w:rPr>
                <w:rFonts w:ascii="Times New Roman" w:hAnsi="Times New Roman" w:cs="Times New Roman"/>
                <w:color w:val="000000"/>
                <w:szCs w:val="20"/>
              </w:rPr>
              <w:t>299,1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126,4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95F12" w:rsidRPr="00BF4BB2" w:rsidRDefault="00895F12" w:rsidP="00895F1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895F12" w:rsidRPr="00BF4BB2" w:rsidRDefault="00895F12" w:rsidP="00E84151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71E5" w:rsidRPr="00BF4BB2" w:rsidTr="001171E5">
        <w:trPr>
          <w:trHeight w:val="184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1171E5" w:rsidRPr="00BF4BB2" w:rsidRDefault="001171E5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1171E5" w:rsidRPr="00BF4BB2" w:rsidRDefault="001171E5" w:rsidP="006A7FD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Разработка и модернизация программных продуктов, в том числе: </w:t>
            </w:r>
          </w:p>
          <w:p w:rsidR="001171E5" w:rsidRPr="00BF4BB2" w:rsidRDefault="001171E5" w:rsidP="00895F1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компакт-диска «Инвестиционный паспорт города Новосибирска»;</w:t>
            </w:r>
          </w:p>
          <w:p w:rsidR="001171E5" w:rsidRPr="00BF4BB2" w:rsidRDefault="001171E5" w:rsidP="00895F1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официального сайта «Инвестиционный паспорт города Новосибирска»;</w:t>
            </w:r>
          </w:p>
          <w:p w:rsidR="001171E5" w:rsidRPr="00BF4BB2" w:rsidRDefault="001171E5" w:rsidP="00895F1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программы учета муниципальной поддержки и ее эффективности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6A7FDA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1171E5" w:rsidRPr="00532701" w:rsidRDefault="001171E5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  <w:p w:rsidR="001171E5" w:rsidRPr="00532701" w:rsidRDefault="001171E5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</w:p>
          <w:p w:rsidR="001171E5" w:rsidRPr="00532701" w:rsidRDefault="001171E5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15,0</w:t>
            </w:r>
          </w:p>
          <w:p w:rsidR="001171E5" w:rsidRPr="00532701" w:rsidRDefault="001171E5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171E5" w:rsidRPr="00532701" w:rsidRDefault="001171E5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148,0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1171E5" w:rsidRPr="00532701" w:rsidRDefault="001171E5" w:rsidP="001171E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23,0</w:t>
            </w:r>
          </w:p>
          <w:p w:rsidR="001171E5" w:rsidRPr="00532701" w:rsidRDefault="001171E5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15,5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171E5" w:rsidRDefault="001171E5" w:rsidP="00895F1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895F12" w:rsidRPr="00BF4BB2" w:rsidTr="001171E5">
        <w:trPr>
          <w:trHeight w:val="70"/>
        </w:trPr>
        <w:tc>
          <w:tcPr>
            <w:tcW w:w="423" w:type="dxa"/>
            <w:vMerge w:val="restart"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5531" w:type="dxa"/>
            <w:vMerge w:val="restart"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Содействие реализации мероприятий по улучшению качества продукции, труда, управления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190,0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126,7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270,0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135,0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450,0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540,0</w:t>
            </w:r>
          </w:p>
          <w:p w:rsidR="00895F12" w:rsidRPr="00532701" w:rsidRDefault="00895F12" w:rsidP="00895F1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895F12" w:rsidRPr="00BF4BB2" w:rsidRDefault="00895F12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895F12" w:rsidRPr="00BF4BB2" w:rsidTr="001171E5">
        <w:trPr>
          <w:trHeight w:val="70"/>
        </w:trPr>
        <w:tc>
          <w:tcPr>
            <w:tcW w:w="423" w:type="dxa"/>
            <w:vMerge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31" w:type="dxa"/>
            <w:vMerge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895F12" w:rsidRDefault="00895F12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95F12" w:rsidRPr="00BF4BB2" w:rsidTr="001171E5">
        <w:trPr>
          <w:trHeight w:val="70"/>
        </w:trPr>
        <w:tc>
          <w:tcPr>
            <w:tcW w:w="423" w:type="dxa"/>
            <w:vMerge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31" w:type="dxa"/>
            <w:vMerge/>
            <w:tcMar>
              <w:left w:w="57" w:type="dxa"/>
              <w:right w:w="57" w:type="dxa"/>
            </w:tcMar>
          </w:tcPr>
          <w:p w:rsidR="00895F12" w:rsidRPr="00BF4BB2" w:rsidRDefault="00895F12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F12" w:rsidRPr="00532701" w:rsidRDefault="00895F12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895F12" w:rsidRDefault="00895F12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149E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EF149E" w:rsidRPr="00BF4BB2" w:rsidRDefault="00EF149E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2.6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EF149E" w:rsidRPr="00BF4BB2" w:rsidRDefault="00EF149E" w:rsidP="0052187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color w:val="000000"/>
                <w:szCs w:val="20"/>
              </w:rPr>
              <w:t>Организация работы с детьми и молодежью по освоению инновационных технологий и раз</w:t>
            </w:r>
            <w:r w:rsidRPr="00BF4BB2">
              <w:rPr>
                <w:rFonts w:ascii="Times New Roman" w:hAnsi="Times New Roman" w:cs="Times New Roman"/>
                <w:color w:val="000000"/>
                <w:szCs w:val="20"/>
              </w:rPr>
              <w:softHyphen/>
              <w:t>работке инновационных проектов в различных сферах деятельности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241,9</w:t>
            </w:r>
            <w:r w:rsidR="00EF149E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829,9</w:t>
            </w:r>
          </w:p>
          <w:p w:rsidR="00EF149E" w:rsidRPr="00532701" w:rsidRDefault="00EF149E" w:rsidP="00EF14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95,0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240,0</w:t>
            </w:r>
            <w:r w:rsidR="00EF149E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240,0</w:t>
            </w:r>
          </w:p>
          <w:p w:rsidR="00EF149E" w:rsidRPr="00532701" w:rsidRDefault="00EF149E" w:rsidP="002C2528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145,2</w:t>
            </w:r>
            <w:r w:rsidR="00EF149E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145,2</w:t>
            </w:r>
          </w:p>
          <w:p w:rsidR="00EF149E" w:rsidRPr="00532701" w:rsidRDefault="00C75569" w:rsidP="00C75569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EF149E" w:rsidRPr="00532701" w:rsidRDefault="00EF149E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627,1</w:t>
            </w:r>
            <w:r w:rsidR="00EF149E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EF149E" w:rsidRPr="00532701" w:rsidRDefault="00DA4CA7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215,1</w:t>
            </w:r>
          </w:p>
          <w:p w:rsidR="00EF149E" w:rsidRPr="00532701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="00EF149E" w:rsidRPr="00532701">
              <w:rPr>
                <w:rFonts w:ascii="Times New Roman" w:hAnsi="Times New Roman" w:cs="Times New Roman"/>
                <w:color w:val="000000"/>
                <w:szCs w:val="20"/>
              </w:rPr>
              <w:t>98,2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F149E" w:rsidRPr="00BF4BB2" w:rsidRDefault="00EF149E" w:rsidP="00895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24EBF">
              <w:rPr>
                <w:rFonts w:ascii="Times New Roman" w:hAnsi="Times New Roman" w:cs="Times New Roman"/>
                <w:color w:val="000000"/>
                <w:szCs w:val="20"/>
              </w:rPr>
              <w:t>Выполнено</w:t>
            </w:r>
          </w:p>
        </w:tc>
      </w:tr>
      <w:tr w:rsidR="002C2528" w:rsidRPr="00BF4BB2" w:rsidTr="001171E5">
        <w:trPr>
          <w:trHeight w:val="710"/>
        </w:trPr>
        <w:tc>
          <w:tcPr>
            <w:tcW w:w="5954" w:type="dxa"/>
            <w:gridSpan w:val="2"/>
            <w:tcMar>
              <w:left w:w="57" w:type="dxa"/>
              <w:right w:w="57" w:type="dxa"/>
            </w:tcMar>
          </w:tcPr>
          <w:p w:rsidR="002C2528" w:rsidRPr="00B01260" w:rsidRDefault="008052E4" w:rsidP="00567DF0">
            <w:pPr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Cs w:val="20"/>
              </w:rPr>
              <w:t xml:space="preserve">         </w:t>
            </w:r>
            <w:r w:rsidR="002C2528" w:rsidRPr="00B01260">
              <w:rPr>
                <w:rFonts w:ascii="Times New Roman" w:hAnsi="Times New Roman" w:cs="Times New Roman"/>
                <w:bCs/>
                <w:iCs/>
                <w:szCs w:val="20"/>
              </w:rPr>
              <w:t>Итого по разделу 2: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691,9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709,7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89,9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464,9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072,4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95,9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545,2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393,5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98,0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1030,0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85,8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250,0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610,0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128,8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070,0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159,2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30452,0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2C2528" w:rsidRPr="00532701" w:rsidRDefault="002C2528" w:rsidP="0053270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885,6</w:t>
            </w:r>
          </w:p>
          <w:p w:rsidR="002C2528" w:rsidRPr="00532701" w:rsidRDefault="002C2528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32701">
              <w:rPr>
                <w:rFonts w:ascii="Times New Roman" w:hAnsi="Times New Roman" w:cs="Times New Roman"/>
                <w:color w:val="000000"/>
                <w:szCs w:val="20"/>
              </w:rPr>
              <w:t>98,1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C2528" w:rsidRPr="003E4695" w:rsidRDefault="002C2528" w:rsidP="003E469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3B06" w:rsidRPr="00BF4BB2" w:rsidTr="006A7FDA">
        <w:trPr>
          <w:trHeight w:val="318"/>
        </w:trPr>
        <w:tc>
          <w:tcPr>
            <w:tcW w:w="15593" w:type="dxa"/>
            <w:gridSpan w:val="10"/>
            <w:tcMar>
              <w:left w:w="57" w:type="dxa"/>
              <w:right w:w="57" w:type="dxa"/>
            </w:tcMar>
          </w:tcPr>
          <w:p w:rsidR="003B3B06" w:rsidRPr="003B3B06" w:rsidRDefault="003B3B06" w:rsidP="003E46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B3B06">
              <w:rPr>
                <w:rFonts w:ascii="Times New Roman" w:hAnsi="Times New Roman" w:cs="Times New Roman"/>
                <w:b/>
                <w:szCs w:val="20"/>
              </w:rPr>
              <w:t>3. Содействие коммерциализации научных разработок и передовых технологий</w:t>
            </w:r>
          </w:p>
        </w:tc>
      </w:tr>
      <w:tr w:rsidR="003B3B06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Организация презентаций научно-технических разработок и инновационных проектов институтов СО РАН и вузов города Новосибирска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350,0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140,0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133,3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B3B06" w:rsidRPr="003E4695">
              <w:rPr>
                <w:rFonts w:ascii="Times New Roman" w:hAnsi="Times New Roman" w:cs="Times New Roman"/>
                <w:color w:val="000000"/>
                <w:szCs w:val="20"/>
              </w:rPr>
              <w:t>050,0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131,3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B3B06" w:rsidRPr="00BF4BB2" w:rsidRDefault="003B3B06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3B3B06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ind w:left="56"/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Развитие инфраструктуры, в том числе создание центров субконтрактации и аутсорсинга, технопарков, инновационно-технологических центров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60,0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600,0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600,0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B3B06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 w:rsidR="003B3B06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B3B06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B3B06" w:rsidRPr="00BF4BB2" w:rsidRDefault="003B3B06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3B3B06" w:rsidRPr="00BF4BB2" w:rsidTr="001171E5">
        <w:trPr>
          <w:trHeight w:val="115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3B3B06" w:rsidRPr="00BF4BB2" w:rsidRDefault="003B3B06" w:rsidP="00567DF0">
            <w:pPr>
              <w:pStyle w:val="ConsPlusNormal"/>
              <w:ind w:left="56" w:firstLine="0"/>
              <w:jc w:val="both"/>
              <w:rPr>
                <w:rFonts w:ascii="Times New Roman" w:hAnsi="Times New Roman" w:cs="Times New Roman"/>
              </w:rPr>
            </w:pPr>
            <w:r w:rsidRPr="00BF4BB2">
              <w:rPr>
                <w:rFonts w:ascii="Times New Roman" w:hAnsi="Times New Roman" w:cs="Times New Roman"/>
              </w:rPr>
              <w:t xml:space="preserve">Содействие привлечению венчурного капитала для финансирования новых предприятий и новых видов деятельности, которые традиционно считаются высоко рискованными, в том числе участие в организации венчурной ярмарки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172,0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57,3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347,6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86,9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3B3B06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549,9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110,0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B3B06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B3B06" w:rsidRPr="003E4695">
              <w:rPr>
                <w:rFonts w:ascii="Times New Roman" w:hAnsi="Times New Roman" w:cs="Times New Roman"/>
                <w:color w:val="000000"/>
                <w:szCs w:val="20"/>
              </w:rPr>
              <w:t>200,0</w:t>
            </w:r>
            <w:r w:rsidR="003B3B06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3B3B06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B3B06" w:rsidRPr="003E4695">
              <w:rPr>
                <w:rFonts w:ascii="Times New Roman" w:hAnsi="Times New Roman" w:cs="Times New Roman"/>
                <w:color w:val="000000"/>
                <w:szCs w:val="20"/>
              </w:rPr>
              <w:t>069,5</w:t>
            </w:r>
          </w:p>
          <w:p w:rsidR="003B3B06" w:rsidRPr="003E4695" w:rsidRDefault="003B3B06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89,1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B3B06" w:rsidRPr="00BF4BB2" w:rsidRDefault="003B3B06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420E41" w:rsidRPr="00BF4BB2" w:rsidTr="001171E5">
        <w:trPr>
          <w:trHeight w:val="710"/>
        </w:trPr>
        <w:tc>
          <w:tcPr>
            <w:tcW w:w="5954" w:type="dxa"/>
            <w:gridSpan w:val="2"/>
            <w:tcMar>
              <w:left w:w="57" w:type="dxa"/>
              <w:right w:w="57" w:type="dxa"/>
            </w:tcMar>
          </w:tcPr>
          <w:p w:rsidR="00420E41" w:rsidRPr="003B3B06" w:rsidRDefault="008052E4" w:rsidP="00567DF0">
            <w:pPr>
              <w:ind w:left="5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420E41" w:rsidRPr="003B3B06">
              <w:rPr>
                <w:rFonts w:ascii="Times New Roman" w:hAnsi="Times New Roman" w:cs="Times New Roman"/>
                <w:szCs w:val="20"/>
              </w:rPr>
              <w:t>Итого по разделу 3: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  <w:p w:rsidR="00420E41" w:rsidRPr="003E4695" w:rsidRDefault="00420E41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772,0</w:t>
            </w:r>
          </w:p>
          <w:p w:rsidR="00420E41" w:rsidRPr="003E4695" w:rsidRDefault="00420E41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77,2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297,6</w:t>
            </w:r>
          </w:p>
          <w:p w:rsidR="00420E41" w:rsidRPr="003E4695" w:rsidRDefault="00420E41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112,8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549,9</w:t>
            </w:r>
          </w:p>
          <w:p w:rsidR="00420E41" w:rsidRPr="003E4695" w:rsidRDefault="00420E41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119,2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420E41" w:rsidRPr="003E4695" w:rsidRDefault="00420E41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619,5</w:t>
            </w:r>
          </w:p>
          <w:p w:rsidR="00420E41" w:rsidRPr="003E4695" w:rsidRDefault="00420E41" w:rsidP="003B3B06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103,4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20E41" w:rsidRPr="00BF4BB2" w:rsidRDefault="00420E41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3B06" w:rsidRPr="00BF4BB2" w:rsidTr="006A7FDA">
        <w:trPr>
          <w:trHeight w:val="273"/>
        </w:trPr>
        <w:tc>
          <w:tcPr>
            <w:tcW w:w="15593" w:type="dxa"/>
            <w:gridSpan w:val="10"/>
            <w:tcMar>
              <w:left w:w="57" w:type="dxa"/>
              <w:right w:w="57" w:type="dxa"/>
            </w:tcMar>
          </w:tcPr>
          <w:p w:rsidR="003B3B06" w:rsidRPr="003B3B06" w:rsidRDefault="003B3B06" w:rsidP="003B3B0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B3B06">
              <w:rPr>
                <w:rFonts w:ascii="Times New Roman" w:hAnsi="Times New Roman" w:cs="Times New Roman"/>
                <w:b/>
                <w:szCs w:val="20"/>
              </w:rPr>
              <w:t>4. Разработка перспективных программ, планов и эффективных механизмов развития науки и промышленности</w:t>
            </w:r>
          </w:p>
        </w:tc>
      </w:tr>
      <w:tr w:rsidR="002A0816" w:rsidRPr="00BF4BB2" w:rsidTr="001171E5">
        <w:trPr>
          <w:trHeight w:val="7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2A0816" w:rsidRPr="00BF4BB2" w:rsidRDefault="002A0816" w:rsidP="00486CC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Разработка и реализация комплексной целевой программы «Развитие наукоемкого производства и инноваций в промышленности города Новосибирска до 2020 года</w:t>
            </w:r>
            <w:r w:rsidR="00486CC2" w:rsidRPr="00486CC2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500,0</w:t>
            </w:r>
            <w:r w:rsidR="003B3B06">
              <w:rPr>
                <w:rFonts w:ascii="Times New Roman" w:hAnsi="Times New Roman" w:cs="Times New Roman"/>
                <w:szCs w:val="20"/>
              </w:rPr>
              <w:t>/</w:t>
            </w:r>
          </w:p>
          <w:p w:rsidR="003B3B06" w:rsidRDefault="003B3B06" w:rsidP="003B3B0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  <w:p w:rsidR="003B3B06" w:rsidRPr="00BF4BB2" w:rsidRDefault="003B3B06" w:rsidP="003B3B0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(0,0)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500,0</w:t>
            </w:r>
            <w:r w:rsidR="003B3B06">
              <w:rPr>
                <w:rFonts w:ascii="Times New Roman" w:hAnsi="Times New Roman" w:cs="Times New Roman"/>
                <w:szCs w:val="20"/>
              </w:rPr>
              <w:t>/</w:t>
            </w:r>
          </w:p>
          <w:p w:rsidR="003B3B06" w:rsidRDefault="003B3B0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  <w:p w:rsidR="003B3B06" w:rsidRPr="00BF4BB2" w:rsidRDefault="003B3B0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(0,0)</w:t>
            </w:r>
          </w:p>
        </w:tc>
        <w:tc>
          <w:tcPr>
            <w:tcW w:w="1559" w:type="dxa"/>
            <w:tcMar>
              <w:left w:w="57" w:type="dxa"/>
              <w:right w:w="85" w:type="dxa"/>
            </w:tcMar>
          </w:tcPr>
          <w:p w:rsidR="002A0816" w:rsidRPr="00BF4BB2" w:rsidRDefault="002A0816" w:rsidP="00C13605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  <w:r w:rsidR="003B3B0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2A0816" w:rsidRPr="00BF4BB2" w:rsidTr="001171E5">
        <w:trPr>
          <w:trHeight w:val="7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2A0816" w:rsidRPr="00BF4BB2" w:rsidRDefault="002A0816" w:rsidP="00486CC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Корректировка и обеспечение реализации мероприятий, запланированных в рамках комплексных целевых программ «Развитие выпуска машин и оборудования для городского хозяйства до 2020 года», «Развитие машиностроения для агропромышленного комплекса на предприятиях города Новосибирска до 2020 года», «Развитие машиностроения и приборостроения города Новосибирска для топливно-энергетического комплекса»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200,0</w:t>
            </w:r>
            <w:r w:rsidR="003B3B06">
              <w:rPr>
                <w:rFonts w:ascii="Times New Roman" w:hAnsi="Times New Roman" w:cs="Times New Roman"/>
                <w:szCs w:val="20"/>
              </w:rPr>
              <w:t>/</w:t>
            </w:r>
          </w:p>
          <w:p w:rsidR="003B3B06" w:rsidRDefault="003B3B06" w:rsidP="003B3B0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  <w:p w:rsidR="003B3B06" w:rsidRPr="00BF4BB2" w:rsidRDefault="003B3B06" w:rsidP="003B3B0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(0,0)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Pr="00BF4BB2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A0816" w:rsidRDefault="002A0816" w:rsidP="00BF4BB2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200,0</w:t>
            </w:r>
            <w:r w:rsidR="003B3B06">
              <w:rPr>
                <w:rFonts w:ascii="Times New Roman" w:hAnsi="Times New Roman" w:cs="Times New Roman"/>
                <w:szCs w:val="20"/>
              </w:rPr>
              <w:t>/</w:t>
            </w:r>
          </w:p>
          <w:p w:rsidR="003B3B06" w:rsidRDefault="003B3B06" w:rsidP="003B3B0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  <w:p w:rsidR="003B3B06" w:rsidRPr="00BF4BB2" w:rsidRDefault="003B3B06" w:rsidP="003B3B06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(0,0)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A0816" w:rsidRPr="00BF4BB2" w:rsidRDefault="002A0816" w:rsidP="00C13605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  <w:r w:rsidR="003B3B0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2A0816" w:rsidRPr="00BF4BB2" w:rsidTr="001171E5">
        <w:trPr>
          <w:trHeight w:val="70"/>
        </w:trPr>
        <w:tc>
          <w:tcPr>
            <w:tcW w:w="42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4.3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pStyle w:val="ConsPlusNormal"/>
              <w:ind w:left="56" w:firstLine="0"/>
              <w:jc w:val="both"/>
              <w:rPr>
                <w:rFonts w:ascii="Times New Roman" w:hAnsi="Times New Roman" w:cs="Times New Roman"/>
              </w:rPr>
            </w:pPr>
            <w:r w:rsidRPr="00BF4BB2">
              <w:rPr>
                <w:rFonts w:ascii="Times New Roman" w:hAnsi="Times New Roman" w:cs="Times New Roman"/>
              </w:rPr>
              <w:t>Участие в разработке и реализации плана социально-экономического развития Советского района города Новосибирска на 2010 - 2013 годы в целях создания комфортных условий для научной деятельности и социального жизнеобеспечения сотрудников СО РАН и жителей Советского района города Новосибирска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D0669">
              <w:rPr>
                <w:rFonts w:ascii="Times New Roman" w:hAnsi="Times New Roman" w:cs="Times New Roman"/>
              </w:rPr>
              <w:t>обеспечение реализации мероприятий комплексной целевой программы «Территория научно-технического развития – Технополис Новосибирск»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0816" w:rsidRPr="00BF4BB2" w:rsidRDefault="002A0816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486CC2" w:rsidRPr="00BF4BB2" w:rsidTr="001171E5">
        <w:trPr>
          <w:trHeight w:val="7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8052E4" w:rsidP="00567DF0">
            <w:pPr>
              <w:pStyle w:val="ConsPlusNormal"/>
              <w:ind w:left="5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86CC2">
              <w:rPr>
                <w:rFonts w:ascii="Times New Roman" w:hAnsi="Times New Roman" w:cs="Times New Roman"/>
              </w:rPr>
              <w:t>Итого по разделу 4: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Default="00486CC2" w:rsidP="00D452BB">
            <w:pPr>
              <w:pStyle w:val="ConsPlusNormal"/>
              <w:ind w:hanging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700,0/</w:t>
            </w:r>
          </w:p>
          <w:p w:rsidR="00486CC2" w:rsidRDefault="00486CC2" w:rsidP="00D452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86CC2" w:rsidRPr="00BF4BB2" w:rsidRDefault="00486CC2" w:rsidP="00D452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486CC2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486CC2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486CC2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486CC2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Pr="00BF4BB2" w:rsidRDefault="00486CC2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Default="00486CC2" w:rsidP="00D452BB">
            <w:pPr>
              <w:pStyle w:val="ConsPlusNormal"/>
              <w:ind w:hanging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700,0/</w:t>
            </w:r>
          </w:p>
          <w:p w:rsidR="00486CC2" w:rsidRDefault="00486CC2" w:rsidP="00D452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86CC2" w:rsidRPr="00BF4BB2" w:rsidRDefault="00486CC2" w:rsidP="00D452BB">
            <w:pPr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(0,0)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6CC2" w:rsidRDefault="00486CC2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52BB" w:rsidRPr="00BF4BB2" w:rsidTr="006A7FDA">
        <w:trPr>
          <w:trHeight w:val="70"/>
        </w:trPr>
        <w:tc>
          <w:tcPr>
            <w:tcW w:w="15593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Default="00D452BB" w:rsidP="006A7FDA">
            <w:pPr>
              <w:ind w:firstLine="5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52BB">
              <w:rPr>
                <w:rFonts w:ascii="Times New Roman" w:hAnsi="Times New Roman" w:cs="Times New Roman"/>
                <w:b/>
                <w:szCs w:val="20"/>
              </w:rPr>
              <w:t>5. Развитие межрегионального и международного сотрудничества для увеличения экспортного потенциала, позиционирования города Новосибирска</w:t>
            </w:r>
          </w:p>
          <w:p w:rsidR="00D452BB" w:rsidRPr="00D452BB" w:rsidRDefault="00D452BB" w:rsidP="006A7FDA">
            <w:pPr>
              <w:ind w:firstLine="5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452BB">
              <w:rPr>
                <w:rFonts w:ascii="Times New Roman" w:hAnsi="Times New Roman" w:cs="Times New Roman"/>
                <w:b/>
                <w:szCs w:val="20"/>
              </w:rPr>
              <w:t>как инновационной площадки международного уровня</w:t>
            </w:r>
          </w:p>
        </w:tc>
      </w:tr>
      <w:tr w:rsidR="00D452BB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Формирование коллективных экспозиций мэрии города Новосибирска, ДПИиП и организаций города для участия в выставках, презентациях, мероприятиях ВАТ, МАГ, АСДГ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922,7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96,1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884,6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94,2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110,0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210,0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407,3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110,7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452BB" w:rsidRPr="00BF4BB2" w:rsidRDefault="00D452BB" w:rsidP="00D452BB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D452BB" w:rsidRPr="00BF4BB2" w:rsidTr="001171E5">
        <w:trPr>
          <w:trHeight w:val="7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D452BB" w:rsidRPr="00BF4BB2" w:rsidRDefault="00D452BB" w:rsidP="00D452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Организация визитов делегаций города Новосибирска в другие регионы и страны для проведения деловых миссий,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BF4BB2">
              <w:rPr>
                <w:rFonts w:ascii="Times New Roman" w:hAnsi="Times New Roman" w:cs="Times New Roman"/>
                <w:szCs w:val="20"/>
              </w:rPr>
              <w:t xml:space="preserve">ней экономики и делового сотрудничества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024,9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869,5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84,8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130,0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500,0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150,0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324,9</w:t>
            </w:r>
            <w:r w:rsidR="00D452B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A4CA7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D452BB" w:rsidRPr="003E4695">
              <w:rPr>
                <w:rFonts w:ascii="Times New Roman" w:hAnsi="Times New Roman" w:cs="Times New Roman"/>
                <w:color w:val="000000"/>
                <w:szCs w:val="20"/>
              </w:rPr>
              <w:t>769,5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108,3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452BB" w:rsidRPr="00BF4BB2" w:rsidRDefault="00D452BB" w:rsidP="00D452BB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  <w:p w:rsidR="00D452BB" w:rsidRPr="00BF4BB2" w:rsidRDefault="00D452BB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52BB" w:rsidRPr="00BF4BB2" w:rsidTr="001171E5">
        <w:trPr>
          <w:trHeight w:val="1610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5531" w:type="dxa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 xml:space="preserve">Развитие партнерских отношений, торгово-экономических и научно-технических связей мэрии города Новосибирска, промышленных и научных организаций города Новосибирска с администрациями и организациями других городов Российской Федерации, стран ближнего и дальнего зарубежья, ВАТ, МАГ, АСДГ, торгово-промышленными палатами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98,0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98,0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198,0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99,0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452BB" w:rsidRPr="00BF4BB2" w:rsidRDefault="00D452BB" w:rsidP="00D452BB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D452BB" w:rsidRPr="00BF4BB2" w:rsidTr="001171E5">
        <w:trPr>
          <w:trHeight w:val="70"/>
        </w:trPr>
        <w:tc>
          <w:tcPr>
            <w:tcW w:w="423" w:type="dxa"/>
            <w:vMerge w:val="restart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5.4</w:t>
            </w:r>
          </w:p>
        </w:tc>
        <w:tc>
          <w:tcPr>
            <w:tcW w:w="5531" w:type="dxa"/>
            <w:vMerge w:val="restart"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BB2">
              <w:rPr>
                <w:rFonts w:ascii="Times New Roman" w:hAnsi="Times New Roman" w:cs="Times New Roman"/>
                <w:szCs w:val="20"/>
              </w:rPr>
              <w:t>Организация конкурса инновационных проектов Сибири и Дальнего Востока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75,1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75,1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(100,0)</w:t>
            </w:r>
          </w:p>
        </w:tc>
        <w:tc>
          <w:tcPr>
            <w:tcW w:w="11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375,1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75,1</w:t>
            </w:r>
          </w:p>
          <w:p w:rsidR="00D452BB" w:rsidRPr="003E4695" w:rsidRDefault="00D452BB" w:rsidP="00D452BB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20,0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D452BB" w:rsidRPr="00BF4BB2" w:rsidRDefault="00D452BB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</w:tr>
      <w:tr w:rsidR="00D452BB" w:rsidRPr="00BF4BB2" w:rsidTr="001171E5">
        <w:trPr>
          <w:trHeight w:val="70"/>
        </w:trPr>
        <w:tc>
          <w:tcPr>
            <w:tcW w:w="423" w:type="dxa"/>
            <w:vMerge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31" w:type="dxa"/>
            <w:vMerge/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D452BB" w:rsidRDefault="00D452BB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52BB" w:rsidRPr="00BF4BB2" w:rsidTr="001171E5">
        <w:trPr>
          <w:trHeight w:val="70"/>
        </w:trPr>
        <w:tc>
          <w:tcPr>
            <w:tcW w:w="42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BF4BB2" w:rsidRDefault="00D452BB" w:rsidP="00567DF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Pr="003E4695" w:rsidRDefault="00D452B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2BB" w:rsidRDefault="00D452BB" w:rsidP="00000202">
            <w:pPr>
              <w:ind w:firstLine="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653B" w:rsidRPr="00BF4BB2" w:rsidTr="001171E5">
        <w:trPr>
          <w:trHeight w:val="70"/>
        </w:trPr>
        <w:tc>
          <w:tcPr>
            <w:tcW w:w="5954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732CC2" w:rsidRDefault="008052E4" w:rsidP="00567DF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88653B" w:rsidRPr="00732CC2">
              <w:rPr>
                <w:rFonts w:ascii="Times New Roman" w:hAnsi="Times New Roman" w:cs="Times New Roman"/>
                <w:szCs w:val="20"/>
              </w:rPr>
              <w:t>Итого по разделу 5: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975,1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897,8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97,4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124,9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852,1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91,3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700,0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73,9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120,0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000,0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600,0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180,0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400,0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</w:p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449,8</w:t>
            </w:r>
          </w:p>
          <w:p w:rsidR="0088653B" w:rsidRPr="003E4695" w:rsidRDefault="0088653B" w:rsidP="00732CC2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3E4695">
              <w:rPr>
                <w:rFonts w:ascii="Times New Roman" w:hAnsi="Times New Roman" w:cs="Times New Roman"/>
                <w:color w:val="000000"/>
                <w:szCs w:val="20"/>
              </w:rPr>
              <w:t>107,3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8653B" w:rsidRPr="00BF4BB2" w:rsidRDefault="0088653B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653B" w:rsidRPr="00BF4BB2" w:rsidTr="001171E5">
        <w:trPr>
          <w:trHeight w:val="70"/>
        </w:trPr>
        <w:tc>
          <w:tcPr>
            <w:tcW w:w="595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732CC2" w:rsidRDefault="0088653B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88653B" w:rsidRPr="00BF4BB2" w:rsidRDefault="0088653B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653B" w:rsidRPr="00BF4BB2" w:rsidTr="001171E5">
        <w:trPr>
          <w:trHeight w:val="70"/>
        </w:trPr>
        <w:tc>
          <w:tcPr>
            <w:tcW w:w="595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732CC2" w:rsidRDefault="0088653B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3E4695" w:rsidRDefault="0088653B" w:rsidP="003E469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8653B" w:rsidRPr="00BF4BB2" w:rsidRDefault="0088653B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7FDA" w:rsidRPr="00BF4BB2" w:rsidTr="001171E5">
        <w:trPr>
          <w:trHeight w:val="690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Default="006A7FDA" w:rsidP="00567DF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Ито</w:t>
            </w:r>
            <w:r w:rsidRPr="00732CC2">
              <w:rPr>
                <w:rFonts w:ascii="Times New Roman" w:hAnsi="Times New Roman" w:cs="Times New Roman"/>
                <w:szCs w:val="20"/>
              </w:rPr>
              <w:t>го по Программе:</w:t>
            </w:r>
          </w:p>
          <w:p w:rsidR="006A7FDA" w:rsidRPr="00732CC2" w:rsidRDefault="006A7FDA" w:rsidP="00567D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1A02F1">
              <w:rPr>
                <w:rFonts w:ascii="Times New Roman" w:hAnsi="Times New Roman" w:cs="Times New Roman"/>
                <w:color w:val="000000"/>
              </w:rPr>
              <w:t>593,8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1A02F1">
              <w:rPr>
                <w:rFonts w:ascii="Times New Roman" w:hAnsi="Times New Roman" w:cs="Times New Roman"/>
                <w:color w:val="000000"/>
              </w:rPr>
              <w:t>205,4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89,3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1A02F1">
              <w:rPr>
                <w:rFonts w:ascii="Times New Roman" w:hAnsi="Times New Roman" w:cs="Times New Roman"/>
                <w:color w:val="000000"/>
              </w:rPr>
              <w:t>740,0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1A02F1">
              <w:rPr>
                <w:rFonts w:ascii="Times New Roman" w:hAnsi="Times New Roman" w:cs="Times New Roman"/>
                <w:color w:val="000000"/>
              </w:rPr>
              <w:t>097,7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98,3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1A02F1">
              <w:rPr>
                <w:rFonts w:ascii="Times New Roman" w:hAnsi="Times New Roman" w:cs="Times New Roman"/>
                <w:color w:val="000000"/>
              </w:rPr>
              <w:t>108,2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1A02F1">
              <w:rPr>
                <w:rFonts w:ascii="Times New Roman" w:hAnsi="Times New Roman" w:cs="Times New Roman"/>
                <w:color w:val="000000"/>
              </w:rPr>
              <w:t>622,1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98,8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  <w:r w:rsidRPr="001A02F1">
              <w:rPr>
                <w:rFonts w:ascii="Times New Roman" w:hAnsi="Times New Roman" w:cs="Times New Roman"/>
                <w:color w:val="000000"/>
              </w:rPr>
              <w:t>500,0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1402</w:t>
            </w:r>
            <w:r w:rsidRPr="001A02F1">
              <w:rPr>
                <w:rFonts w:ascii="Times New Roman" w:hAnsi="Times New Roman" w:cs="Times New Roman"/>
                <w:color w:val="000000"/>
              </w:rPr>
              <w:t>089,0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174,3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A02F1">
              <w:rPr>
                <w:rFonts w:ascii="Times New Roman" w:hAnsi="Times New Roman" w:cs="Times New Roman"/>
                <w:color w:val="000000"/>
              </w:rPr>
              <w:t>400,0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663</w:t>
            </w:r>
            <w:r w:rsidRPr="001A02F1">
              <w:rPr>
                <w:rFonts w:ascii="Times New Roman" w:hAnsi="Times New Roman" w:cs="Times New Roman"/>
                <w:color w:val="000000"/>
              </w:rPr>
              <w:t>776,4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137,0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  <w:r w:rsidRPr="001A02F1">
              <w:rPr>
                <w:rFonts w:ascii="Times New Roman" w:hAnsi="Times New Roman" w:cs="Times New Roman"/>
                <w:color w:val="000000"/>
              </w:rPr>
              <w:t>300,0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  <w:r w:rsidRPr="001A02F1">
              <w:rPr>
                <w:rFonts w:ascii="Times New Roman" w:hAnsi="Times New Roman" w:cs="Times New Roman"/>
                <w:color w:val="000000"/>
              </w:rPr>
              <w:t>431,2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152,5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1778</w:t>
            </w:r>
            <w:r w:rsidRPr="001A02F1">
              <w:rPr>
                <w:rFonts w:ascii="Times New Roman" w:hAnsi="Times New Roman" w:cs="Times New Roman"/>
                <w:color w:val="000000"/>
              </w:rPr>
              <w:t>642,0</w:t>
            </w:r>
          </w:p>
          <w:p w:rsidR="006A7FDA" w:rsidRPr="001A02F1" w:rsidRDefault="006A7FDA" w:rsidP="001A02F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2721</w:t>
            </w:r>
            <w:r w:rsidRPr="001A02F1">
              <w:rPr>
                <w:rFonts w:ascii="Times New Roman" w:hAnsi="Times New Roman" w:cs="Times New Roman"/>
                <w:color w:val="000000"/>
              </w:rPr>
              <w:t>221,8</w:t>
            </w:r>
          </w:p>
          <w:p w:rsidR="006A7FDA" w:rsidRPr="001A02F1" w:rsidRDefault="006A7FDA" w:rsidP="00EF5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02F1">
              <w:rPr>
                <w:rFonts w:ascii="Times New Roman" w:hAnsi="Times New Roman" w:cs="Times New Roman"/>
                <w:color w:val="000000"/>
              </w:rPr>
              <w:t>153,0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A7FDA" w:rsidRPr="00BF4BB2" w:rsidRDefault="006A7FDA" w:rsidP="00567DF0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A7FDA" w:rsidRDefault="006A7FDA"/>
    <w:tbl>
      <w:tblPr>
        <w:tblStyle w:val="af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5"/>
      </w:tblGrid>
      <w:tr w:rsidR="004F61C2" w:rsidRPr="008052E4" w:rsidTr="001171E5">
        <w:tc>
          <w:tcPr>
            <w:tcW w:w="1418" w:type="dxa"/>
          </w:tcPr>
          <w:p w:rsidR="004F61C2" w:rsidRPr="008052E4" w:rsidRDefault="004F61C2" w:rsidP="004D001A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Примечание</w:t>
            </w:r>
            <w:r w:rsidR="006A7FDA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4175" w:type="dxa"/>
          </w:tcPr>
          <w:p w:rsidR="004F61C2" w:rsidRPr="008052E4" w:rsidRDefault="006A7FDA" w:rsidP="004D001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  <w:r w:rsidR="004F61C2" w:rsidRPr="008052E4">
              <w:rPr>
                <w:rFonts w:ascii="Times New Roman" w:hAnsi="Times New Roman" w:cs="Times New Roman"/>
                <w:szCs w:val="20"/>
              </w:rPr>
              <w:t>спользуемые сокращения:</w:t>
            </w:r>
          </w:p>
        </w:tc>
      </w:tr>
      <w:tr w:rsidR="004F61C2" w:rsidRPr="008052E4" w:rsidTr="001171E5">
        <w:tc>
          <w:tcPr>
            <w:tcW w:w="1418" w:type="dxa"/>
          </w:tcPr>
          <w:p w:rsidR="004F61C2" w:rsidRPr="008052E4" w:rsidRDefault="004F61C2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4F61C2" w:rsidRPr="008052E4" w:rsidRDefault="004F61C2" w:rsidP="004F61C2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ДПИиП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департамент промышленности, инноваций и предпринимательства мэрии города Новосибирска;</w:t>
            </w:r>
          </w:p>
        </w:tc>
      </w:tr>
      <w:tr w:rsidR="004F61C2" w:rsidRPr="008052E4" w:rsidTr="001171E5">
        <w:tc>
          <w:tcPr>
            <w:tcW w:w="1418" w:type="dxa"/>
          </w:tcPr>
          <w:p w:rsidR="004F61C2" w:rsidRPr="008052E4" w:rsidRDefault="004F61C2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4F61C2" w:rsidRPr="008052E4" w:rsidRDefault="004F61C2" w:rsidP="008052E4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ДТиДБК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</w:t>
            </w:r>
            <w:r w:rsidR="008052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департамент транспорта и дорожно-благоустроительного комплекса мэрии города Новосибирска;</w:t>
            </w:r>
          </w:p>
        </w:tc>
      </w:tr>
      <w:tr w:rsidR="004F61C2" w:rsidRPr="008052E4" w:rsidTr="001171E5">
        <w:tc>
          <w:tcPr>
            <w:tcW w:w="1418" w:type="dxa"/>
          </w:tcPr>
          <w:p w:rsidR="004F61C2" w:rsidRPr="008052E4" w:rsidRDefault="004F61C2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4F61C2" w:rsidRPr="008052E4" w:rsidRDefault="004F61C2" w:rsidP="004F61C2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Пресс-центр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управление по взаимодействию со средствами массовой информации - пресс-центр мэрии города Новосибирска;</w:t>
            </w:r>
          </w:p>
        </w:tc>
      </w:tr>
      <w:tr w:rsidR="004F61C2" w:rsidRPr="008052E4" w:rsidTr="001171E5">
        <w:tc>
          <w:tcPr>
            <w:tcW w:w="1418" w:type="dxa"/>
          </w:tcPr>
          <w:p w:rsidR="004F61C2" w:rsidRPr="008052E4" w:rsidRDefault="004F61C2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4F61C2" w:rsidRPr="008052E4" w:rsidRDefault="004F61C2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НГТПП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</w:t>
            </w:r>
            <w:r w:rsidR="00783158" w:rsidRPr="008052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Новосибирская городская торгово-промышленная палата;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МАРП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Межрегиональная ассоциация руководителей предприятий;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НЦСМ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ФГУ «Новосибирский центр стандартизации, метрологии и сертификации»;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СО РАН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Сибирское отделение Российской академии наук;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ННЦ СО РАН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Новосибирский научный центр Сибирского отделения Российской академии наук;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НГТУ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Новосибирский государственный технический университет;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СибГУТИ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Сибирский государственный университет телекоммуникаций и информатики;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8052E4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МП «НОВИНКОР»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</w:t>
            </w:r>
            <w:r w:rsidR="008052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муниципальное предприятие «Новосибирская инновационно-инвестиционная корпорация»;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СПГиП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некоммерческое партнерство Ассоциация «Сибирская промышленная гидравлика и пневматика»;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783158" w:rsidP="00783158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СО РАМН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Сибирское отделение Российской академии медицинских наук;</w:t>
            </w:r>
          </w:p>
        </w:tc>
      </w:tr>
      <w:tr w:rsidR="00783158" w:rsidRPr="008052E4" w:rsidTr="001171E5">
        <w:tc>
          <w:tcPr>
            <w:tcW w:w="1418" w:type="dxa"/>
          </w:tcPr>
          <w:p w:rsidR="00783158" w:rsidRPr="008052E4" w:rsidRDefault="00783158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783158" w:rsidRPr="008052E4" w:rsidRDefault="0062221D" w:rsidP="0062221D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СО РАСХН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Сибирское отделение Российской академии сельскохозяйственных наук;</w:t>
            </w:r>
          </w:p>
        </w:tc>
      </w:tr>
      <w:tr w:rsidR="0062221D" w:rsidRPr="008052E4" w:rsidTr="001171E5">
        <w:tc>
          <w:tcPr>
            <w:tcW w:w="1418" w:type="dxa"/>
          </w:tcPr>
          <w:p w:rsidR="0062221D" w:rsidRPr="008052E4" w:rsidRDefault="0062221D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62221D" w:rsidRPr="008052E4" w:rsidRDefault="0062221D" w:rsidP="0062221D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АСДГ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Ассоциация сибирских и дальневосточных городов;</w:t>
            </w:r>
          </w:p>
        </w:tc>
      </w:tr>
      <w:tr w:rsidR="0062221D" w:rsidRPr="008052E4" w:rsidTr="001171E5">
        <w:tc>
          <w:tcPr>
            <w:tcW w:w="1418" w:type="dxa"/>
          </w:tcPr>
          <w:p w:rsidR="0062221D" w:rsidRPr="008052E4" w:rsidRDefault="0062221D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62221D" w:rsidRPr="008052E4" w:rsidRDefault="0062221D" w:rsidP="0062221D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МАГ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 Международная ассамблея столиц и крупных городов;</w:t>
            </w:r>
          </w:p>
        </w:tc>
      </w:tr>
      <w:tr w:rsidR="0062221D" w:rsidRPr="008052E4" w:rsidTr="001171E5">
        <w:tc>
          <w:tcPr>
            <w:tcW w:w="1418" w:type="dxa"/>
          </w:tcPr>
          <w:p w:rsidR="0062221D" w:rsidRPr="008052E4" w:rsidRDefault="0062221D" w:rsidP="004D001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5" w:type="dxa"/>
          </w:tcPr>
          <w:p w:rsidR="0062221D" w:rsidRPr="008052E4" w:rsidRDefault="0062221D" w:rsidP="008052E4">
            <w:pPr>
              <w:rPr>
                <w:rFonts w:ascii="Times New Roman" w:hAnsi="Times New Roman" w:cs="Times New Roman"/>
                <w:szCs w:val="20"/>
              </w:rPr>
            </w:pPr>
            <w:r w:rsidRPr="008052E4">
              <w:rPr>
                <w:rFonts w:ascii="Times New Roman" w:hAnsi="Times New Roman" w:cs="Times New Roman"/>
                <w:szCs w:val="20"/>
              </w:rPr>
              <w:t>ВАТ</w:t>
            </w:r>
            <w:r w:rsidRPr="008052E4">
              <w:rPr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-</w:t>
            </w:r>
            <w:r w:rsidR="008052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2E4">
              <w:rPr>
                <w:rFonts w:ascii="Times New Roman" w:hAnsi="Times New Roman" w:cs="Times New Roman"/>
                <w:szCs w:val="20"/>
              </w:rPr>
              <w:t>Всемирная ассоциация технополисов.</w:t>
            </w:r>
          </w:p>
        </w:tc>
      </w:tr>
    </w:tbl>
    <w:p w:rsidR="005A2FAF" w:rsidRPr="008052E4" w:rsidRDefault="005A2FAF" w:rsidP="006222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0"/>
        </w:rPr>
      </w:pPr>
    </w:p>
    <w:p w:rsidR="0062221D" w:rsidRPr="008052E4" w:rsidRDefault="0062221D" w:rsidP="006222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0"/>
        </w:rPr>
      </w:pPr>
    </w:p>
    <w:p w:rsidR="0062221D" w:rsidRPr="008052E4" w:rsidRDefault="0062221D" w:rsidP="006222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0"/>
        </w:rPr>
      </w:pPr>
      <w:r w:rsidRPr="008052E4">
        <w:rPr>
          <w:rFonts w:ascii="Times New Roman" w:hAnsi="Times New Roman" w:cs="Times New Roman"/>
          <w:szCs w:val="20"/>
        </w:rPr>
        <w:t>______________</w:t>
      </w:r>
    </w:p>
    <w:p w:rsidR="0062221D" w:rsidRDefault="0062221D" w:rsidP="006222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8"/>
        </w:rPr>
      </w:pPr>
    </w:p>
    <w:sectPr w:rsidR="0062221D" w:rsidSect="006A7FDA">
      <w:headerReference w:type="default" r:id="rId17"/>
      <w:pgSz w:w="16838" w:h="11906" w:orient="landscape"/>
      <w:pgMar w:top="1560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98" w:rsidRDefault="00385E98" w:rsidP="00AD447A">
      <w:r>
        <w:separator/>
      </w:r>
    </w:p>
  </w:endnote>
  <w:endnote w:type="continuationSeparator" w:id="0">
    <w:p w:rsidR="00385E98" w:rsidRDefault="00385E98" w:rsidP="00A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98" w:rsidRDefault="00385E98" w:rsidP="00AD447A">
      <w:r>
        <w:separator/>
      </w:r>
    </w:p>
  </w:footnote>
  <w:footnote w:type="continuationSeparator" w:id="0">
    <w:p w:rsidR="00385E98" w:rsidRDefault="00385E98" w:rsidP="00AD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E5" w:rsidRDefault="00481600">
    <w:pPr>
      <w:pStyle w:val="af1"/>
      <w:framePr w:wrap="around" w:vAnchor="text" w:hAnchor="margin" w:xAlign="center" w:y="1"/>
      <w:widowControl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 w:rsidR="001171E5"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end"/>
    </w:r>
  </w:p>
  <w:p w:rsidR="001171E5" w:rsidRDefault="001171E5">
    <w:pPr>
      <w:pStyle w:val="af1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E5" w:rsidRDefault="00481600">
    <w:pPr>
      <w:pStyle w:val="af1"/>
      <w:framePr w:wrap="around" w:vAnchor="text" w:hAnchor="margin" w:xAlign="center" w:y="1"/>
      <w:jc w:val="center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 w:rsidR="001171E5"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 w:rsidR="001171E5">
      <w:rPr>
        <w:rStyle w:val="ae"/>
        <w:rFonts w:eastAsiaTheme="majorEastAsia"/>
        <w:noProof/>
      </w:rPr>
      <w:t>2</w:t>
    </w:r>
    <w:r>
      <w:rPr>
        <w:rStyle w:val="ae"/>
        <w:rFonts w:eastAsiaTheme="majorEastAsia"/>
      </w:rPr>
      <w:fldChar w:fldCharType="end"/>
    </w:r>
  </w:p>
  <w:p w:rsidR="001171E5" w:rsidRDefault="001171E5">
    <w:pPr>
      <w:pStyle w:val="af1"/>
      <w:framePr w:wrap="around" w:vAnchor="text" w:hAnchor="margin" w:xAlign="center" w:y="1"/>
      <w:rPr>
        <w:rStyle w:val="ae"/>
        <w:rFonts w:eastAsiaTheme="majorEastAsia"/>
      </w:rPr>
    </w:pPr>
  </w:p>
  <w:p w:rsidR="001171E5" w:rsidRDefault="001171E5">
    <w:pPr>
      <w:pStyle w:val="af1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5346"/>
    </w:sdtPr>
    <w:sdtEndPr>
      <w:rPr>
        <w:sz w:val="22"/>
        <w:szCs w:val="22"/>
      </w:rPr>
    </w:sdtEndPr>
    <w:sdtContent>
      <w:p w:rsidR="001171E5" w:rsidRPr="003E62FD" w:rsidRDefault="00481600">
        <w:pPr>
          <w:pStyle w:val="af1"/>
          <w:jc w:val="center"/>
          <w:rPr>
            <w:sz w:val="22"/>
            <w:szCs w:val="22"/>
          </w:rPr>
        </w:pPr>
        <w:r w:rsidRPr="003E62FD">
          <w:rPr>
            <w:sz w:val="22"/>
            <w:szCs w:val="22"/>
          </w:rPr>
          <w:fldChar w:fldCharType="begin"/>
        </w:r>
        <w:r w:rsidR="001171E5" w:rsidRPr="003E62FD">
          <w:rPr>
            <w:sz w:val="22"/>
            <w:szCs w:val="22"/>
          </w:rPr>
          <w:instrText>PAGE   \* MERGEFORMAT</w:instrText>
        </w:r>
        <w:r w:rsidRPr="003E62FD">
          <w:rPr>
            <w:sz w:val="22"/>
            <w:szCs w:val="22"/>
          </w:rPr>
          <w:fldChar w:fldCharType="separate"/>
        </w:r>
        <w:r w:rsidR="004D0155">
          <w:rPr>
            <w:noProof/>
            <w:sz w:val="22"/>
            <w:szCs w:val="22"/>
          </w:rPr>
          <w:t>16</w:t>
        </w:r>
        <w:r w:rsidRPr="003E62FD">
          <w:rPr>
            <w:sz w:val="22"/>
            <w:szCs w:val="22"/>
          </w:rPr>
          <w:fldChar w:fldCharType="end"/>
        </w:r>
      </w:p>
    </w:sdtContent>
  </w:sdt>
  <w:p w:rsidR="001171E5" w:rsidRDefault="001171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E5" w:rsidRDefault="00481600">
    <w:pPr>
      <w:pStyle w:val="12"/>
      <w:framePr w:wrap="around" w:vAnchor="text" w:hAnchor="margin" w:xAlign="center" w:y="1"/>
      <w:widowControl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 w:rsidR="001171E5"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 w:rsidR="00886790">
      <w:rPr>
        <w:rStyle w:val="ae"/>
        <w:rFonts w:eastAsiaTheme="majorEastAsia"/>
        <w:noProof/>
      </w:rPr>
      <w:t>5</w:t>
    </w:r>
    <w:r>
      <w:rPr>
        <w:rStyle w:val="ae"/>
        <w:rFonts w:eastAsiaTheme="majorEastAsia"/>
      </w:rPr>
      <w:fldChar w:fldCharType="end"/>
    </w:r>
  </w:p>
  <w:p w:rsidR="001171E5" w:rsidRDefault="001171E5" w:rsidP="00D65128">
    <w:pPr>
      <w:pStyle w:val="12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707"/>
    <w:multiLevelType w:val="hybridMultilevel"/>
    <w:tmpl w:val="6A06E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E4FF7A">
      <w:start w:val="1"/>
      <w:numFmt w:val="bullet"/>
      <w:lvlText w:val=""/>
      <w:lvlJc w:val="left"/>
      <w:pPr>
        <w:tabs>
          <w:tab w:val="num" w:pos="1278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C5666"/>
    <w:multiLevelType w:val="hybridMultilevel"/>
    <w:tmpl w:val="EE689E62"/>
    <w:lvl w:ilvl="0" w:tplc="77E283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2E3"/>
    <w:multiLevelType w:val="hybridMultilevel"/>
    <w:tmpl w:val="EB945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571CB"/>
    <w:multiLevelType w:val="hybridMultilevel"/>
    <w:tmpl w:val="735AC406"/>
    <w:lvl w:ilvl="0" w:tplc="88CEE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64"/>
    <w:multiLevelType w:val="hybridMultilevel"/>
    <w:tmpl w:val="C6F40B84"/>
    <w:lvl w:ilvl="0" w:tplc="EFC63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2114AD"/>
    <w:multiLevelType w:val="hybridMultilevel"/>
    <w:tmpl w:val="6FF8F738"/>
    <w:lvl w:ilvl="0" w:tplc="68284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5FC"/>
    <w:multiLevelType w:val="hybridMultilevel"/>
    <w:tmpl w:val="9836FF0C"/>
    <w:lvl w:ilvl="0" w:tplc="8070C1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6586B94"/>
    <w:multiLevelType w:val="hybridMultilevel"/>
    <w:tmpl w:val="C3D8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B46"/>
    <w:multiLevelType w:val="hybridMultilevel"/>
    <w:tmpl w:val="F476E4CC"/>
    <w:lvl w:ilvl="0" w:tplc="020E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262C"/>
    <w:multiLevelType w:val="hybridMultilevel"/>
    <w:tmpl w:val="513CD5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1B2BF6"/>
    <w:multiLevelType w:val="hybridMultilevel"/>
    <w:tmpl w:val="FDCAEC9E"/>
    <w:lvl w:ilvl="0" w:tplc="AD122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C58"/>
    <w:multiLevelType w:val="hybridMultilevel"/>
    <w:tmpl w:val="72EE7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B7963"/>
    <w:multiLevelType w:val="multilevel"/>
    <w:tmpl w:val="E77E6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D22F3"/>
    <w:multiLevelType w:val="hybridMultilevel"/>
    <w:tmpl w:val="A7969A3E"/>
    <w:lvl w:ilvl="0" w:tplc="7DDCD5A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6830015"/>
    <w:multiLevelType w:val="hybridMultilevel"/>
    <w:tmpl w:val="A6B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65D6C"/>
    <w:multiLevelType w:val="hybridMultilevel"/>
    <w:tmpl w:val="A0B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4424"/>
    <w:multiLevelType w:val="hybridMultilevel"/>
    <w:tmpl w:val="3EDA837C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51F9"/>
    <w:multiLevelType w:val="hybridMultilevel"/>
    <w:tmpl w:val="175448AC"/>
    <w:lvl w:ilvl="0" w:tplc="015223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774BF1"/>
    <w:multiLevelType w:val="multilevel"/>
    <w:tmpl w:val="89A0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59E311B9"/>
    <w:multiLevelType w:val="hybridMultilevel"/>
    <w:tmpl w:val="3A9859B0"/>
    <w:lvl w:ilvl="0" w:tplc="020E23E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2" w15:restartNumberingAfterBreak="0">
    <w:nsid w:val="5D967EFC"/>
    <w:multiLevelType w:val="hybridMultilevel"/>
    <w:tmpl w:val="CD18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B2703"/>
    <w:multiLevelType w:val="hybridMultilevel"/>
    <w:tmpl w:val="6C0EE56C"/>
    <w:lvl w:ilvl="0" w:tplc="80D4EBBE">
      <w:start w:val="2011"/>
      <w:numFmt w:val="decimal"/>
      <w:lvlText w:val="%1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68448D"/>
    <w:multiLevelType w:val="hybridMultilevel"/>
    <w:tmpl w:val="08FE72F6"/>
    <w:lvl w:ilvl="0" w:tplc="A1CECC66">
      <w:start w:val="201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685AA7"/>
    <w:multiLevelType w:val="hybridMultilevel"/>
    <w:tmpl w:val="E688B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F52158"/>
    <w:multiLevelType w:val="hybridMultilevel"/>
    <w:tmpl w:val="C6B245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F6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6"/>
  </w:num>
  <w:num w:numId="13">
    <w:abstractNumId w:val="21"/>
  </w:num>
  <w:num w:numId="14">
    <w:abstractNumId w:val="0"/>
  </w:num>
  <w:num w:numId="15">
    <w:abstractNumId w:val="2"/>
  </w:num>
  <w:num w:numId="16">
    <w:abstractNumId w:val="19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26"/>
  </w:num>
  <w:num w:numId="22">
    <w:abstractNumId w:val="4"/>
  </w:num>
  <w:num w:numId="23">
    <w:abstractNumId w:val="1"/>
  </w:num>
  <w:num w:numId="24">
    <w:abstractNumId w:val="10"/>
  </w:num>
  <w:num w:numId="25">
    <w:abstractNumId w:val="3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5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9"/>
    <w:rsid w:val="00000202"/>
    <w:rsid w:val="00000B55"/>
    <w:rsid w:val="00002D43"/>
    <w:rsid w:val="00024EBF"/>
    <w:rsid w:val="00025BE8"/>
    <w:rsid w:val="00026698"/>
    <w:rsid w:val="00027612"/>
    <w:rsid w:val="00031652"/>
    <w:rsid w:val="00031981"/>
    <w:rsid w:val="000327CE"/>
    <w:rsid w:val="00033DFC"/>
    <w:rsid w:val="00036468"/>
    <w:rsid w:val="0004522D"/>
    <w:rsid w:val="00051260"/>
    <w:rsid w:val="00066059"/>
    <w:rsid w:val="00092468"/>
    <w:rsid w:val="00092929"/>
    <w:rsid w:val="00097570"/>
    <w:rsid w:val="000A615B"/>
    <w:rsid w:val="000A7D22"/>
    <w:rsid w:val="000B25CA"/>
    <w:rsid w:val="000B334C"/>
    <w:rsid w:val="000B3BDC"/>
    <w:rsid w:val="000B65D0"/>
    <w:rsid w:val="000C0189"/>
    <w:rsid w:val="000D2029"/>
    <w:rsid w:val="000D65B8"/>
    <w:rsid w:val="000E164F"/>
    <w:rsid w:val="000F2827"/>
    <w:rsid w:val="000F57D3"/>
    <w:rsid w:val="000F73E2"/>
    <w:rsid w:val="00112817"/>
    <w:rsid w:val="001171E5"/>
    <w:rsid w:val="00122CAA"/>
    <w:rsid w:val="0012529D"/>
    <w:rsid w:val="00130235"/>
    <w:rsid w:val="00130568"/>
    <w:rsid w:val="001321E6"/>
    <w:rsid w:val="00147D1F"/>
    <w:rsid w:val="0015028B"/>
    <w:rsid w:val="00155AC0"/>
    <w:rsid w:val="001675F7"/>
    <w:rsid w:val="001676FA"/>
    <w:rsid w:val="00170669"/>
    <w:rsid w:val="00170A9A"/>
    <w:rsid w:val="00172DE7"/>
    <w:rsid w:val="00173575"/>
    <w:rsid w:val="00173CE5"/>
    <w:rsid w:val="00175D61"/>
    <w:rsid w:val="0017739F"/>
    <w:rsid w:val="00184584"/>
    <w:rsid w:val="00184975"/>
    <w:rsid w:val="00190299"/>
    <w:rsid w:val="00191A42"/>
    <w:rsid w:val="001A02F1"/>
    <w:rsid w:val="001A2C81"/>
    <w:rsid w:val="001B355A"/>
    <w:rsid w:val="001B46E5"/>
    <w:rsid w:val="001B6D19"/>
    <w:rsid w:val="001B7ADC"/>
    <w:rsid w:val="001C01AE"/>
    <w:rsid w:val="001D01E1"/>
    <w:rsid w:val="001D3D30"/>
    <w:rsid w:val="001D4F52"/>
    <w:rsid w:val="001E0B27"/>
    <w:rsid w:val="001E1142"/>
    <w:rsid w:val="001E6224"/>
    <w:rsid w:val="001F1A4A"/>
    <w:rsid w:val="001F49B1"/>
    <w:rsid w:val="001F6367"/>
    <w:rsid w:val="00212728"/>
    <w:rsid w:val="0022362C"/>
    <w:rsid w:val="002245FF"/>
    <w:rsid w:val="00243AE8"/>
    <w:rsid w:val="0024720C"/>
    <w:rsid w:val="00254823"/>
    <w:rsid w:val="00255F4E"/>
    <w:rsid w:val="00262B19"/>
    <w:rsid w:val="00267062"/>
    <w:rsid w:val="002722CE"/>
    <w:rsid w:val="0027549F"/>
    <w:rsid w:val="00287AF6"/>
    <w:rsid w:val="00290FBA"/>
    <w:rsid w:val="002953EA"/>
    <w:rsid w:val="0029629D"/>
    <w:rsid w:val="002A0816"/>
    <w:rsid w:val="002A17A9"/>
    <w:rsid w:val="002A2C89"/>
    <w:rsid w:val="002B41C5"/>
    <w:rsid w:val="002C08FA"/>
    <w:rsid w:val="002C1624"/>
    <w:rsid w:val="002C2528"/>
    <w:rsid w:val="002D23A1"/>
    <w:rsid w:val="002D30FB"/>
    <w:rsid w:val="002E1E97"/>
    <w:rsid w:val="002F33FE"/>
    <w:rsid w:val="002F34E4"/>
    <w:rsid w:val="002F7E41"/>
    <w:rsid w:val="003034F3"/>
    <w:rsid w:val="00307F9A"/>
    <w:rsid w:val="0032018F"/>
    <w:rsid w:val="00323B13"/>
    <w:rsid w:val="00334F59"/>
    <w:rsid w:val="003354C2"/>
    <w:rsid w:val="00335A94"/>
    <w:rsid w:val="00346A83"/>
    <w:rsid w:val="003478C4"/>
    <w:rsid w:val="00355077"/>
    <w:rsid w:val="00362E72"/>
    <w:rsid w:val="00366C2B"/>
    <w:rsid w:val="00371807"/>
    <w:rsid w:val="00375E0B"/>
    <w:rsid w:val="00377BE0"/>
    <w:rsid w:val="00381D8F"/>
    <w:rsid w:val="00385E98"/>
    <w:rsid w:val="0038665F"/>
    <w:rsid w:val="00391A2E"/>
    <w:rsid w:val="00397FEE"/>
    <w:rsid w:val="003A0315"/>
    <w:rsid w:val="003A1887"/>
    <w:rsid w:val="003A5A80"/>
    <w:rsid w:val="003A6A2B"/>
    <w:rsid w:val="003B0267"/>
    <w:rsid w:val="003B1C9F"/>
    <w:rsid w:val="003B3B06"/>
    <w:rsid w:val="003B63E9"/>
    <w:rsid w:val="003D0C5D"/>
    <w:rsid w:val="003D1857"/>
    <w:rsid w:val="003D4AA7"/>
    <w:rsid w:val="003D5DA7"/>
    <w:rsid w:val="003E4695"/>
    <w:rsid w:val="003E62FD"/>
    <w:rsid w:val="003F1716"/>
    <w:rsid w:val="003F2805"/>
    <w:rsid w:val="003F378E"/>
    <w:rsid w:val="003F7D65"/>
    <w:rsid w:val="0040103D"/>
    <w:rsid w:val="00405F97"/>
    <w:rsid w:val="00410475"/>
    <w:rsid w:val="004126F6"/>
    <w:rsid w:val="00412BC4"/>
    <w:rsid w:val="00415CCE"/>
    <w:rsid w:val="00420E41"/>
    <w:rsid w:val="0042307F"/>
    <w:rsid w:val="0042556F"/>
    <w:rsid w:val="004310B1"/>
    <w:rsid w:val="00432BF1"/>
    <w:rsid w:val="00443DB9"/>
    <w:rsid w:val="00452048"/>
    <w:rsid w:val="00460F2B"/>
    <w:rsid w:val="0047071B"/>
    <w:rsid w:val="004743A3"/>
    <w:rsid w:val="0047703E"/>
    <w:rsid w:val="00477338"/>
    <w:rsid w:val="004814EB"/>
    <w:rsid w:val="00481600"/>
    <w:rsid w:val="004864CD"/>
    <w:rsid w:val="004867BE"/>
    <w:rsid w:val="00486CC2"/>
    <w:rsid w:val="00497167"/>
    <w:rsid w:val="004A54A2"/>
    <w:rsid w:val="004A57D0"/>
    <w:rsid w:val="004B13B9"/>
    <w:rsid w:val="004B5A59"/>
    <w:rsid w:val="004C529D"/>
    <w:rsid w:val="004D001A"/>
    <w:rsid w:val="004D0155"/>
    <w:rsid w:val="004E406F"/>
    <w:rsid w:val="004E43E3"/>
    <w:rsid w:val="004E6C22"/>
    <w:rsid w:val="004F13FB"/>
    <w:rsid w:val="004F276E"/>
    <w:rsid w:val="004F2801"/>
    <w:rsid w:val="004F61C2"/>
    <w:rsid w:val="0050097C"/>
    <w:rsid w:val="005047D6"/>
    <w:rsid w:val="00520823"/>
    <w:rsid w:val="00521874"/>
    <w:rsid w:val="00522029"/>
    <w:rsid w:val="0052323A"/>
    <w:rsid w:val="00532701"/>
    <w:rsid w:val="005336A7"/>
    <w:rsid w:val="00535979"/>
    <w:rsid w:val="005412A8"/>
    <w:rsid w:val="00544B85"/>
    <w:rsid w:val="0055103B"/>
    <w:rsid w:val="00561797"/>
    <w:rsid w:val="00567DF0"/>
    <w:rsid w:val="00572B8F"/>
    <w:rsid w:val="00574D0C"/>
    <w:rsid w:val="005750C4"/>
    <w:rsid w:val="00576C53"/>
    <w:rsid w:val="0058000C"/>
    <w:rsid w:val="00586E41"/>
    <w:rsid w:val="00591178"/>
    <w:rsid w:val="00595C39"/>
    <w:rsid w:val="00597296"/>
    <w:rsid w:val="005A2FAF"/>
    <w:rsid w:val="005A7B38"/>
    <w:rsid w:val="005A7FAF"/>
    <w:rsid w:val="005B3815"/>
    <w:rsid w:val="005B5D6C"/>
    <w:rsid w:val="005C1A2E"/>
    <w:rsid w:val="005C33B5"/>
    <w:rsid w:val="005D2593"/>
    <w:rsid w:val="005D716B"/>
    <w:rsid w:val="005E2F99"/>
    <w:rsid w:val="005F21C2"/>
    <w:rsid w:val="005F2BA4"/>
    <w:rsid w:val="00605B1D"/>
    <w:rsid w:val="00615AA4"/>
    <w:rsid w:val="0062221D"/>
    <w:rsid w:val="00627449"/>
    <w:rsid w:val="006301BC"/>
    <w:rsid w:val="00630C59"/>
    <w:rsid w:val="00633C46"/>
    <w:rsid w:val="00660781"/>
    <w:rsid w:val="00662A8F"/>
    <w:rsid w:val="00662F31"/>
    <w:rsid w:val="006634BB"/>
    <w:rsid w:val="006712CF"/>
    <w:rsid w:val="00677551"/>
    <w:rsid w:val="00680788"/>
    <w:rsid w:val="00683CD4"/>
    <w:rsid w:val="00691C56"/>
    <w:rsid w:val="006940B7"/>
    <w:rsid w:val="006A11FA"/>
    <w:rsid w:val="006A3911"/>
    <w:rsid w:val="006A7FDA"/>
    <w:rsid w:val="006B25D6"/>
    <w:rsid w:val="006B3F2D"/>
    <w:rsid w:val="006D461A"/>
    <w:rsid w:val="006D7693"/>
    <w:rsid w:val="006E578B"/>
    <w:rsid w:val="006E6E64"/>
    <w:rsid w:val="006F7EC9"/>
    <w:rsid w:val="006F7F2E"/>
    <w:rsid w:val="00710099"/>
    <w:rsid w:val="0071277A"/>
    <w:rsid w:val="007210E9"/>
    <w:rsid w:val="00722513"/>
    <w:rsid w:val="00722FE2"/>
    <w:rsid w:val="00732CC2"/>
    <w:rsid w:val="00734201"/>
    <w:rsid w:val="00735A8C"/>
    <w:rsid w:val="007429C4"/>
    <w:rsid w:val="00754B3B"/>
    <w:rsid w:val="00754FF3"/>
    <w:rsid w:val="00755760"/>
    <w:rsid w:val="00755FCD"/>
    <w:rsid w:val="00756BFD"/>
    <w:rsid w:val="007649ED"/>
    <w:rsid w:val="00766CFA"/>
    <w:rsid w:val="00775831"/>
    <w:rsid w:val="00783158"/>
    <w:rsid w:val="00796BA6"/>
    <w:rsid w:val="007A0B31"/>
    <w:rsid w:val="007B57EB"/>
    <w:rsid w:val="007B6861"/>
    <w:rsid w:val="007C3E81"/>
    <w:rsid w:val="007C48E0"/>
    <w:rsid w:val="007C5299"/>
    <w:rsid w:val="007D1DC2"/>
    <w:rsid w:val="007D57AB"/>
    <w:rsid w:val="007E5C03"/>
    <w:rsid w:val="007F38B4"/>
    <w:rsid w:val="007F501D"/>
    <w:rsid w:val="007F734D"/>
    <w:rsid w:val="0080075F"/>
    <w:rsid w:val="008052E4"/>
    <w:rsid w:val="008119A3"/>
    <w:rsid w:val="00813C75"/>
    <w:rsid w:val="00814595"/>
    <w:rsid w:val="00814D81"/>
    <w:rsid w:val="00826B88"/>
    <w:rsid w:val="00827414"/>
    <w:rsid w:val="00831BAC"/>
    <w:rsid w:val="008363E6"/>
    <w:rsid w:val="00837EB9"/>
    <w:rsid w:val="008530D7"/>
    <w:rsid w:val="008552AB"/>
    <w:rsid w:val="00855858"/>
    <w:rsid w:val="0085779A"/>
    <w:rsid w:val="00861802"/>
    <w:rsid w:val="008624A8"/>
    <w:rsid w:val="00873F9A"/>
    <w:rsid w:val="008751FC"/>
    <w:rsid w:val="00883482"/>
    <w:rsid w:val="0088653B"/>
    <w:rsid w:val="00886790"/>
    <w:rsid w:val="0089199A"/>
    <w:rsid w:val="00893036"/>
    <w:rsid w:val="00895F12"/>
    <w:rsid w:val="008964D1"/>
    <w:rsid w:val="008969E4"/>
    <w:rsid w:val="008A0420"/>
    <w:rsid w:val="008A3D56"/>
    <w:rsid w:val="008B154B"/>
    <w:rsid w:val="008B5813"/>
    <w:rsid w:val="008C1A2C"/>
    <w:rsid w:val="008C33B2"/>
    <w:rsid w:val="008D7376"/>
    <w:rsid w:val="008E3C33"/>
    <w:rsid w:val="008E7450"/>
    <w:rsid w:val="008F6EEE"/>
    <w:rsid w:val="008F799A"/>
    <w:rsid w:val="009017AB"/>
    <w:rsid w:val="00924335"/>
    <w:rsid w:val="00925152"/>
    <w:rsid w:val="00930F5C"/>
    <w:rsid w:val="0094183F"/>
    <w:rsid w:val="00942383"/>
    <w:rsid w:val="00944AAF"/>
    <w:rsid w:val="00957662"/>
    <w:rsid w:val="009652E9"/>
    <w:rsid w:val="00971DBF"/>
    <w:rsid w:val="009726ED"/>
    <w:rsid w:val="00974902"/>
    <w:rsid w:val="0098219A"/>
    <w:rsid w:val="009828D7"/>
    <w:rsid w:val="00985B18"/>
    <w:rsid w:val="0099187A"/>
    <w:rsid w:val="00994491"/>
    <w:rsid w:val="0099511A"/>
    <w:rsid w:val="00995B54"/>
    <w:rsid w:val="009969DE"/>
    <w:rsid w:val="009A23BD"/>
    <w:rsid w:val="009B241A"/>
    <w:rsid w:val="009B4793"/>
    <w:rsid w:val="009B64F6"/>
    <w:rsid w:val="009C1409"/>
    <w:rsid w:val="009D5DC9"/>
    <w:rsid w:val="009D6A92"/>
    <w:rsid w:val="009E5A9D"/>
    <w:rsid w:val="009E5AC2"/>
    <w:rsid w:val="009F07A1"/>
    <w:rsid w:val="009F608A"/>
    <w:rsid w:val="00A022D8"/>
    <w:rsid w:val="00A03D0A"/>
    <w:rsid w:val="00A134B9"/>
    <w:rsid w:val="00A15D1D"/>
    <w:rsid w:val="00A213AA"/>
    <w:rsid w:val="00A22D72"/>
    <w:rsid w:val="00A24D20"/>
    <w:rsid w:val="00A25860"/>
    <w:rsid w:val="00A26650"/>
    <w:rsid w:val="00A37BD2"/>
    <w:rsid w:val="00A457FE"/>
    <w:rsid w:val="00A4631B"/>
    <w:rsid w:val="00A47A11"/>
    <w:rsid w:val="00A56F66"/>
    <w:rsid w:val="00A629EC"/>
    <w:rsid w:val="00A70286"/>
    <w:rsid w:val="00A7295F"/>
    <w:rsid w:val="00A90D71"/>
    <w:rsid w:val="00A96198"/>
    <w:rsid w:val="00A96FCD"/>
    <w:rsid w:val="00AA30A4"/>
    <w:rsid w:val="00AA35D6"/>
    <w:rsid w:val="00AC220C"/>
    <w:rsid w:val="00AC3E32"/>
    <w:rsid w:val="00AD3008"/>
    <w:rsid w:val="00AD447A"/>
    <w:rsid w:val="00AD797E"/>
    <w:rsid w:val="00AE37B3"/>
    <w:rsid w:val="00AE4963"/>
    <w:rsid w:val="00AE7822"/>
    <w:rsid w:val="00AF1EBA"/>
    <w:rsid w:val="00AF35D2"/>
    <w:rsid w:val="00AF669C"/>
    <w:rsid w:val="00B01260"/>
    <w:rsid w:val="00B02854"/>
    <w:rsid w:val="00B03085"/>
    <w:rsid w:val="00B0717F"/>
    <w:rsid w:val="00B10161"/>
    <w:rsid w:val="00B11237"/>
    <w:rsid w:val="00B14102"/>
    <w:rsid w:val="00B17CB3"/>
    <w:rsid w:val="00B22053"/>
    <w:rsid w:val="00B224C3"/>
    <w:rsid w:val="00B42934"/>
    <w:rsid w:val="00B44D3A"/>
    <w:rsid w:val="00B44ECA"/>
    <w:rsid w:val="00B55F29"/>
    <w:rsid w:val="00B67ABF"/>
    <w:rsid w:val="00B72575"/>
    <w:rsid w:val="00B81077"/>
    <w:rsid w:val="00B81E57"/>
    <w:rsid w:val="00B9275F"/>
    <w:rsid w:val="00BA0EDF"/>
    <w:rsid w:val="00BB0B92"/>
    <w:rsid w:val="00BC63FF"/>
    <w:rsid w:val="00BC695B"/>
    <w:rsid w:val="00BD6B22"/>
    <w:rsid w:val="00BE0672"/>
    <w:rsid w:val="00BF4BB2"/>
    <w:rsid w:val="00C0481C"/>
    <w:rsid w:val="00C07245"/>
    <w:rsid w:val="00C12750"/>
    <w:rsid w:val="00C13605"/>
    <w:rsid w:val="00C158DB"/>
    <w:rsid w:val="00C17058"/>
    <w:rsid w:val="00C251D8"/>
    <w:rsid w:val="00C30DB2"/>
    <w:rsid w:val="00C45DA0"/>
    <w:rsid w:val="00C477F1"/>
    <w:rsid w:val="00C75569"/>
    <w:rsid w:val="00C76588"/>
    <w:rsid w:val="00C90AE4"/>
    <w:rsid w:val="00C93C05"/>
    <w:rsid w:val="00C96306"/>
    <w:rsid w:val="00CA12FB"/>
    <w:rsid w:val="00CA1E81"/>
    <w:rsid w:val="00CB223D"/>
    <w:rsid w:val="00CB3C6B"/>
    <w:rsid w:val="00CC280A"/>
    <w:rsid w:val="00CC4CC1"/>
    <w:rsid w:val="00CC56F1"/>
    <w:rsid w:val="00CD004E"/>
    <w:rsid w:val="00CD0669"/>
    <w:rsid w:val="00CD2F2E"/>
    <w:rsid w:val="00CD67E1"/>
    <w:rsid w:val="00CE235B"/>
    <w:rsid w:val="00CE63F6"/>
    <w:rsid w:val="00CE693F"/>
    <w:rsid w:val="00CE72D8"/>
    <w:rsid w:val="00D028EF"/>
    <w:rsid w:val="00D327B8"/>
    <w:rsid w:val="00D437EF"/>
    <w:rsid w:val="00D452BB"/>
    <w:rsid w:val="00D61D93"/>
    <w:rsid w:val="00D65128"/>
    <w:rsid w:val="00D71C08"/>
    <w:rsid w:val="00D72DB4"/>
    <w:rsid w:val="00D75D8F"/>
    <w:rsid w:val="00D87F59"/>
    <w:rsid w:val="00D93D04"/>
    <w:rsid w:val="00DA1BFD"/>
    <w:rsid w:val="00DA4CA7"/>
    <w:rsid w:val="00DB635D"/>
    <w:rsid w:val="00DC60FD"/>
    <w:rsid w:val="00DC6234"/>
    <w:rsid w:val="00DC6AEB"/>
    <w:rsid w:val="00DE015C"/>
    <w:rsid w:val="00DE0331"/>
    <w:rsid w:val="00DE4CDB"/>
    <w:rsid w:val="00DE7237"/>
    <w:rsid w:val="00E00DF3"/>
    <w:rsid w:val="00E07AE6"/>
    <w:rsid w:val="00E20292"/>
    <w:rsid w:val="00E40A90"/>
    <w:rsid w:val="00E41DE0"/>
    <w:rsid w:val="00E53C1A"/>
    <w:rsid w:val="00E71BB1"/>
    <w:rsid w:val="00E749ED"/>
    <w:rsid w:val="00E77876"/>
    <w:rsid w:val="00E84151"/>
    <w:rsid w:val="00E843B3"/>
    <w:rsid w:val="00EA5468"/>
    <w:rsid w:val="00EA63F9"/>
    <w:rsid w:val="00EB1136"/>
    <w:rsid w:val="00EB5C41"/>
    <w:rsid w:val="00EC5FAF"/>
    <w:rsid w:val="00ED1600"/>
    <w:rsid w:val="00ED7481"/>
    <w:rsid w:val="00EE0AF8"/>
    <w:rsid w:val="00EE49AC"/>
    <w:rsid w:val="00EE56DE"/>
    <w:rsid w:val="00EE6EA2"/>
    <w:rsid w:val="00EF149E"/>
    <w:rsid w:val="00EF4F62"/>
    <w:rsid w:val="00EF5AE1"/>
    <w:rsid w:val="00EF7E9C"/>
    <w:rsid w:val="00F04CD3"/>
    <w:rsid w:val="00F13379"/>
    <w:rsid w:val="00F232CD"/>
    <w:rsid w:val="00F31FD2"/>
    <w:rsid w:val="00F32967"/>
    <w:rsid w:val="00F37304"/>
    <w:rsid w:val="00F40A73"/>
    <w:rsid w:val="00F54550"/>
    <w:rsid w:val="00F56212"/>
    <w:rsid w:val="00F6084C"/>
    <w:rsid w:val="00F84C1D"/>
    <w:rsid w:val="00F86447"/>
    <w:rsid w:val="00F91C62"/>
    <w:rsid w:val="00FA1C17"/>
    <w:rsid w:val="00FA3DE2"/>
    <w:rsid w:val="00FB69B3"/>
    <w:rsid w:val="00FC53C7"/>
    <w:rsid w:val="00FD0DD7"/>
    <w:rsid w:val="00FD3D81"/>
    <w:rsid w:val="00FE06B9"/>
    <w:rsid w:val="00FE52FB"/>
    <w:rsid w:val="00FF54FF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02BE-0161-4C48-81BA-B17099D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72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B5D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nhideWhenUsed/>
    <w:qFormat/>
    <w:rsid w:val="005B5D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nhideWhenUsed/>
    <w:qFormat/>
    <w:rsid w:val="005B5D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5B5D6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5">
    <w:name w:val="heading 5"/>
    <w:basedOn w:val="a"/>
    <w:next w:val="a"/>
    <w:link w:val="50"/>
    <w:unhideWhenUsed/>
    <w:qFormat/>
    <w:rsid w:val="005B5D6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5B5D6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rsid w:val="005B5D6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nhideWhenUsed/>
    <w:qFormat/>
    <w:rsid w:val="005B5D6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D6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C3E32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3E32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a3">
    <w:name w:val="Title"/>
    <w:basedOn w:val="a"/>
    <w:next w:val="a"/>
    <w:link w:val="a4"/>
    <w:qFormat/>
    <w:rsid w:val="00EE0AF8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C3E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B5D6C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5B5D6C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5B5D6C"/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5B5D6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5B5D6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5B5D6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5">
    <w:name w:val="caption"/>
    <w:basedOn w:val="a"/>
    <w:next w:val="a"/>
    <w:unhideWhenUsed/>
    <w:qFormat/>
    <w:rsid w:val="005B5D6C"/>
    <w:rPr>
      <w:b/>
      <w:bCs/>
      <w:szCs w:val="18"/>
    </w:rPr>
  </w:style>
  <w:style w:type="paragraph" w:styleId="a6">
    <w:name w:val="Subtitle"/>
    <w:basedOn w:val="a"/>
    <w:next w:val="a7"/>
    <w:link w:val="a8"/>
    <w:qFormat/>
    <w:rsid w:val="00EE0AF8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E0AF8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9"/>
    <w:unhideWhenUsed/>
    <w:rsid w:val="00EE0AF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E0AF8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uiPriority w:val="99"/>
    <w:rsid w:val="0009292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List Paragraph"/>
    <w:basedOn w:val="a"/>
    <w:uiPriority w:val="34"/>
    <w:qFormat/>
    <w:rsid w:val="003F1716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8E7450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rsid w:val="008E7450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172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basedOn w:val="a0"/>
    <w:uiPriority w:val="22"/>
    <w:qFormat/>
    <w:rsid w:val="00172DE7"/>
    <w:rPr>
      <w:b/>
      <w:bCs/>
    </w:rPr>
  </w:style>
  <w:style w:type="paragraph" w:styleId="21">
    <w:name w:val="List 2"/>
    <w:basedOn w:val="a"/>
    <w:rsid w:val="00172DE7"/>
    <w:pPr>
      <w:widowControl/>
      <w:suppressAutoHyphens w:val="0"/>
      <w:ind w:left="566" w:hanging="283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consplusnormal0">
    <w:name w:val="consplusnormal"/>
    <w:basedOn w:val="a"/>
    <w:rsid w:val="000266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Cell">
    <w:name w:val="ConsPlusCell"/>
    <w:uiPriority w:val="99"/>
    <w:rsid w:val="009576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">
    <w:name w:val="Основной шрифт абзаца1"/>
    <w:semiHidden/>
    <w:rsid w:val="00AD447A"/>
    <w:rPr>
      <w:sz w:val="20"/>
    </w:rPr>
  </w:style>
  <w:style w:type="paragraph" w:customStyle="1" w:styleId="12">
    <w:name w:val="Верхний колонтитул1"/>
    <w:basedOn w:val="a"/>
    <w:rsid w:val="00AD447A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e">
    <w:name w:val="page number"/>
    <w:basedOn w:val="11"/>
    <w:rsid w:val="00AD447A"/>
    <w:rPr>
      <w:sz w:val="20"/>
    </w:rPr>
  </w:style>
  <w:style w:type="paragraph" w:styleId="af">
    <w:name w:val="Body Text Indent"/>
    <w:basedOn w:val="a"/>
    <w:link w:val="af0"/>
    <w:rsid w:val="00AD447A"/>
    <w:pPr>
      <w:suppressAutoHyphens w:val="0"/>
      <w:ind w:left="6804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AD447A"/>
    <w:rPr>
      <w:rFonts w:eastAsia="Times New Roman"/>
      <w:sz w:val="28"/>
    </w:rPr>
  </w:style>
  <w:style w:type="paragraph" w:styleId="af1">
    <w:name w:val="header"/>
    <w:basedOn w:val="a"/>
    <w:link w:val="af2"/>
    <w:rsid w:val="00AD447A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AD447A"/>
    <w:rPr>
      <w:rFonts w:eastAsia="Times New Roman"/>
      <w:sz w:val="28"/>
    </w:rPr>
  </w:style>
  <w:style w:type="paragraph" w:styleId="af3">
    <w:name w:val="footer"/>
    <w:basedOn w:val="a"/>
    <w:link w:val="af4"/>
    <w:rsid w:val="00AD447A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Нижний колонтитул Знак"/>
    <w:basedOn w:val="a0"/>
    <w:link w:val="af3"/>
    <w:rsid w:val="00AD447A"/>
    <w:rPr>
      <w:rFonts w:eastAsia="Times New Roman"/>
      <w:sz w:val="28"/>
    </w:rPr>
  </w:style>
  <w:style w:type="paragraph" w:customStyle="1" w:styleId="ConsNormal">
    <w:name w:val="ConsNormal"/>
    <w:rsid w:val="00AD44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D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Готовый"/>
    <w:basedOn w:val="a"/>
    <w:rsid w:val="00AD44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af6">
    <w:name w:val="Комментарий"/>
    <w:basedOn w:val="a"/>
    <w:next w:val="a"/>
    <w:rsid w:val="00AD447A"/>
    <w:pPr>
      <w:suppressAutoHyphens w:val="0"/>
      <w:autoSpaceDE w:val="0"/>
      <w:autoSpaceDN w:val="0"/>
      <w:adjustRightInd w:val="0"/>
      <w:ind w:left="170"/>
      <w:jc w:val="both"/>
    </w:pPr>
    <w:rPr>
      <w:rFonts w:eastAsia="Times New Roman" w:cs="Arial"/>
      <w:i/>
      <w:iCs/>
      <w:color w:val="800080"/>
      <w:kern w:val="0"/>
      <w:szCs w:val="20"/>
      <w:lang w:eastAsia="ru-RU" w:bidi="ar-SA"/>
    </w:rPr>
  </w:style>
  <w:style w:type="paragraph" w:customStyle="1" w:styleId="af7">
    <w:name w:val="Таблицы (моноширинный)"/>
    <w:basedOn w:val="a"/>
    <w:next w:val="a"/>
    <w:rsid w:val="00AD447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3">
    <w:name w:val="Обычный1"/>
    <w:rsid w:val="00AD447A"/>
    <w:pPr>
      <w:jc w:val="both"/>
    </w:pPr>
    <w:rPr>
      <w:rFonts w:eastAsia="Times New Roman"/>
      <w:sz w:val="28"/>
    </w:rPr>
  </w:style>
  <w:style w:type="paragraph" w:customStyle="1" w:styleId="14">
    <w:name w:val="Без интервала1"/>
    <w:rsid w:val="00AD447A"/>
    <w:rPr>
      <w:rFonts w:ascii="Calibri" w:eastAsia="Times New Roman" w:hAnsi="Calibri"/>
      <w:sz w:val="22"/>
      <w:szCs w:val="22"/>
    </w:rPr>
  </w:style>
  <w:style w:type="table" w:styleId="af8">
    <w:name w:val="Table Grid"/>
    <w:basedOn w:val="a1"/>
    <w:uiPriority w:val="59"/>
    <w:rsid w:val="00F3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30547;fld=134;dst=10012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25326;fld=134;dst=10001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6KDV5W64NSFS-399-207</_dlc_DocId>
    <_dlc_DocIdUrl xmlns="746016b1-ecc9-410e-95eb-a13f7eb3881b">
      <Url>http://port.admnsk.ru/sites/main/sovet/_layouts/DocIdRedir.aspx?ID=6KDV5W64NSFS-399-207</Url>
      <Description>6KDV5W64NSFS-399-207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47F-3299-417F-AD66-3D6641FAC43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F4BA681-8A1D-4C58-BA00-0A63FC08A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7F374-31E2-4A6F-89F4-9CE907B311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0B526A-9689-4ECC-A159-046519C1DF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3279E1-5084-420C-8D4D-B9A952D4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Якунинских Дмитрий Валерьевич</dc:creator>
  <cp:keywords/>
  <dc:description/>
  <cp:lastModifiedBy>Комплетова Юлия Евгеньевна</cp:lastModifiedBy>
  <cp:revision>3</cp:revision>
  <cp:lastPrinted>2012-03-01T08:07:00Z</cp:lastPrinted>
  <dcterms:created xsi:type="dcterms:W3CDTF">2018-09-19T10:34:00Z</dcterms:created>
  <dcterms:modified xsi:type="dcterms:W3CDTF">2018-09-19T10:34:00Z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50404f6b-20a0-4e72-be69-356faaa1507e</vt:lpwstr>
  </property>
  <property fmtid="{D5CDD505-2E9C-101B-9397-08002B2CF9AE}" pid="3" name="ContentTypeId">
    <vt:lpwstr>0x010100A645B26D705C1E4287E0552777E428E2</vt:lpwstr>
  </property>
</Properties>
</file>