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0C" w:rsidRPr="00F107CA" w:rsidRDefault="0081750C" w:rsidP="0081750C">
      <w:pPr>
        <w:pStyle w:val="a4"/>
      </w:pPr>
      <w:bookmarkStart w:id="0" w:name="_GoBack"/>
      <w:bookmarkEnd w:id="0"/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81750C" w:rsidRPr="00454C77" w:rsidRDefault="0081750C" w:rsidP="0081750C">
      <w:pPr>
        <w:jc w:val="center"/>
        <w:rPr>
          <w:b/>
          <w:sz w:val="28"/>
          <w:szCs w:val="28"/>
        </w:rPr>
      </w:pPr>
      <w:r w:rsidRPr="00F107CA">
        <w:rPr>
          <w:b/>
          <w:sz w:val="28"/>
          <w:szCs w:val="28"/>
        </w:rPr>
        <w:t>РЕШЕНИЕ</w:t>
      </w:r>
    </w:p>
    <w:p w:rsidR="0081750C" w:rsidRDefault="0081750C" w:rsidP="00FF7CC0">
      <w:pPr>
        <w:tabs>
          <w:tab w:val="left" w:pos="3780"/>
          <w:tab w:val="left" w:pos="4320"/>
          <w:tab w:val="left" w:pos="4680"/>
        </w:tabs>
        <w:ind w:right="-5"/>
        <w:jc w:val="right"/>
        <w:rPr>
          <w:sz w:val="28"/>
          <w:szCs w:val="28"/>
        </w:rPr>
      </w:pPr>
    </w:p>
    <w:p w:rsidR="00FF7CC0" w:rsidRDefault="00FF7CC0" w:rsidP="00FF7CC0">
      <w:pPr>
        <w:tabs>
          <w:tab w:val="left" w:pos="3780"/>
          <w:tab w:val="left" w:pos="4320"/>
          <w:tab w:val="left" w:pos="4680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F7CC0" w:rsidRDefault="00FF7CC0" w:rsidP="00FF7CC0">
      <w:pPr>
        <w:tabs>
          <w:tab w:val="left" w:pos="3780"/>
          <w:tab w:val="left" w:pos="4320"/>
          <w:tab w:val="left" w:pos="4680"/>
        </w:tabs>
        <w:ind w:right="4495"/>
        <w:jc w:val="both"/>
        <w:rPr>
          <w:sz w:val="28"/>
          <w:szCs w:val="28"/>
        </w:rPr>
      </w:pPr>
    </w:p>
    <w:p w:rsidR="00634E62" w:rsidRPr="00FF7CC0" w:rsidRDefault="007F4835" w:rsidP="00FF7CC0">
      <w:pPr>
        <w:tabs>
          <w:tab w:val="left" w:pos="3780"/>
          <w:tab w:val="left" w:pos="4320"/>
          <w:tab w:val="left" w:pos="4680"/>
        </w:tabs>
        <w:ind w:right="4495"/>
        <w:jc w:val="both"/>
        <w:rPr>
          <w:sz w:val="28"/>
          <w:szCs w:val="28"/>
        </w:rPr>
      </w:pPr>
      <w:r w:rsidRPr="00FF7CC0">
        <w:rPr>
          <w:sz w:val="28"/>
          <w:szCs w:val="28"/>
        </w:rPr>
        <w:t>О</w:t>
      </w:r>
      <w:r w:rsidR="00590D3A">
        <w:rPr>
          <w:sz w:val="28"/>
          <w:szCs w:val="28"/>
        </w:rPr>
        <w:t>б обращении</w:t>
      </w:r>
      <w:r w:rsidR="009D74ED">
        <w:rPr>
          <w:sz w:val="28"/>
          <w:szCs w:val="28"/>
        </w:rPr>
        <w:t xml:space="preserve"> </w:t>
      </w:r>
      <w:r w:rsidR="00454C77">
        <w:rPr>
          <w:sz w:val="28"/>
          <w:szCs w:val="28"/>
        </w:rPr>
        <w:t xml:space="preserve">Совета депутатов города Новосибирска в комитет Государственной Думы Федерального Собрания Российской Федерации по строительству и земельным отношениям </w:t>
      </w:r>
      <w:r w:rsidR="004A11AB">
        <w:rPr>
          <w:sz w:val="28"/>
          <w:szCs w:val="28"/>
        </w:rPr>
        <w:t>по законопроект</w:t>
      </w:r>
      <w:r w:rsidR="00E61CF1">
        <w:rPr>
          <w:sz w:val="28"/>
          <w:szCs w:val="28"/>
        </w:rPr>
        <w:t>ам</w:t>
      </w:r>
      <w:r w:rsidR="004A11AB">
        <w:rPr>
          <w:sz w:val="28"/>
          <w:szCs w:val="28"/>
        </w:rPr>
        <w:t xml:space="preserve"> № 252540-</w:t>
      </w:r>
      <w:r w:rsidR="004A11AB" w:rsidRPr="00E61CF1">
        <w:rPr>
          <w:sz w:val="28"/>
          <w:szCs w:val="28"/>
        </w:rPr>
        <w:t xml:space="preserve">5 </w:t>
      </w:r>
      <w:r w:rsidR="00E61CF1" w:rsidRPr="00E61CF1">
        <w:rPr>
          <w:sz w:val="28"/>
          <w:szCs w:val="28"/>
        </w:rPr>
        <w:t>и № 358870-5 о внесении</w:t>
      </w:r>
      <w:r w:rsidR="00E61CF1" w:rsidRPr="001E36F1">
        <w:rPr>
          <w:b/>
          <w:sz w:val="28"/>
          <w:szCs w:val="28"/>
        </w:rPr>
        <w:t xml:space="preserve"> </w:t>
      </w:r>
      <w:r w:rsidR="004A11AB">
        <w:rPr>
          <w:sz w:val="28"/>
          <w:szCs w:val="28"/>
        </w:rPr>
        <w:t>изменений в Градостроительный кодекс Российской Федерации и отдельные законодательные акты Российской Федерации</w:t>
      </w:r>
    </w:p>
    <w:p w:rsidR="007F4835" w:rsidRPr="00FF7CC0" w:rsidRDefault="007F4835">
      <w:pPr>
        <w:rPr>
          <w:sz w:val="28"/>
          <w:szCs w:val="28"/>
        </w:rPr>
      </w:pPr>
    </w:p>
    <w:p w:rsidR="00FF7CC0" w:rsidRDefault="00FF7CC0" w:rsidP="00745D05">
      <w:pPr>
        <w:ind w:firstLine="720"/>
        <w:jc w:val="both"/>
        <w:rPr>
          <w:sz w:val="28"/>
          <w:szCs w:val="28"/>
        </w:rPr>
      </w:pPr>
    </w:p>
    <w:p w:rsidR="007F4835" w:rsidRPr="00FF7CC0" w:rsidRDefault="004A11AB" w:rsidP="00745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454C77">
        <w:rPr>
          <w:sz w:val="28"/>
          <w:szCs w:val="28"/>
        </w:rPr>
        <w:t>обращение Совета депутатов города Новосибирска</w:t>
      </w:r>
      <w:r w:rsidRPr="00E61CF1">
        <w:rPr>
          <w:sz w:val="28"/>
          <w:szCs w:val="28"/>
        </w:rPr>
        <w:t xml:space="preserve"> </w:t>
      </w:r>
      <w:r w:rsidR="00E61CF1" w:rsidRPr="00E61CF1">
        <w:rPr>
          <w:sz w:val="28"/>
          <w:szCs w:val="28"/>
        </w:rPr>
        <w:t xml:space="preserve">по законопроектам № 252540-5 и № 358870-5 о внесении </w:t>
      </w:r>
      <w:r w:rsidRPr="00E61CF1">
        <w:rPr>
          <w:sz w:val="28"/>
          <w:szCs w:val="28"/>
        </w:rPr>
        <w:t>изменений в Градостроительный</w:t>
      </w:r>
      <w:r>
        <w:rPr>
          <w:sz w:val="28"/>
          <w:szCs w:val="28"/>
        </w:rPr>
        <w:t xml:space="preserve"> кодекс Российской Федерации и отдельные законодательные акты Российской Федерации (далее –</w:t>
      </w:r>
      <w:r w:rsidR="00E61CF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обращение)</w:t>
      </w:r>
      <w:r w:rsidR="00745D05" w:rsidRPr="00FF7CC0">
        <w:rPr>
          <w:sz w:val="28"/>
          <w:szCs w:val="28"/>
        </w:rPr>
        <w:t>, руководствуясь</w:t>
      </w:r>
      <w:r w:rsidR="007F4835" w:rsidRPr="00FF7CC0">
        <w:rPr>
          <w:sz w:val="28"/>
          <w:szCs w:val="28"/>
        </w:rPr>
        <w:t xml:space="preserve"> статьей 30 Устава города Новосибирска</w:t>
      </w:r>
      <w:r w:rsidR="00A573AD">
        <w:rPr>
          <w:sz w:val="28"/>
          <w:szCs w:val="28"/>
        </w:rPr>
        <w:t>,</w:t>
      </w:r>
      <w:r w:rsidR="007F4835" w:rsidRPr="00FF7CC0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депутатов города Новосибирска </w:t>
      </w:r>
      <w:r w:rsidR="007F4835" w:rsidRPr="00FF7CC0">
        <w:rPr>
          <w:sz w:val="28"/>
          <w:szCs w:val="28"/>
        </w:rPr>
        <w:t>РЕШИЛ:</w:t>
      </w:r>
    </w:p>
    <w:p w:rsidR="007F4835" w:rsidRPr="00FF7CC0" w:rsidRDefault="007F4835" w:rsidP="00745D05">
      <w:pPr>
        <w:tabs>
          <w:tab w:val="left" w:pos="3780"/>
          <w:tab w:val="left" w:pos="9360"/>
        </w:tabs>
        <w:ind w:right="-5" w:firstLine="720"/>
        <w:jc w:val="both"/>
        <w:rPr>
          <w:sz w:val="28"/>
          <w:szCs w:val="28"/>
        </w:rPr>
      </w:pPr>
      <w:r w:rsidRPr="00FF7CC0">
        <w:rPr>
          <w:sz w:val="28"/>
          <w:szCs w:val="28"/>
        </w:rPr>
        <w:t xml:space="preserve">1. Принять </w:t>
      </w:r>
      <w:r w:rsidR="009D74ED">
        <w:rPr>
          <w:sz w:val="28"/>
          <w:szCs w:val="28"/>
        </w:rPr>
        <w:t xml:space="preserve">обращение </w:t>
      </w:r>
      <w:r w:rsidRPr="00FF7CC0">
        <w:rPr>
          <w:sz w:val="28"/>
          <w:szCs w:val="28"/>
        </w:rPr>
        <w:t>(приложение).</w:t>
      </w:r>
    </w:p>
    <w:p w:rsidR="007F4835" w:rsidRPr="00FF7CC0" w:rsidRDefault="007F4835" w:rsidP="00745D05">
      <w:pPr>
        <w:tabs>
          <w:tab w:val="left" w:pos="3780"/>
          <w:tab w:val="left" w:pos="9360"/>
        </w:tabs>
        <w:ind w:right="-5" w:firstLine="720"/>
        <w:jc w:val="both"/>
        <w:rPr>
          <w:sz w:val="28"/>
          <w:szCs w:val="28"/>
        </w:rPr>
      </w:pPr>
      <w:r w:rsidRPr="00FF7CC0">
        <w:rPr>
          <w:sz w:val="28"/>
          <w:szCs w:val="28"/>
        </w:rPr>
        <w:t>2. </w:t>
      </w:r>
      <w:r w:rsidR="009D74ED">
        <w:rPr>
          <w:sz w:val="28"/>
          <w:szCs w:val="28"/>
        </w:rPr>
        <w:t xml:space="preserve">Направить </w:t>
      </w:r>
      <w:r w:rsidR="004A11AB">
        <w:rPr>
          <w:sz w:val="28"/>
          <w:szCs w:val="28"/>
        </w:rPr>
        <w:t>обращение в комитет Государственной Думы Федерального Собрания Российской Федерации по строительству и земельным отношениям</w:t>
      </w:r>
      <w:r w:rsidRPr="00FF7CC0">
        <w:rPr>
          <w:sz w:val="28"/>
          <w:szCs w:val="28"/>
        </w:rPr>
        <w:t>.</w:t>
      </w:r>
    </w:p>
    <w:p w:rsidR="007F4835" w:rsidRPr="00FF7CC0" w:rsidRDefault="007F4835" w:rsidP="00745D05">
      <w:pPr>
        <w:tabs>
          <w:tab w:val="left" w:pos="3780"/>
          <w:tab w:val="left" w:pos="9360"/>
        </w:tabs>
        <w:ind w:right="-5" w:firstLine="720"/>
        <w:jc w:val="both"/>
        <w:rPr>
          <w:sz w:val="28"/>
          <w:szCs w:val="28"/>
        </w:rPr>
      </w:pPr>
      <w:r w:rsidRPr="00FF7CC0">
        <w:rPr>
          <w:sz w:val="28"/>
          <w:szCs w:val="28"/>
        </w:rPr>
        <w:t>3. Решение вступает в силу с</w:t>
      </w:r>
      <w:r w:rsidR="009D74ED">
        <w:rPr>
          <w:sz w:val="28"/>
          <w:szCs w:val="28"/>
        </w:rPr>
        <w:t>о дня его подписания</w:t>
      </w:r>
      <w:r w:rsidRPr="00FF7CC0">
        <w:rPr>
          <w:sz w:val="28"/>
          <w:szCs w:val="28"/>
        </w:rPr>
        <w:t>.</w:t>
      </w:r>
    </w:p>
    <w:p w:rsidR="007F4835" w:rsidRPr="00FF7CC0" w:rsidRDefault="007F4835" w:rsidP="00745D05">
      <w:pPr>
        <w:tabs>
          <w:tab w:val="left" w:pos="3780"/>
          <w:tab w:val="left" w:pos="9360"/>
        </w:tabs>
        <w:ind w:right="-5" w:firstLine="720"/>
        <w:jc w:val="both"/>
        <w:rPr>
          <w:sz w:val="28"/>
          <w:szCs w:val="28"/>
        </w:rPr>
      </w:pPr>
      <w:r w:rsidRPr="00FF7CC0">
        <w:rPr>
          <w:sz w:val="28"/>
          <w:szCs w:val="28"/>
        </w:rPr>
        <w:t xml:space="preserve">4. Контроль за исполнением решения возложить на постоянную комиссию Совета </w:t>
      </w:r>
      <w:r w:rsidR="009D74ED">
        <w:rPr>
          <w:sz w:val="28"/>
          <w:szCs w:val="28"/>
        </w:rPr>
        <w:t xml:space="preserve">депутатов города </w:t>
      </w:r>
      <w:r w:rsidRPr="00FF7CC0">
        <w:rPr>
          <w:sz w:val="28"/>
          <w:szCs w:val="28"/>
        </w:rPr>
        <w:t xml:space="preserve">Новосибирска по </w:t>
      </w:r>
      <w:r w:rsidR="009D74ED">
        <w:rPr>
          <w:sz w:val="28"/>
          <w:szCs w:val="28"/>
        </w:rPr>
        <w:t>градостроительству</w:t>
      </w:r>
      <w:r w:rsidR="003654FD">
        <w:rPr>
          <w:sz w:val="28"/>
          <w:szCs w:val="28"/>
        </w:rPr>
        <w:t xml:space="preserve"> (Илюхин В.В.)</w:t>
      </w:r>
      <w:r w:rsidRPr="00FF7CC0">
        <w:rPr>
          <w:sz w:val="28"/>
          <w:szCs w:val="28"/>
        </w:rPr>
        <w:t>.</w:t>
      </w:r>
    </w:p>
    <w:p w:rsidR="007F4835" w:rsidRPr="00FF7CC0" w:rsidRDefault="007F4835" w:rsidP="00745D05">
      <w:pPr>
        <w:jc w:val="both"/>
        <w:rPr>
          <w:sz w:val="28"/>
          <w:szCs w:val="28"/>
        </w:rPr>
      </w:pPr>
    </w:p>
    <w:p w:rsidR="00374FC0" w:rsidRPr="00FF7CC0" w:rsidRDefault="00374FC0" w:rsidP="00745D05">
      <w:pPr>
        <w:jc w:val="both"/>
        <w:rPr>
          <w:sz w:val="28"/>
          <w:szCs w:val="28"/>
        </w:rPr>
      </w:pPr>
    </w:p>
    <w:p w:rsidR="009D74ED" w:rsidRDefault="009D74ED" w:rsidP="00745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74FC0" w:rsidRPr="00FF7CC0" w:rsidRDefault="009D74ED" w:rsidP="00745D0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7CC0">
        <w:rPr>
          <w:sz w:val="28"/>
          <w:szCs w:val="28"/>
        </w:rPr>
        <w:tab/>
      </w:r>
      <w:r w:rsidR="00FF7CC0">
        <w:rPr>
          <w:sz w:val="28"/>
          <w:szCs w:val="28"/>
        </w:rPr>
        <w:tab/>
      </w:r>
      <w:r w:rsidR="00FF7CC0">
        <w:rPr>
          <w:sz w:val="28"/>
          <w:szCs w:val="28"/>
        </w:rPr>
        <w:tab/>
      </w:r>
      <w:r w:rsidR="00FF7CC0">
        <w:rPr>
          <w:sz w:val="28"/>
          <w:szCs w:val="28"/>
        </w:rPr>
        <w:tab/>
      </w:r>
      <w:r>
        <w:rPr>
          <w:sz w:val="28"/>
          <w:szCs w:val="28"/>
        </w:rPr>
        <w:t xml:space="preserve">      Н</w:t>
      </w:r>
      <w:r w:rsidR="00374FC0" w:rsidRPr="00FF7CC0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="00374FC0" w:rsidRPr="00FF7CC0">
        <w:rPr>
          <w:sz w:val="28"/>
          <w:szCs w:val="28"/>
        </w:rPr>
        <w:t>.</w:t>
      </w:r>
      <w:r>
        <w:rPr>
          <w:sz w:val="28"/>
          <w:szCs w:val="28"/>
        </w:rPr>
        <w:t> Болтенко</w:t>
      </w:r>
    </w:p>
    <w:p w:rsidR="00E0624E" w:rsidRPr="00FF7CC0" w:rsidRDefault="00E0624E" w:rsidP="00745D05">
      <w:pPr>
        <w:jc w:val="both"/>
        <w:rPr>
          <w:sz w:val="28"/>
          <w:szCs w:val="28"/>
        </w:rPr>
      </w:pPr>
    </w:p>
    <w:p w:rsidR="00150D7A" w:rsidRDefault="00E0624E" w:rsidP="00150D7A">
      <w:pPr>
        <w:jc w:val="center"/>
      </w:pPr>
      <w:r w:rsidRPr="00FF7CC0">
        <w:rPr>
          <w:sz w:val="28"/>
          <w:szCs w:val="28"/>
        </w:rPr>
        <w:br w:type="page"/>
      </w:r>
    </w:p>
    <w:p w:rsidR="00C10FF6" w:rsidRDefault="00285BAC" w:rsidP="00285BAC">
      <w:pPr>
        <w:ind w:left="5940"/>
        <w:jc w:val="both"/>
      </w:pPr>
      <w:r>
        <w:lastRenderedPageBreak/>
        <w:t>Приложение к решению Совета депутатов города Новосибирска от ___________ № ______</w:t>
      </w:r>
    </w:p>
    <w:p w:rsidR="00285BAC" w:rsidRDefault="00285BAC" w:rsidP="00285BAC">
      <w:pPr>
        <w:jc w:val="center"/>
      </w:pPr>
    </w:p>
    <w:p w:rsidR="00285BAC" w:rsidRDefault="00285BAC" w:rsidP="00285BAC">
      <w:pPr>
        <w:jc w:val="center"/>
      </w:pPr>
    </w:p>
    <w:p w:rsidR="00285BAC" w:rsidRDefault="00285BAC" w:rsidP="00285BAC">
      <w:pPr>
        <w:jc w:val="center"/>
      </w:pPr>
    </w:p>
    <w:p w:rsidR="00285BAC" w:rsidRPr="00285BAC" w:rsidRDefault="00285BAC" w:rsidP="00285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  <w:r w:rsidRPr="00285BAC">
        <w:rPr>
          <w:b/>
          <w:sz w:val="28"/>
          <w:szCs w:val="28"/>
        </w:rPr>
        <w:t xml:space="preserve"> </w:t>
      </w:r>
      <w:r w:rsidR="001E36F1" w:rsidRPr="001E36F1">
        <w:rPr>
          <w:b/>
          <w:sz w:val="28"/>
          <w:szCs w:val="28"/>
        </w:rPr>
        <w:t>по законопроект</w:t>
      </w:r>
      <w:r w:rsidR="00E61CF1">
        <w:rPr>
          <w:b/>
          <w:sz w:val="28"/>
          <w:szCs w:val="28"/>
        </w:rPr>
        <w:t>ам</w:t>
      </w:r>
      <w:r w:rsidR="001E36F1" w:rsidRPr="001E36F1">
        <w:rPr>
          <w:b/>
          <w:sz w:val="28"/>
          <w:szCs w:val="28"/>
        </w:rPr>
        <w:t xml:space="preserve"> № 252540-5 </w:t>
      </w:r>
      <w:r w:rsidR="00E61CF1">
        <w:rPr>
          <w:b/>
          <w:sz w:val="28"/>
          <w:szCs w:val="28"/>
        </w:rPr>
        <w:t>и № 358870-5 о</w:t>
      </w:r>
      <w:r w:rsidR="001E36F1" w:rsidRPr="001E36F1">
        <w:rPr>
          <w:b/>
          <w:sz w:val="28"/>
          <w:szCs w:val="28"/>
        </w:rPr>
        <w:t xml:space="preserve"> внесении изменений в Градостроительный кодекс Российской Федерации и отдельные законодательные акты Российской Федерации</w:t>
      </w:r>
    </w:p>
    <w:p w:rsidR="00285BAC" w:rsidRDefault="00285BAC" w:rsidP="00285BAC">
      <w:pPr>
        <w:jc w:val="center"/>
        <w:rPr>
          <w:sz w:val="28"/>
          <w:szCs w:val="28"/>
        </w:rPr>
      </w:pPr>
    </w:p>
    <w:p w:rsidR="00285BAC" w:rsidRDefault="00285BAC" w:rsidP="00285BAC">
      <w:pPr>
        <w:ind w:firstLine="720"/>
        <w:jc w:val="both"/>
        <w:rPr>
          <w:sz w:val="28"/>
          <w:szCs w:val="28"/>
        </w:rPr>
      </w:pPr>
    </w:p>
    <w:p w:rsidR="00B4668B" w:rsidRDefault="003654FD" w:rsidP="00B466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с</w:t>
      </w:r>
      <w:r w:rsidR="00B4668B" w:rsidRPr="00B4668B">
        <w:rPr>
          <w:sz w:val="28"/>
          <w:szCs w:val="28"/>
        </w:rPr>
        <w:t>троительн</w:t>
      </w:r>
      <w:r>
        <w:rPr>
          <w:sz w:val="28"/>
          <w:szCs w:val="28"/>
        </w:rPr>
        <w:t>ой</w:t>
      </w:r>
      <w:r w:rsidR="00B4668B" w:rsidRPr="00B4668B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</w:t>
      </w:r>
      <w:r w:rsidR="00B4668B" w:rsidRPr="00B4668B">
        <w:rPr>
          <w:sz w:val="28"/>
          <w:szCs w:val="28"/>
        </w:rPr>
        <w:t xml:space="preserve"> </w:t>
      </w:r>
      <w:r w:rsidR="00B4668B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залогом </w:t>
      </w:r>
      <w:r w:rsidR="00B4668B">
        <w:rPr>
          <w:sz w:val="28"/>
          <w:szCs w:val="28"/>
        </w:rPr>
        <w:t>выхода из кризиса для нашей страны в целом, и для города Новосибирска в частности.</w:t>
      </w:r>
    </w:p>
    <w:p w:rsidR="004008F6" w:rsidRDefault="00B4668B" w:rsidP="004008F6">
      <w:pPr>
        <w:ind w:firstLine="720"/>
        <w:jc w:val="both"/>
        <w:rPr>
          <w:sz w:val="28"/>
          <w:szCs w:val="28"/>
        </w:rPr>
      </w:pPr>
      <w:r w:rsidRPr="00B4668B">
        <w:rPr>
          <w:sz w:val="28"/>
          <w:szCs w:val="28"/>
        </w:rPr>
        <w:t>Одной из задач органов власти всех уровней</w:t>
      </w:r>
      <w:r w:rsidR="004008F6">
        <w:rPr>
          <w:sz w:val="28"/>
          <w:szCs w:val="28"/>
        </w:rPr>
        <w:t xml:space="preserve"> является</w:t>
      </w:r>
      <w:r w:rsidR="004008F6" w:rsidRPr="004008F6">
        <w:rPr>
          <w:sz w:val="28"/>
          <w:szCs w:val="28"/>
        </w:rPr>
        <w:t xml:space="preserve"> </w:t>
      </w:r>
      <w:r w:rsidR="004008F6">
        <w:rPr>
          <w:sz w:val="28"/>
          <w:szCs w:val="28"/>
        </w:rPr>
        <w:t xml:space="preserve">нормативное регулирование строительной отрасли, а также </w:t>
      </w:r>
      <w:r w:rsidRPr="00B4668B">
        <w:rPr>
          <w:sz w:val="28"/>
          <w:szCs w:val="28"/>
        </w:rPr>
        <w:t>оказа</w:t>
      </w:r>
      <w:r w:rsidR="004008F6">
        <w:rPr>
          <w:sz w:val="28"/>
          <w:szCs w:val="28"/>
        </w:rPr>
        <w:t xml:space="preserve">ние </w:t>
      </w:r>
      <w:r w:rsidRPr="00B4668B">
        <w:rPr>
          <w:sz w:val="28"/>
          <w:szCs w:val="28"/>
        </w:rPr>
        <w:t>максимальн</w:t>
      </w:r>
      <w:r w:rsidR="004008F6">
        <w:rPr>
          <w:sz w:val="28"/>
          <w:szCs w:val="28"/>
        </w:rPr>
        <w:t xml:space="preserve">ой </w:t>
      </w:r>
      <w:r w:rsidRPr="00B4668B">
        <w:rPr>
          <w:sz w:val="28"/>
          <w:szCs w:val="28"/>
        </w:rPr>
        <w:t>поддержк</w:t>
      </w:r>
      <w:r w:rsidR="004008F6">
        <w:rPr>
          <w:sz w:val="28"/>
          <w:szCs w:val="28"/>
        </w:rPr>
        <w:t>и</w:t>
      </w:r>
      <w:r w:rsidRPr="00B4668B">
        <w:rPr>
          <w:sz w:val="28"/>
          <w:szCs w:val="28"/>
        </w:rPr>
        <w:t xml:space="preserve"> строительным организациям</w:t>
      </w:r>
      <w:r w:rsidR="004008F6">
        <w:rPr>
          <w:sz w:val="28"/>
          <w:szCs w:val="28"/>
        </w:rPr>
        <w:t>.</w:t>
      </w:r>
    </w:p>
    <w:p w:rsidR="00B4668B" w:rsidRPr="00B4668B" w:rsidRDefault="004008F6" w:rsidP="00400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668B" w:rsidRPr="00B4668B">
        <w:rPr>
          <w:sz w:val="28"/>
          <w:szCs w:val="28"/>
        </w:rPr>
        <w:t>С 1 января 2010 года строительная отрасль перешла на саморегулирование. Созданы саморегулируемые организации, призванные осуществлять самоконтроль строительных организаций.</w:t>
      </w:r>
      <w:r w:rsidR="00915FEC">
        <w:rPr>
          <w:sz w:val="28"/>
          <w:szCs w:val="28"/>
        </w:rPr>
        <w:t xml:space="preserve"> </w:t>
      </w:r>
      <w:r w:rsidR="00B4668B">
        <w:rPr>
          <w:sz w:val="28"/>
          <w:szCs w:val="28"/>
        </w:rPr>
        <w:t xml:space="preserve">Недолгая практика работы саморегулируемых организаций показала ряд недостатков в правовом регулировании строительной отрасли. </w:t>
      </w:r>
    </w:p>
    <w:p w:rsidR="00316EF0" w:rsidRDefault="00316EF0" w:rsidP="00285BAC">
      <w:pPr>
        <w:ind w:firstLine="720"/>
        <w:jc w:val="both"/>
        <w:rPr>
          <w:sz w:val="28"/>
          <w:szCs w:val="28"/>
        </w:rPr>
      </w:pPr>
      <w:r w:rsidRPr="00316EF0">
        <w:rPr>
          <w:sz w:val="28"/>
          <w:szCs w:val="28"/>
        </w:rPr>
        <w:t>Законопроекты № 252540-5 и № 358870-5 о внесении изменений в Градостроительный кодекс Российской Федерации и отдельные законодательные акты Российской Федерации содержат очень важные для строительных организаций нормы</w:t>
      </w:r>
      <w:r>
        <w:rPr>
          <w:sz w:val="28"/>
          <w:szCs w:val="28"/>
        </w:rPr>
        <w:t xml:space="preserve"> о порядке возврата взносов в компенсационные фонды саморегулируемых организаций в случае прекращения членства в таких организациях в связи с сокращением перечня работ</w:t>
      </w:r>
      <w:r w:rsidR="00915FE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оказывают влияние на безопасность объектов капитального строительства. </w:t>
      </w:r>
    </w:p>
    <w:p w:rsidR="00285BAC" w:rsidRDefault="00316EF0" w:rsidP="00285B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Однако, п</w:t>
      </w:r>
      <w:r w:rsidR="00B4668B" w:rsidRPr="00316EF0">
        <w:rPr>
          <w:sz w:val="28"/>
          <w:szCs w:val="28"/>
        </w:rPr>
        <w:t>ри рассмотрении</w:t>
      </w:r>
      <w:r w:rsidR="00B4668B">
        <w:rPr>
          <w:sz w:val="28"/>
          <w:szCs w:val="28"/>
        </w:rPr>
        <w:t xml:space="preserve"> </w:t>
      </w:r>
      <w:r w:rsidR="00B4668B" w:rsidRPr="00B4668B">
        <w:rPr>
          <w:sz w:val="28"/>
          <w:szCs w:val="28"/>
        </w:rPr>
        <w:t>законопроектов № 252540-5 и № 358870-5 о внесении изменений в Градостроительный кодекс Российской Федерации и отдельные законодательные акты Российской Федерации</w:t>
      </w:r>
      <w:r w:rsidR="00B4668B">
        <w:rPr>
          <w:sz w:val="28"/>
          <w:szCs w:val="28"/>
        </w:rPr>
        <w:t xml:space="preserve"> просим </w:t>
      </w:r>
      <w:r w:rsidR="004008F6">
        <w:rPr>
          <w:sz w:val="28"/>
          <w:szCs w:val="28"/>
        </w:rPr>
        <w:t>Вас учесть следующее.</w:t>
      </w:r>
    </w:p>
    <w:p w:rsidR="00CF05C1" w:rsidRPr="00B4668B" w:rsidRDefault="00F846C1" w:rsidP="00285B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законопроектом </w:t>
      </w:r>
      <w:r w:rsidRPr="00B4668B">
        <w:rPr>
          <w:sz w:val="28"/>
          <w:szCs w:val="28"/>
        </w:rPr>
        <w:t>№ 252540-5</w:t>
      </w:r>
      <w:r>
        <w:rPr>
          <w:sz w:val="28"/>
          <w:szCs w:val="28"/>
        </w:rPr>
        <w:t xml:space="preserve"> формулировки «генеральный подрядчик на выполнение инженерных изысканий», «генеральный проектировщик», «генеральный подрядчик на осуществление строительства, реконструкции объектов капитального строительства» мо</w:t>
      </w:r>
      <w:r w:rsidR="004008F6">
        <w:rPr>
          <w:sz w:val="28"/>
          <w:szCs w:val="28"/>
        </w:rPr>
        <w:t xml:space="preserve">гут </w:t>
      </w:r>
      <w:r>
        <w:rPr>
          <w:sz w:val="28"/>
          <w:szCs w:val="28"/>
        </w:rPr>
        <w:t xml:space="preserve">привести к монополизации строительного рынка, «уходу в тень» </w:t>
      </w:r>
      <w:r w:rsidR="004B3D87">
        <w:rPr>
          <w:sz w:val="28"/>
          <w:szCs w:val="28"/>
        </w:rPr>
        <w:t xml:space="preserve">строительных </w:t>
      </w:r>
      <w:r>
        <w:rPr>
          <w:sz w:val="28"/>
          <w:szCs w:val="28"/>
        </w:rPr>
        <w:t>организаций малого бизнеса. А муниципальные образования вынуждены будут заказывать услуги строительных организаций по более высоким ценам.</w:t>
      </w:r>
    </w:p>
    <w:p w:rsidR="00285BAC" w:rsidRDefault="004008F6" w:rsidP="00285B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</w:t>
      </w:r>
      <w:r w:rsidR="001C65DC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 размеров взносов в </w:t>
      </w:r>
      <w:r w:rsidR="00C917F7" w:rsidRPr="003654FD">
        <w:rPr>
          <w:sz w:val="28"/>
          <w:szCs w:val="28"/>
        </w:rPr>
        <w:t xml:space="preserve"> компенсационные</w:t>
      </w:r>
      <w:r w:rsidR="00C917F7">
        <w:rPr>
          <w:sz w:val="28"/>
          <w:szCs w:val="28"/>
        </w:rPr>
        <w:t xml:space="preserve"> </w:t>
      </w:r>
      <w:r w:rsidR="003654FD">
        <w:rPr>
          <w:sz w:val="28"/>
          <w:szCs w:val="28"/>
        </w:rPr>
        <w:t xml:space="preserve">фонды саморегулируемых организаций для вышеуказанных организаций </w:t>
      </w:r>
      <w:r>
        <w:rPr>
          <w:sz w:val="28"/>
          <w:szCs w:val="28"/>
        </w:rPr>
        <w:t>экономически не обоснованно, усугубляет положение субъектов малого и среднего предпринимательства, и может в ряде случаев привести к их банкротству</w:t>
      </w:r>
      <w:r w:rsidR="003654FD">
        <w:rPr>
          <w:sz w:val="28"/>
          <w:szCs w:val="28"/>
        </w:rPr>
        <w:t>.</w:t>
      </w:r>
    </w:p>
    <w:p w:rsidR="00A2082B" w:rsidRDefault="00A2082B" w:rsidP="00285B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915FEC">
        <w:rPr>
          <w:sz w:val="28"/>
          <w:szCs w:val="28"/>
        </w:rPr>
        <w:t>аконопроект</w:t>
      </w:r>
      <w:r>
        <w:rPr>
          <w:sz w:val="28"/>
          <w:szCs w:val="28"/>
        </w:rPr>
        <w:t xml:space="preserve">ом </w:t>
      </w:r>
      <w:r w:rsidR="00915FEC">
        <w:rPr>
          <w:sz w:val="28"/>
          <w:szCs w:val="28"/>
        </w:rPr>
        <w:t>№ </w:t>
      </w:r>
      <w:r w:rsidR="00915FEC" w:rsidRPr="00B4668B">
        <w:rPr>
          <w:sz w:val="28"/>
          <w:szCs w:val="28"/>
        </w:rPr>
        <w:t>358870-5</w:t>
      </w:r>
      <w:r>
        <w:rPr>
          <w:sz w:val="28"/>
          <w:szCs w:val="28"/>
        </w:rPr>
        <w:t xml:space="preserve"> предлагается </w:t>
      </w:r>
      <w:r w:rsidR="00915FEC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 xml:space="preserve">ить </w:t>
      </w:r>
      <w:r w:rsidR="00915FEC">
        <w:rPr>
          <w:sz w:val="28"/>
          <w:szCs w:val="28"/>
        </w:rPr>
        <w:t>предельн</w:t>
      </w:r>
      <w:r>
        <w:rPr>
          <w:sz w:val="28"/>
          <w:szCs w:val="28"/>
        </w:rPr>
        <w:t xml:space="preserve">ую </w:t>
      </w:r>
      <w:r w:rsidR="00915FEC">
        <w:rPr>
          <w:sz w:val="28"/>
          <w:szCs w:val="28"/>
        </w:rPr>
        <w:t xml:space="preserve"> численность строительных саморегулируемых </w:t>
      </w:r>
      <w:r>
        <w:rPr>
          <w:sz w:val="28"/>
          <w:szCs w:val="28"/>
        </w:rPr>
        <w:t>организаций. Данные положения</w:t>
      </w:r>
      <w:r w:rsidR="00D57C2F">
        <w:rPr>
          <w:sz w:val="28"/>
          <w:szCs w:val="28"/>
        </w:rPr>
        <w:t>,</w:t>
      </w:r>
      <w:r>
        <w:rPr>
          <w:sz w:val="28"/>
          <w:szCs w:val="28"/>
        </w:rPr>
        <w:t xml:space="preserve"> на наш взгляд</w:t>
      </w:r>
      <w:r w:rsidR="00D57C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5FEC">
        <w:rPr>
          <w:sz w:val="28"/>
          <w:szCs w:val="28"/>
        </w:rPr>
        <w:t>наруша</w:t>
      </w:r>
      <w:r>
        <w:rPr>
          <w:sz w:val="28"/>
          <w:szCs w:val="28"/>
        </w:rPr>
        <w:t>ю</w:t>
      </w:r>
      <w:r w:rsidR="00915FEC">
        <w:rPr>
          <w:sz w:val="28"/>
          <w:szCs w:val="28"/>
        </w:rPr>
        <w:t xml:space="preserve">т права уже созданных саморегулируемых организаций, у которых численность членов не соответствует указанным пределам. </w:t>
      </w:r>
    </w:p>
    <w:p w:rsidR="00915FEC" w:rsidRPr="004008F6" w:rsidRDefault="00915FEC" w:rsidP="00285B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законопроектом не предлагается механизм по изменению численности организаций, в целях его приведения с устанавливаемыми пределами.</w:t>
      </w:r>
    </w:p>
    <w:p w:rsidR="00843F20" w:rsidRPr="00843F20" w:rsidRDefault="00A2082B" w:rsidP="00285B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убедительно п</w:t>
      </w:r>
      <w:r w:rsidR="00843F20">
        <w:rPr>
          <w:sz w:val="28"/>
          <w:szCs w:val="28"/>
        </w:rPr>
        <w:t>росим учесть указанную позицию при обсуждении законопроектов на заседаниях комитета.</w:t>
      </w:r>
    </w:p>
    <w:p w:rsidR="00915FEC" w:rsidRDefault="00915FEC" w:rsidP="00285BAC">
      <w:pPr>
        <w:ind w:firstLine="720"/>
        <w:jc w:val="both"/>
        <w:rPr>
          <w:sz w:val="28"/>
          <w:szCs w:val="28"/>
        </w:rPr>
      </w:pPr>
    </w:p>
    <w:p w:rsidR="00A2082B" w:rsidRDefault="00A2082B" w:rsidP="00915FEC">
      <w:pPr>
        <w:ind w:firstLine="720"/>
        <w:jc w:val="center"/>
        <w:rPr>
          <w:sz w:val="28"/>
          <w:szCs w:val="28"/>
        </w:rPr>
      </w:pPr>
    </w:p>
    <w:p w:rsidR="00A2082B" w:rsidRDefault="00A2082B" w:rsidP="00915FEC">
      <w:pPr>
        <w:ind w:firstLine="720"/>
        <w:jc w:val="center"/>
        <w:rPr>
          <w:sz w:val="28"/>
          <w:szCs w:val="28"/>
        </w:rPr>
      </w:pPr>
    </w:p>
    <w:p w:rsidR="00A2082B" w:rsidRDefault="00A2082B" w:rsidP="00915FE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15FEC" w:rsidRDefault="00A2082B" w:rsidP="00915FE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Совет депутатов города Новосибирска</w:t>
      </w:r>
    </w:p>
    <w:sectPr w:rsidR="00915FEC" w:rsidSect="002B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8D"/>
    <w:rsid w:val="00045777"/>
    <w:rsid w:val="000C208D"/>
    <w:rsid w:val="00150D7A"/>
    <w:rsid w:val="00162312"/>
    <w:rsid w:val="00191DB0"/>
    <w:rsid w:val="001C65DC"/>
    <w:rsid w:val="001E36F1"/>
    <w:rsid w:val="00217A30"/>
    <w:rsid w:val="00285BAC"/>
    <w:rsid w:val="002B3324"/>
    <w:rsid w:val="00316EF0"/>
    <w:rsid w:val="003654FD"/>
    <w:rsid w:val="00374FC0"/>
    <w:rsid w:val="003F1129"/>
    <w:rsid w:val="004008F6"/>
    <w:rsid w:val="00422D60"/>
    <w:rsid w:val="00454C77"/>
    <w:rsid w:val="004A11AB"/>
    <w:rsid w:val="004B3D87"/>
    <w:rsid w:val="00590D3A"/>
    <w:rsid w:val="00606C01"/>
    <w:rsid w:val="00614BAE"/>
    <w:rsid w:val="006338F7"/>
    <w:rsid w:val="00634E62"/>
    <w:rsid w:val="006A75D1"/>
    <w:rsid w:val="006C6BAF"/>
    <w:rsid w:val="006E0A77"/>
    <w:rsid w:val="0071479F"/>
    <w:rsid w:val="00745D05"/>
    <w:rsid w:val="007A7BE0"/>
    <w:rsid w:val="007F4835"/>
    <w:rsid w:val="0081750C"/>
    <w:rsid w:val="00843F20"/>
    <w:rsid w:val="0088445D"/>
    <w:rsid w:val="008B0AEA"/>
    <w:rsid w:val="00915FEC"/>
    <w:rsid w:val="00916D8E"/>
    <w:rsid w:val="00941AF5"/>
    <w:rsid w:val="009D74ED"/>
    <w:rsid w:val="00A2082B"/>
    <w:rsid w:val="00A573AD"/>
    <w:rsid w:val="00B4668B"/>
    <w:rsid w:val="00B70D01"/>
    <w:rsid w:val="00C10FF6"/>
    <w:rsid w:val="00C7187A"/>
    <w:rsid w:val="00C917F7"/>
    <w:rsid w:val="00CF05C1"/>
    <w:rsid w:val="00D20B87"/>
    <w:rsid w:val="00D57C2F"/>
    <w:rsid w:val="00DC6081"/>
    <w:rsid w:val="00E0624E"/>
    <w:rsid w:val="00E61CF1"/>
    <w:rsid w:val="00F37D0D"/>
    <w:rsid w:val="00F45C8A"/>
    <w:rsid w:val="00F83AB2"/>
    <w:rsid w:val="00F846C1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88B563-13AC-4261-9D3A-458BA25A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C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1750C"/>
    <w:pPr>
      <w:jc w:val="center"/>
    </w:pPr>
    <w:rPr>
      <w:sz w:val="28"/>
      <w:szCs w:val="28"/>
    </w:rPr>
  </w:style>
  <w:style w:type="character" w:customStyle="1" w:styleId="a5">
    <w:name w:val="Заголовок Знак"/>
    <w:basedOn w:val="a0"/>
    <w:link w:val="a4"/>
    <w:rsid w:val="008175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6KDV5W64NSFS-399-7166</_dlc_DocId>
    <_dlc_DocIdUrl xmlns="746016b1-ecc9-410e-95eb-a13f7eb3881b">
      <Url>http://port.admnsk.ru/sites/main/sovet/_layouts/DocIdRedir.aspx?ID=6KDV5W64NSFS-399-7166</Url>
      <Description>6KDV5W64NSFS-399-7166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59EF4-FC56-4A36-A858-35FEF4DC99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42694B-0072-4272-BDBE-4D255582FBF4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56240E18-DC30-42F9-B004-ED7A00203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D1FBE-E767-4605-A741-90656070E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материально-финансовом обеспечении депутатской деятельности депутатов городского Совета Новосибирска</vt:lpstr>
    </vt:vector>
  </TitlesOfParts>
  <Company>Свои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материально-финансовом обеспечении депутатской деятельности депутатов городского Совета Новосибирска</dc:title>
  <dc:subject/>
  <dc:creator>Света</dc:creator>
  <cp:keywords/>
  <dc:description/>
  <cp:lastModifiedBy>Комплетова Юлия Евгеньевна</cp:lastModifiedBy>
  <cp:revision>2</cp:revision>
  <cp:lastPrinted>2010-06-18T09:12:00Z</cp:lastPrinted>
  <dcterms:created xsi:type="dcterms:W3CDTF">2018-10-04T10:13:00Z</dcterms:created>
  <dcterms:modified xsi:type="dcterms:W3CDTF">2018-10-04T10:13:00Z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bc22f4f2-60c0-4d6d-8bce-7c1d5eef494c</vt:lpwstr>
  </property>
  <property fmtid="{D5CDD505-2E9C-101B-9397-08002B2CF9AE}" pid="3" name="ContentTypeId">
    <vt:lpwstr>0x010100A645B26D705C1E4287E0552777E428E2</vt:lpwstr>
  </property>
</Properties>
</file>