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BA" w:rsidRDefault="00C408BA" w:rsidP="00C408BA">
      <w:pPr>
        <w:pStyle w:val="1"/>
        <w:widowControl/>
        <w:tabs>
          <w:tab w:val="clear" w:pos="4153"/>
          <w:tab w:val="clear" w:pos="8306"/>
        </w:tabs>
        <w:jc w:val="center"/>
      </w:pPr>
      <w:r>
        <w:t>СОВЕТ</w:t>
      </w:r>
      <w:r w:rsidRPr="005D0459">
        <w:t xml:space="preserve"> </w:t>
      </w:r>
      <w:r>
        <w:t>ДЕПУТАТОВ ГОРОДА НОВОСИБИРСКА</w:t>
      </w:r>
    </w:p>
    <w:p w:rsidR="00C408BA" w:rsidRDefault="00C408BA" w:rsidP="00C408BA">
      <w:pPr>
        <w:pStyle w:val="1"/>
        <w:widowControl/>
        <w:tabs>
          <w:tab w:val="clear" w:pos="4153"/>
          <w:tab w:val="clear" w:pos="8306"/>
        </w:tabs>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C408BA" w:rsidTr="00905642">
        <w:tc>
          <w:tcPr>
            <w:tcW w:w="3331" w:type="dxa"/>
          </w:tcPr>
          <w:p w:rsidR="00C408BA" w:rsidRPr="0030695A" w:rsidRDefault="00C408BA" w:rsidP="00905642">
            <w:pPr>
              <w:pStyle w:val="10"/>
              <w:spacing w:before="240" w:line="360" w:lineRule="auto"/>
              <w:rPr>
                <w:rFonts w:asciiTheme="minorHAnsi" w:hAnsiTheme="minorHAnsi"/>
                <w:sz w:val="28"/>
              </w:rPr>
            </w:pPr>
          </w:p>
        </w:tc>
        <w:tc>
          <w:tcPr>
            <w:tcW w:w="3249" w:type="dxa"/>
          </w:tcPr>
          <w:p w:rsidR="00C408BA" w:rsidRDefault="00C408BA" w:rsidP="00905642">
            <w:pPr>
              <w:pStyle w:val="10"/>
              <w:spacing w:before="240" w:line="360" w:lineRule="auto"/>
              <w:rPr>
                <w:rFonts w:ascii="Academy" w:hAnsi="Academy"/>
                <w:b/>
                <w:sz w:val="28"/>
              </w:rPr>
            </w:pPr>
          </w:p>
        </w:tc>
        <w:tc>
          <w:tcPr>
            <w:tcW w:w="3413" w:type="dxa"/>
          </w:tcPr>
          <w:p w:rsidR="00C408BA" w:rsidRDefault="00C408BA" w:rsidP="00905642">
            <w:pPr>
              <w:pStyle w:val="10"/>
              <w:spacing w:before="240" w:line="360" w:lineRule="auto"/>
              <w:ind w:right="-70"/>
              <w:jc w:val="right"/>
              <w:rPr>
                <w:rFonts w:ascii="Academy" w:hAnsi="Academy"/>
                <w:sz w:val="28"/>
                <w:lang w:val="en-US"/>
              </w:rPr>
            </w:pPr>
            <w:r>
              <w:rPr>
                <w:sz w:val="28"/>
              </w:rPr>
              <w:t xml:space="preserve">ПРОЕКТ </w:t>
            </w:r>
          </w:p>
        </w:tc>
      </w:tr>
    </w:tbl>
    <w:p w:rsidR="00C408BA" w:rsidRDefault="00C408BA" w:rsidP="00C408BA">
      <w:pPr>
        <w:pStyle w:val="1"/>
        <w:widowControl/>
        <w:tabs>
          <w:tab w:val="clear" w:pos="4153"/>
          <w:tab w:val="clear" w:pos="8306"/>
        </w:tabs>
        <w:rPr>
          <w:b/>
        </w:rPr>
      </w:pPr>
    </w:p>
    <w:tbl>
      <w:tblPr>
        <w:tblW w:w="0" w:type="auto"/>
        <w:tblLook w:val="01E0" w:firstRow="1" w:lastRow="1" w:firstColumn="1" w:lastColumn="1" w:noHBand="0" w:noVBand="0"/>
      </w:tblPr>
      <w:tblGrid>
        <w:gridCol w:w="6771"/>
      </w:tblGrid>
      <w:tr w:rsidR="00C408BA" w:rsidRPr="006E4BAC" w:rsidTr="00A03ACB">
        <w:trPr>
          <w:trHeight w:val="1732"/>
        </w:trPr>
        <w:tc>
          <w:tcPr>
            <w:tcW w:w="6771" w:type="dxa"/>
          </w:tcPr>
          <w:p w:rsidR="00C408BA" w:rsidRDefault="00C408BA" w:rsidP="00905642">
            <w:pPr>
              <w:widowControl/>
              <w:autoSpaceDE w:val="0"/>
              <w:autoSpaceDN w:val="0"/>
              <w:adjustRightInd w:val="0"/>
              <w:jc w:val="both"/>
            </w:pPr>
            <w:r w:rsidRPr="00160571">
              <w:rPr>
                <w:szCs w:val="28"/>
              </w:rPr>
              <w:t xml:space="preserve">О внесении </w:t>
            </w:r>
            <w:r w:rsidRPr="0034217C">
              <w:rPr>
                <w:szCs w:val="28"/>
              </w:rPr>
              <w:t xml:space="preserve">изменений в </w:t>
            </w:r>
            <w:r w:rsidR="0034217C" w:rsidRPr="0034217C">
              <w:rPr>
                <w:szCs w:val="28"/>
              </w:rPr>
              <w:t xml:space="preserve">отдельные </w:t>
            </w:r>
            <w:r w:rsidR="0034217C" w:rsidRPr="0034217C">
              <w:rPr>
                <w:rFonts w:eastAsia="Calibri"/>
                <w:szCs w:val="28"/>
              </w:rPr>
              <w:t>решения городского Совета Новосибирска, Совета депутатов города Новосибирска</w:t>
            </w:r>
          </w:p>
          <w:p w:rsidR="00C408BA" w:rsidRDefault="00C408BA" w:rsidP="00905642">
            <w:pPr>
              <w:widowControl/>
              <w:autoSpaceDE w:val="0"/>
              <w:autoSpaceDN w:val="0"/>
              <w:adjustRightInd w:val="0"/>
              <w:jc w:val="both"/>
              <w:rPr>
                <w:b/>
              </w:rPr>
            </w:pPr>
          </w:p>
          <w:p w:rsidR="00B22DFB" w:rsidRPr="006E4BAC" w:rsidRDefault="00B22DFB" w:rsidP="00905642">
            <w:pPr>
              <w:widowControl/>
              <w:autoSpaceDE w:val="0"/>
              <w:autoSpaceDN w:val="0"/>
              <w:adjustRightInd w:val="0"/>
              <w:jc w:val="both"/>
              <w:rPr>
                <w:b/>
              </w:rPr>
            </w:pPr>
          </w:p>
        </w:tc>
      </w:tr>
    </w:tbl>
    <w:p w:rsidR="002C18E2" w:rsidRDefault="002C18E2" w:rsidP="002C18E2">
      <w:pPr>
        <w:widowControl/>
        <w:autoSpaceDE w:val="0"/>
        <w:autoSpaceDN w:val="0"/>
        <w:adjustRightInd w:val="0"/>
        <w:ind w:firstLine="540"/>
        <w:jc w:val="both"/>
        <w:outlineLvl w:val="0"/>
        <w:rPr>
          <w:rFonts w:eastAsiaTheme="minorHAnsi"/>
          <w:szCs w:val="28"/>
          <w:lang w:eastAsia="en-US"/>
        </w:rPr>
      </w:pPr>
    </w:p>
    <w:p w:rsidR="00C408BA" w:rsidRPr="002C18E2" w:rsidRDefault="002C18E2" w:rsidP="002C18E2">
      <w:pPr>
        <w:widowControl/>
        <w:autoSpaceDE w:val="0"/>
        <w:autoSpaceDN w:val="0"/>
        <w:adjustRightInd w:val="0"/>
        <w:ind w:firstLine="709"/>
        <w:jc w:val="both"/>
        <w:rPr>
          <w:rFonts w:eastAsiaTheme="minorHAnsi"/>
          <w:szCs w:val="28"/>
          <w:lang w:eastAsia="en-US"/>
        </w:rPr>
      </w:pPr>
      <w:r>
        <w:rPr>
          <w:rFonts w:eastAsiaTheme="minorHAnsi"/>
          <w:szCs w:val="28"/>
          <w:lang w:eastAsia="en-US"/>
        </w:rPr>
        <w:t xml:space="preserve">В целях приведения </w:t>
      </w:r>
      <w:r w:rsidRPr="002C18E2">
        <w:rPr>
          <w:rFonts w:eastAsiaTheme="minorHAnsi"/>
          <w:szCs w:val="28"/>
          <w:lang w:eastAsia="en-US"/>
        </w:rPr>
        <w:t>муниципальных правовых актов города Новосибирска</w:t>
      </w:r>
      <w:r>
        <w:rPr>
          <w:rFonts w:eastAsiaTheme="minorHAnsi"/>
          <w:szCs w:val="28"/>
          <w:lang w:eastAsia="en-US"/>
        </w:rPr>
        <w:t xml:space="preserve"> в соответствие с законодательством, </w:t>
      </w:r>
      <w:r w:rsidR="00C408BA" w:rsidRPr="00740FEE">
        <w:rPr>
          <w:color w:val="000000" w:themeColor="text1"/>
          <w:szCs w:val="28"/>
        </w:rPr>
        <w:t xml:space="preserve">руководствуясь </w:t>
      </w:r>
      <w:hyperlink r:id="rId11" w:history="1">
        <w:r w:rsidR="00C408BA" w:rsidRPr="00740FEE">
          <w:rPr>
            <w:color w:val="000000" w:themeColor="text1"/>
            <w:szCs w:val="28"/>
          </w:rPr>
          <w:t>статьей 35</w:t>
        </w:r>
      </w:hyperlink>
      <w:r w:rsidR="00C408BA" w:rsidRPr="00740FEE">
        <w:rPr>
          <w:color w:val="000000" w:themeColor="text1"/>
          <w:szCs w:val="28"/>
        </w:rPr>
        <w:t xml:space="preserve"> Устава города Новосибирска, Совет депутатов города Новосибирска РЕШИЛ:</w:t>
      </w:r>
    </w:p>
    <w:p w:rsidR="0008282F" w:rsidRPr="00214846" w:rsidRDefault="00C408BA" w:rsidP="00591853">
      <w:pPr>
        <w:pStyle w:val="ConsPlusNormal"/>
        <w:ind w:firstLine="709"/>
        <w:jc w:val="both"/>
        <w:rPr>
          <w:color w:val="000000" w:themeColor="text1"/>
        </w:rPr>
      </w:pPr>
      <w:r w:rsidRPr="00C20FDD">
        <w:t>1. </w:t>
      </w:r>
      <w:r w:rsidR="005632D3" w:rsidRPr="00A5635B">
        <w:rPr>
          <w:color w:val="000000" w:themeColor="text1"/>
        </w:rPr>
        <w:t xml:space="preserve">Внести </w:t>
      </w:r>
      <w:r w:rsidR="00A5635B" w:rsidRPr="00A5635B">
        <w:rPr>
          <w:color w:val="000000" w:themeColor="text1"/>
        </w:rPr>
        <w:t xml:space="preserve">в </w:t>
      </w:r>
      <w:hyperlink r:id="rId12" w:history="1">
        <w:r w:rsidR="00A5635B" w:rsidRPr="00A5635B">
          <w:rPr>
            <w:rFonts w:eastAsiaTheme="minorHAnsi"/>
            <w:color w:val="000000" w:themeColor="text1"/>
            <w:lang w:eastAsia="en-US"/>
          </w:rPr>
          <w:t>абзац четвертый</w:t>
        </w:r>
      </w:hyperlink>
      <w:r w:rsidR="00A5635B" w:rsidRPr="00A5635B">
        <w:rPr>
          <w:rFonts w:eastAsiaTheme="minorHAnsi"/>
          <w:color w:val="000000" w:themeColor="text1"/>
          <w:lang w:eastAsia="en-US"/>
        </w:rPr>
        <w:t xml:space="preserve"> </w:t>
      </w:r>
      <w:hyperlink r:id="rId13" w:history="1">
        <w:r w:rsidR="00A5635B" w:rsidRPr="00A5635B">
          <w:rPr>
            <w:rFonts w:eastAsiaTheme="minorHAnsi"/>
            <w:color w:val="000000" w:themeColor="text1"/>
            <w:lang w:eastAsia="en-US"/>
          </w:rPr>
          <w:t>пункта 7.2.3</w:t>
        </w:r>
      </w:hyperlink>
      <w:r w:rsidR="005632D3" w:rsidRPr="00A5635B">
        <w:rPr>
          <w:color w:val="000000" w:themeColor="text1"/>
        </w:rPr>
        <w:t xml:space="preserve"> </w:t>
      </w:r>
      <w:r w:rsidR="005632D3" w:rsidRPr="00A5635B">
        <w:rPr>
          <w:rFonts w:eastAsiaTheme="minorHAnsi"/>
          <w:color w:val="000000" w:themeColor="text1"/>
          <w:lang w:eastAsia="en-US"/>
        </w:rPr>
        <w:t>Положени</w:t>
      </w:r>
      <w:r w:rsidR="00A5635B" w:rsidRPr="00A5635B">
        <w:rPr>
          <w:rFonts w:eastAsiaTheme="minorHAnsi"/>
          <w:color w:val="000000" w:themeColor="text1"/>
          <w:lang w:eastAsia="en-US"/>
        </w:rPr>
        <w:t>я</w:t>
      </w:r>
      <w:r w:rsidR="005632D3" w:rsidRPr="00A5635B">
        <w:rPr>
          <w:rFonts w:eastAsiaTheme="minorHAnsi"/>
          <w:color w:val="000000" w:themeColor="text1"/>
          <w:lang w:eastAsia="en-US"/>
        </w:rPr>
        <w:t xml:space="preserve"> </w:t>
      </w:r>
      <w:r w:rsidR="005632D3">
        <w:rPr>
          <w:rFonts w:eastAsiaTheme="minorHAnsi"/>
          <w:lang w:eastAsia="en-US"/>
        </w:rPr>
        <w:t>о порядке управления и распоряжения муниципальным жилищным фондом города Новосибирска, принято</w:t>
      </w:r>
      <w:r w:rsidR="00A5635B">
        <w:rPr>
          <w:rFonts w:eastAsiaTheme="minorHAnsi"/>
          <w:lang w:eastAsia="en-US"/>
        </w:rPr>
        <w:t xml:space="preserve">го </w:t>
      </w:r>
      <w:r w:rsidR="005632D3">
        <w:rPr>
          <w:rFonts w:eastAsiaTheme="minorHAnsi"/>
          <w:lang w:eastAsia="en-US"/>
        </w:rPr>
        <w:t xml:space="preserve">решением городского Совета Новосибирска от 28.09.2005 № 94 </w:t>
      </w:r>
      <w:r w:rsidR="005632D3" w:rsidRPr="00C20FDD">
        <w:t xml:space="preserve">(в редакции решений Совета депутатов города Новосибирска </w:t>
      </w:r>
      <w:r w:rsidR="005632D3">
        <w:t>от 28.10.2009 № 1445, от 26.05.2010 № 67, от 22</w:t>
      </w:r>
      <w:r w:rsidR="005632D3" w:rsidRPr="00214846">
        <w:rPr>
          <w:color w:val="000000" w:themeColor="text1"/>
        </w:rPr>
        <w:t>.12.2010 № 262, от 25.04.2012 № 584, от 27.06.2012 № 653, от 19.09.2012 № 678, от 24.04.2013 № 858, от 31.</w:t>
      </w:r>
      <w:r w:rsidR="00F34476">
        <w:rPr>
          <w:color w:val="000000" w:themeColor="text1"/>
        </w:rPr>
        <w:t>03.2015 № 1317, от 28.10.2015 № </w:t>
      </w:r>
      <w:r w:rsidR="005632D3" w:rsidRPr="00214846">
        <w:rPr>
          <w:color w:val="000000" w:themeColor="text1"/>
        </w:rPr>
        <w:t xml:space="preserve">22, от 21.12.2016 № 331, от 19.06.2017 № 446, от 25.12.2017 № 538, от 28.03.2018 № 577, от 23.12.2019 № 918), </w:t>
      </w:r>
      <w:r w:rsidR="008D7FD7" w:rsidRPr="00214846">
        <w:rPr>
          <w:color w:val="000000" w:themeColor="text1"/>
        </w:rPr>
        <w:t xml:space="preserve">изменение, </w:t>
      </w:r>
      <w:r w:rsidR="00EA521F">
        <w:rPr>
          <w:color w:val="000000" w:themeColor="text1"/>
        </w:rPr>
        <w:t>заменив</w:t>
      </w:r>
      <w:r w:rsidR="007B34B3">
        <w:rPr>
          <w:color w:val="000000" w:themeColor="text1"/>
        </w:rPr>
        <w:t xml:space="preserve"> </w:t>
      </w:r>
      <w:r w:rsidR="008D7FD7" w:rsidRPr="00214846">
        <w:rPr>
          <w:color w:val="000000" w:themeColor="text1"/>
        </w:rPr>
        <w:t>слов</w:t>
      </w:r>
      <w:r w:rsidR="00EA521F">
        <w:rPr>
          <w:color w:val="000000" w:themeColor="text1"/>
        </w:rPr>
        <w:t>о</w:t>
      </w:r>
      <w:r w:rsidR="008D7FD7" w:rsidRPr="00214846">
        <w:rPr>
          <w:color w:val="000000" w:themeColor="text1"/>
        </w:rPr>
        <w:t xml:space="preserve"> «образом,» словами «</w:t>
      </w:r>
      <w:r w:rsidR="00EA521F" w:rsidRPr="00214846">
        <w:rPr>
          <w:color w:val="000000" w:themeColor="text1"/>
        </w:rPr>
        <w:t>образом,</w:t>
      </w:r>
      <w:r w:rsidR="00EA521F">
        <w:rPr>
          <w:color w:val="000000" w:themeColor="text1"/>
        </w:rPr>
        <w:t xml:space="preserve"> </w:t>
      </w:r>
      <w:r w:rsidR="00F5651F" w:rsidRPr="00214846">
        <w:rPr>
          <w:color w:val="000000" w:themeColor="text1"/>
        </w:rPr>
        <w:t>и (или) сведения о трудовой деятельности, оформленные в установленном законодательств</w:t>
      </w:r>
      <w:r w:rsidR="00561DD8">
        <w:rPr>
          <w:color w:val="000000" w:themeColor="text1"/>
        </w:rPr>
        <w:t>ом</w:t>
      </w:r>
      <w:r w:rsidR="00F5651F" w:rsidRPr="00214846">
        <w:rPr>
          <w:color w:val="000000" w:themeColor="text1"/>
        </w:rPr>
        <w:t xml:space="preserve"> порядке,</w:t>
      </w:r>
      <w:r w:rsidR="008D7FD7" w:rsidRPr="00214846">
        <w:rPr>
          <w:color w:val="000000" w:themeColor="text1"/>
        </w:rPr>
        <w:t>»</w:t>
      </w:r>
      <w:r w:rsidR="00245706" w:rsidRPr="00214846">
        <w:rPr>
          <w:color w:val="000000" w:themeColor="text1"/>
        </w:rPr>
        <w:t>.</w:t>
      </w:r>
    </w:p>
    <w:p w:rsidR="00F73788" w:rsidRDefault="00F73788" w:rsidP="00F73788">
      <w:pPr>
        <w:pStyle w:val="ConsPlusNormal"/>
        <w:ind w:firstLine="709"/>
        <w:jc w:val="both"/>
      </w:pPr>
      <w:r>
        <w:t>2. </w:t>
      </w:r>
      <w:r w:rsidRPr="00F55E9D">
        <w:t xml:space="preserve">Внести в </w:t>
      </w:r>
      <w:r w:rsidRPr="00776ED8">
        <w:t>Порядок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 принятый решением Совета депутатов города Новосибирска</w:t>
      </w:r>
      <w:r>
        <w:t xml:space="preserve"> от </w:t>
      </w:r>
      <w:r w:rsidRPr="00F55E9D">
        <w:t xml:space="preserve">28.10.2009 </w:t>
      </w:r>
      <w:r>
        <w:t>№ </w:t>
      </w:r>
      <w:r w:rsidRPr="00F55E9D">
        <w:t>1443 (в редакции решений Совета д</w:t>
      </w:r>
      <w:r>
        <w:t>епутатов города Новосибирска от </w:t>
      </w:r>
      <w:r w:rsidRPr="00F55E9D">
        <w:t xml:space="preserve">17.02.2010 </w:t>
      </w:r>
      <w:r>
        <w:t>№</w:t>
      </w:r>
      <w:r w:rsidRPr="00F55E9D">
        <w:t xml:space="preserve"> 1546, от 23.06.2010 </w:t>
      </w:r>
      <w:r>
        <w:t>№</w:t>
      </w:r>
      <w:r w:rsidRPr="00F55E9D">
        <w:t xml:space="preserve"> 96, от 02.02.2011 </w:t>
      </w:r>
      <w:r>
        <w:t>№ 293, от </w:t>
      </w:r>
      <w:r w:rsidRPr="00F55E9D">
        <w:t xml:space="preserve">28.09.2011 </w:t>
      </w:r>
      <w:r>
        <w:t>№ 434, от </w:t>
      </w:r>
      <w:r w:rsidRPr="00F55E9D">
        <w:t xml:space="preserve">27.06.2012 </w:t>
      </w:r>
      <w:r>
        <w:t>№</w:t>
      </w:r>
      <w:r w:rsidRPr="00F55E9D">
        <w:t xml:space="preserve"> 655, от 27.05.2015 </w:t>
      </w:r>
      <w:r>
        <w:t>№</w:t>
      </w:r>
      <w:r w:rsidRPr="00F55E9D">
        <w:t xml:space="preserve"> 1356</w:t>
      </w:r>
      <w:r>
        <w:t>, от 24.12.2018 № 734</w:t>
      </w:r>
      <w:r w:rsidRPr="00F55E9D">
        <w:t>)</w:t>
      </w:r>
      <w:r>
        <w:t>,</w:t>
      </w:r>
      <w:r w:rsidRPr="00F55E9D">
        <w:t xml:space="preserve"> следующие изменения:</w:t>
      </w:r>
    </w:p>
    <w:p w:rsidR="00F73788" w:rsidRDefault="00F73788" w:rsidP="00F73788">
      <w:pPr>
        <w:pStyle w:val="ConsPlusNormal"/>
        <w:ind w:firstLine="709"/>
        <w:jc w:val="both"/>
      </w:pPr>
      <w:r>
        <w:t>2.1. Пункт 2.5 изложить в следующей редакции:</w:t>
      </w:r>
    </w:p>
    <w:p w:rsidR="00F73788" w:rsidRDefault="00F73788" w:rsidP="00F73788">
      <w:pPr>
        <w:pStyle w:val="ConsPlusNormal"/>
        <w:ind w:firstLine="709"/>
        <w:jc w:val="both"/>
      </w:pPr>
      <w:r>
        <w:t xml:space="preserve">«2.5. Основными документами для определения срока замещения муниципальных должностей являются трудовая книжка </w:t>
      </w:r>
      <w:r w:rsidRPr="00214846">
        <w:rPr>
          <w:color w:val="000000" w:themeColor="text1"/>
        </w:rPr>
        <w:t>и (или) сведения о трудовой деятельности, оформленные в установленном законодательств</w:t>
      </w:r>
      <w:r>
        <w:rPr>
          <w:color w:val="000000" w:themeColor="text1"/>
        </w:rPr>
        <w:t>ом</w:t>
      </w:r>
      <w:r w:rsidRPr="00214846">
        <w:rPr>
          <w:color w:val="000000" w:themeColor="text1"/>
        </w:rPr>
        <w:t xml:space="preserve"> порядке</w:t>
      </w:r>
      <w:r>
        <w:rPr>
          <w:color w:val="000000" w:themeColor="text1"/>
        </w:rPr>
        <w:t>.</w:t>
      </w:r>
      <w:r w:rsidRPr="00214846">
        <w:rPr>
          <w:color w:val="000000" w:themeColor="text1"/>
        </w:rPr>
        <w:t>»</w:t>
      </w:r>
      <w:r>
        <w:rPr>
          <w:color w:val="000000" w:themeColor="text1"/>
        </w:rPr>
        <w:t>.</w:t>
      </w:r>
    </w:p>
    <w:p w:rsidR="00F73788" w:rsidRDefault="00F73788" w:rsidP="00F73788">
      <w:pPr>
        <w:pStyle w:val="ConsPlusNormal"/>
        <w:ind w:firstLine="709"/>
        <w:jc w:val="both"/>
      </w:pPr>
      <w:r>
        <w:t>2.2. Абзац четвертый пункта 3.2 изложить в следующей редакции:</w:t>
      </w:r>
    </w:p>
    <w:p w:rsidR="00F73788" w:rsidRDefault="00F73788" w:rsidP="00F73788">
      <w:pPr>
        <w:pStyle w:val="ConsPlusNormal"/>
        <w:ind w:firstLine="709"/>
        <w:jc w:val="both"/>
        <w:rPr>
          <w:color w:val="000000" w:themeColor="text1"/>
        </w:rPr>
      </w:pPr>
      <w:r>
        <w:t>«копии трудовой книжки</w:t>
      </w:r>
      <w:r>
        <w:rPr>
          <w:color w:val="000000" w:themeColor="text1"/>
        </w:rPr>
        <w:t xml:space="preserve">, заверенной надлежащим образом, </w:t>
      </w:r>
      <w:r w:rsidRPr="00214846">
        <w:rPr>
          <w:color w:val="000000" w:themeColor="text1"/>
        </w:rPr>
        <w:t>и (или) сведени</w:t>
      </w:r>
      <w:r>
        <w:rPr>
          <w:color w:val="000000" w:themeColor="text1"/>
        </w:rPr>
        <w:t>й</w:t>
      </w:r>
      <w:r w:rsidRPr="00214846">
        <w:rPr>
          <w:color w:val="000000" w:themeColor="text1"/>
        </w:rPr>
        <w:t xml:space="preserve"> о трудовой деятельности, оформленны</w:t>
      </w:r>
      <w:r>
        <w:rPr>
          <w:color w:val="000000" w:themeColor="text1"/>
        </w:rPr>
        <w:t>х</w:t>
      </w:r>
      <w:r w:rsidRPr="00214846">
        <w:rPr>
          <w:color w:val="000000" w:themeColor="text1"/>
        </w:rPr>
        <w:t xml:space="preserve"> в установленном законодательств</w:t>
      </w:r>
      <w:r>
        <w:rPr>
          <w:color w:val="000000" w:themeColor="text1"/>
        </w:rPr>
        <w:t>ом</w:t>
      </w:r>
      <w:r w:rsidRPr="00214846">
        <w:rPr>
          <w:color w:val="000000" w:themeColor="text1"/>
        </w:rPr>
        <w:t xml:space="preserve"> порядке</w:t>
      </w:r>
      <w:r>
        <w:rPr>
          <w:color w:val="000000" w:themeColor="text1"/>
        </w:rPr>
        <w:t>;</w:t>
      </w:r>
      <w:r w:rsidRPr="00214846">
        <w:rPr>
          <w:color w:val="000000" w:themeColor="text1"/>
        </w:rPr>
        <w:t>».</w:t>
      </w:r>
    </w:p>
    <w:p w:rsidR="00F73788" w:rsidRPr="002C35F8" w:rsidRDefault="00F73788" w:rsidP="002C35F8">
      <w:pPr>
        <w:pStyle w:val="ConsPlusNormal"/>
        <w:ind w:firstLine="709"/>
        <w:jc w:val="both"/>
      </w:pPr>
      <w:r>
        <w:t>2.3. </w:t>
      </w:r>
      <w:r w:rsidR="002C35F8">
        <w:t>В</w:t>
      </w:r>
      <w:r w:rsidR="002C35F8">
        <w:rPr>
          <w:rFonts w:eastAsiaTheme="minorHAnsi"/>
          <w:lang w:eastAsia="en-US"/>
        </w:rPr>
        <w:t xml:space="preserve"> таблице</w:t>
      </w:r>
      <w:r>
        <w:rPr>
          <w:rFonts w:eastAsiaTheme="minorHAnsi"/>
          <w:lang w:eastAsia="en-US"/>
        </w:rPr>
        <w:t xml:space="preserve"> </w:t>
      </w:r>
      <w:hyperlink r:id="rId14" w:history="1">
        <w:r w:rsidRPr="00F55E9D">
          <w:rPr>
            <w:rFonts w:eastAsiaTheme="minorHAnsi"/>
            <w:color w:val="000000" w:themeColor="text1"/>
            <w:lang w:eastAsia="en-US"/>
          </w:rPr>
          <w:t>приложени</w:t>
        </w:r>
        <w:r>
          <w:rPr>
            <w:rFonts w:eastAsiaTheme="minorHAnsi"/>
            <w:color w:val="000000" w:themeColor="text1"/>
            <w:lang w:eastAsia="en-US"/>
          </w:rPr>
          <w:t>я</w:t>
        </w:r>
        <w:r w:rsidRPr="00F55E9D">
          <w:rPr>
            <w:rFonts w:eastAsiaTheme="minorHAnsi"/>
            <w:color w:val="000000" w:themeColor="text1"/>
            <w:lang w:eastAsia="en-US"/>
          </w:rPr>
          <w:t xml:space="preserve"> </w:t>
        </w:r>
        <w:r>
          <w:rPr>
            <w:rFonts w:eastAsiaTheme="minorHAnsi"/>
            <w:color w:val="000000" w:themeColor="text1"/>
            <w:lang w:eastAsia="en-US"/>
          </w:rPr>
          <w:t>4</w:t>
        </w:r>
      </w:hyperlink>
      <w:r>
        <w:rPr>
          <w:rFonts w:eastAsiaTheme="minorHAnsi"/>
          <w:lang w:eastAsia="en-US"/>
        </w:rPr>
        <w:t xml:space="preserve"> </w:t>
      </w:r>
      <w:r w:rsidR="002C35F8">
        <w:rPr>
          <w:rFonts w:eastAsiaTheme="minorHAnsi"/>
          <w:lang w:eastAsia="en-US"/>
        </w:rPr>
        <w:t>слова «№</w:t>
      </w:r>
      <w:r w:rsidR="002C35F8" w:rsidRPr="002C35F8">
        <w:rPr>
          <w:rFonts w:eastAsiaTheme="minorHAnsi"/>
          <w:lang w:eastAsia="en-US"/>
        </w:rPr>
        <w:t xml:space="preserve"> записи в трудовой книжке</w:t>
      </w:r>
      <w:r w:rsidR="002C35F8">
        <w:rPr>
          <w:rFonts w:eastAsiaTheme="minorHAnsi"/>
          <w:lang w:eastAsia="en-US"/>
        </w:rPr>
        <w:t xml:space="preserve">» </w:t>
      </w:r>
      <w:r w:rsidR="002C35F8">
        <w:t>заменить словами «</w:t>
      </w:r>
      <w:r>
        <w:t>№ записи в трудовой книжке</w:t>
      </w:r>
      <w:r>
        <w:rPr>
          <w:rFonts w:eastAsiaTheme="minorHAnsi"/>
          <w:lang w:eastAsia="en-US"/>
        </w:rPr>
        <w:t xml:space="preserve"> </w:t>
      </w:r>
      <w:r w:rsidRPr="00740FEE">
        <w:rPr>
          <w:color w:val="000000" w:themeColor="text1"/>
        </w:rPr>
        <w:t>и (или)</w:t>
      </w:r>
      <w:r>
        <w:rPr>
          <w:color w:val="000000" w:themeColor="text1"/>
        </w:rPr>
        <w:t xml:space="preserve"> </w:t>
      </w:r>
      <w:r>
        <w:rPr>
          <w:rFonts w:eastAsiaTheme="minorHAnsi"/>
          <w:lang w:eastAsia="en-US"/>
        </w:rPr>
        <w:t xml:space="preserve">кадрового мероприятия </w:t>
      </w:r>
      <w:hyperlink r:id="rId15" w:history="1">
        <w:r w:rsidRPr="00397CB5">
          <w:rPr>
            <w:rFonts w:eastAsiaTheme="minorHAnsi"/>
            <w:color w:val="000000" w:themeColor="text1"/>
            <w:lang w:eastAsia="en-US"/>
          </w:rPr>
          <w:t>формы</w:t>
        </w:r>
      </w:hyperlink>
      <w:r>
        <w:rPr>
          <w:rFonts w:eastAsiaTheme="minorHAnsi"/>
          <w:color w:val="000000" w:themeColor="text1"/>
          <w:lang w:eastAsia="en-US"/>
        </w:rPr>
        <w:t xml:space="preserve"> с</w:t>
      </w:r>
      <w:r w:rsidRPr="009A5B25">
        <w:rPr>
          <w:rFonts w:eastAsiaTheme="minorHAnsi"/>
          <w:color w:val="000000" w:themeColor="text1"/>
          <w:lang w:eastAsia="en-US"/>
        </w:rPr>
        <w:t>ведени</w:t>
      </w:r>
      <w:r>
        <w:rPr>
          <w:rFonts w:eastAsiaTheme="minorHAnsi"/>
          <w:color w:val="000000" w:themeColor="text1"/>
          <w:lang w:eastAsia="en-US"/>
        </w:rPr>
        <w:t>й</w:t>
      </w:r>
      <w:r w:rsidRPr="009A5B25">
        <w:rPr>
          <w:rFonts w:eastAsiaTheme="minorHAnsi"/>
          <w:color w:val="000000" w:themeColor="text1"/>
          <w:lang w:eastAsia="en-US"/>
        </w:rPr>
        <w:t xml:space="preserve"> </w:t>
      </w:r>
      <w:r>
        <w:rPr>
          <w:rFonts w:eastAsiaTheme="minorHAnsi"/>
          <w:color w:val="000000" w:themeColor="text1"/>
          <w:lang w:eastAsia="en-US"/>
        </w:rPr>
        <w:t>о трудовой деятельности</w:t>
      </w:r>
      <w:r>
        <w:rPr>
          <w:rFonts w:eastAsiaTheme="minorHAnsi"/>
          <w:lang w:eastAsia="en-US"/>
        </w:rPr>
        <w:t>».</w:t>
      </w:r>
    </w:p>
    <w:p w:rsidR="00B937BE" w:rsidRDefault="00F73788" w:rsidP="00823780">
      <w:pPr>
        <w:pStyle w:val="ConsPlusNormal"/>
        <w:ind w:firstLine="709"/>
        <w:jc w:val="both"/>
        <w:rPr>
          <w:color w:val="000000" w:themeColor="text1"/>
        </w:rPr>
      </w:pPr>
      <w:r>
        <w:rPr>
          <w:color w:val="000000" w:themeColor="text1"/>
        </w:rPr>
        <w:lastRenderedPageBreak/>
        <w:t>3</w:t>
      </w:r>
      <w:r w:rsidR="0008282F" w:rsidRPr="00214846">
        <w:rPr>
          <w:color w:val="000000" w:themeColor="text1"/>
        </w:rPr>
        <w:t xml:space="preserve">. Внести в </w:t>
      </w:r>
      <w:r w:rsidR="008C635F" w:rsidRPr="00214846">
        <w:rPr>
          <w:color w:val="000000" w:themeColor="text1"/>
        </w:rPr>
        <w:t xml:space="preserve">абзац четвертый пункта 4.5 </w:t>
      </w:r>
      <w:r w:rsidR="0008282F" w:rsidRPr="00214846">
        <w:rPr>
          <w:color w:val="000000" w:themeColor="text1"/>
        </w:rPr>
        <w:t>Положени</w:t>
      </w:r>
      <w:r w:rsidR="008C635F" w:rsidRPr="00214846">
        <w:rPr>
          <w:color w:val="000000" w:themeColor="text1"/>
        </w:rPr>
        <w:t>я</w:t>
      </w:r>
      <w:r w:rsidR="0008282F" w:rsidRPr="00214846">
        <w:rPr>
          <w:color w:val="000000" w:themeColor="text1"/>
        </w:rPr>
        <w:t xml:space="preserve"> о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утвержденно</w:t>
      </w:r>
      <w:r w:rsidR="008C635F" w:rsidRPr="00214846">
        <w:rPr>
          <w:color w:val="000000" w:themeColor="text1"/>
        </w:rPr>
        <w:t>го</w:t>
      </w:r>
      <w:r w:rsidR="0008282F" w:rsidRPr="00214846">
        <w:rPr>
          <w:color w:val="000000" w:themeColor="text1"/>
        </w:rPr>
        <w:t xml:space="preserve"> решением Совета депутатов города Новосибирска от 25.04.2017 № 401</w:t>
      </w:r>
      <w:r w:rsidR="008C635F" w:rsidRPr="00214846">
        <w:rPr>
          <w:color w:val="000000" w:themeColor="text1"/>
        </w:rPr>
        <w:t>,</w:t>
      </w:r>
      <w:r w:rsidR="0008282F" w:rsidRPr="00214846">
        <w:rPr>
          <w:color w:val="000000" w:themeColor="text1"/>
        </w:rPr>
        <w:t xml:space="preserve"> изменени</w:t>
      </w:r>
      <w:r w:rsidR="008C635F" w:rsidRPr="00214846">
        <w:rPr>
          <w:color w:val="000000" w:themeColor="text1"/>
        </w:rPr>
        <w:t xml:space="preserve">е, </w:t>
      </w:r>
      <w:r w:rsidR="00B937BE">
        <w:rPr>
          <w:color w:val="000000" w:themeColor="text1"/>
        </w:rPr>
        <w:t>изложив его в следующей редакции:</w:t>
      </w:r>
    </w:p>
    <w:p w:rsidR="0008282F" w:rsidRPr="00214846" w:rsidRDefault="00B937BE" w:rsidP="00823780">
      <w:pPr>
        <w:pStyle w:val="ConsPlusNormal"/>
        <w:ind w:firstLine="709"/>
        <w:jc w:val="both"/>
        <w:rPr>
          <w:color w:val="000000" w:themeColor="text1"/>
        </w:rPr>
      </w:pPr>
      <w:r>
        <w:rPr>
          <w:color w:val="000000" w:themeColor="text1"/>
        </w:rPr>
        <w:t xml:space="preserve">«копию трудовой книжки, </w:t>
      </w:r>
      <w:r w:rsidR="00561DD8">
        <w:rPr>
          <w:color w:val="000000" w:themeColor="text1"/>
        </w:rPr>
        <w:t xml:space="preserve">заверенную </w:t>
      </w:r>
      <w:r w:rsidR="00131085">
        <w:rPr>
          <w:color w:val="000000" w:themeColor="text1"/>
        </w:rPr>
        <w:t>надлежащим образом</w:t>
      </w:r>
      <w:r w:rsidR="00561DD8">
        <w:rPr>
          <w:color w:val="000000" w:themeColor="text1"/>
        </w:rPr>
        <w:t>,</w:t>
      </w:r>
      <w:r w:rsidR="00EA521F">
        <w:rPr>
          <w:color w:val="000000" w:themeColor="text1"/>
        </w:rPr>
        <w:t xml:space="preserve"> </w:t>
      </w:r>
      <w:r w:rsidR="008C635F" w:rsidRPr="00214846">
        <w:rPr>
          <w:color w:val="000000" w:themeColor="text1"/>
        </w:rPr>
        <w:t>и (или) сведения о трудовой деятельности</w:t>
      </w:r>
      <w:r w:rsidR="00823780" w:rsidRPr="00214846">
        <w:rPr>
          <w:color w:val="000000" w:themeColor="text1"/>
        </w:rPr>
        <w:t>, оформленные в установленном законодательств</w:t>
      </w:r>
      <w:r w:rsidR="00561DD8">
        <w:rPr>
          <w:color w:val="000000" w:themeColor="text1"/>
        </w:rPr>
        <w:t>ом</w:t>
      </w:r>
      <w:r w:rsidR="00823780" w:rsidRPr="00214846">
        <w:rPr>
          <w:color w:val="000000" w:themeColor="text1"/>
        </w:rPr>
        <w:t xml:space="preserve"> порядке</w:t>
      </w:r>
      <w:r>
        <w:rPr>
          <w:color w:val="000000" w:themeColor="text1"/>
        </w:rPr>
        <w:t>;</w:t>
      </w:r>
      <w:r w:rsidR="008C635F" w:rsidRPr="00214846">
        <w:rPr>
          <w:color w:val="000000" w:themeColor="text1"/>
        </w:rPr>
        <w:t>».</w:t>
      </w:r>
    </w:p>
    <w:p w:rsidR="0008282F" w:rsidRPr="00214846" w:rsidRDefault="007D3CE9" w:rsidP="00EA5855">
      <w:pPr>
        <w:pStyle w:val="ConsPlusNormal"/>
        <w:ind w:firstLine="709"/>
        <w:jc w:val="both"/>
        <w:rPr>
          <w:color w:val="000000" w:themeColor="text1"/>
        </w:rPr>
      </w:pPr>
      <w:r>
        <w:rPr>
          <w:color w:val="000000" w:themeColor="text1"/>
        </w:rPr>
        <w:t>4</w:t>
      </w:r>
      <w:r w:rsidR="0008282F" w:rsidRPr="00214846">
        <w:rPr>
          <w:color w:val="000000" w:themeColor="text1"/>
        </w:rPr>
        <w:t>. Решение вступает в силу на следующий день после его официального опубликования.</w:t>
      </w:r>
    </w:p>
    <w:p w:rsidR="0008282F" w:rsidRPr="00214846" w:rsidRDefault="007D3CE9" w:rsidP="0008282F">
      <w:pPr>
        <w:pStyle w:val="ConsPlusNormal"/>
        <w:ind w:firstLine="709"/>
        <w:jc w:val="both"/>
        <w:rPr>
          <w:color w:val="000000" w:themeColor="text1"/>
        </w:rPr>
      </w:pPr>
      <w:r>
        <w:rPr>
          <w:color w:val="000000" w:themeColor="text1"/>
        </w:rPr>
        <w:t>5</w:t>
      </w:r>
      <w:r w:rsidR="0008282F" w:rsidRPr="00214846">
        <w:rPr>
          <w:color w:val="000000" w:themeColor="text1"/>
        </w:rPr>
        <w:t xml:space="preserve">. Контроль за исполнением решения возложить на постоянную комиссию Совета депутатов города Новосибирска по местному самоуправлению,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w:t>
      </w:r>
      <w:r w:rsidR="00195D30" w:rsidRPr="00214846">
        <w:rPr>
          <w:color w:val="000000" w:themeColor="text1"/>
        </w:rPr>
        <w:t>бюджету и налоговой политике.</w:t>
      </w:r>
    </w:p>
    <w:p w:rsidR="0008282F" w:rsidRDefault="0008282F" w:rsidP="0008282F">
      <w:pPr>
        <w:pStyle w:val="ConsPlusNormal"/>
        <w:jc w:val="both"/>
      </w:pPr>
    </w:p>
    <w:p w:rsidR="0008282F" w:rsidRDefault="0008282F" w:rsidP="0008282F">
      <w:pPr>
        <w:pStyle w:val="ConsPlusNormal"/>
        <w:jc w:val="both"/>
      </w:pPr>
    </w:p>
    <w:tbl>
      <w:tblPr>
        <w:tblW w:w="10065" w:type="dxa"/>
        <w:tblInd w:w="-34" w:type="dxa"/>
        <w:tblLayout w:type="fixed"/>
        <w:tblLook w:val="04A0" w:firstRow="1" w:lastRow="0" w:firstColumn="1" w:lastColumn="0" w:noHBand="0" w:noVBand="1"/>
      </w:tblPr>
      <w:tblGrid>
        <w:gridCol w:w="5954"/>
        <w:gridCol w:w="4111"/>
      </w:tblGrid>
      <w:tr w:rsidR="0008282F" w:rsidTr="003B4687">
        <w:trPr>
          <w:trHeight w:val="839"/>
        </w:trPr>
        <w:tc>
          <w:tcPr>
            <w:tcW w:w="5954" w:type="dxa"/>
            <w:hideMark/>
          </w:tcPr>
          <w:p w:rsidR="0008282F" w:rsidRPr="003E5960" w:rsidRDefault="0008282F" w:rsidP="003B4687">
            <w:pPr>
              <w:ind w:left="34"/>
              <w:jc w:val="both"/>
              <w:rPr>
                <w:szCs w:val="28"/>
              </w:rPr>
            </w:pPr>
            <w:r w:rsidRPr="003E5960">
              <w:rPr>
                <w:szCs w:val="28"/>
              </w:rPr>
              <w:t xml:space="preserve">Председатель Совета депутатов            </w:t>
            </w:r>
          </w:p>
          <w:p w:rsidR="0008282F" w:rsidRDefault="0008282F" w:rsidP="003B4687">
            <w:pPr>
              <w:ind w:left="34"/>
              <w:jc w:val="both"/>
              <w:rPr>
                <w:szCs w:val="28"/>
              </w:rPr>
            </w:pPr>
            <w:r w:rsidRPr="003E5960">
              <w:rPr>
                <w:szCs w:val="28"/>
              </w:rPr>
              <w:t>города Новосибирска</w:t>
            </w:r>
          </w:p>
          <w:p w:rsidR="0008282F" w:rsidRDefault="0008282F" w:rsidP="003B4687">
            <w:pPr>
              <w:ind w:left="34"/>
              <w:jc w:val="both"/>
              <w:rPr>
                <w:szCs w:val="28"/>
              </w:rPr>
            </w:pPr>
            <w:r>
              <w:rPr>
                <w:szCs w:val="28"/>
              </w:rPr>
              <w:t xml:space="preserve">                   </w:t>
            </w:r>
          </w:p>
          <w:p w:rsidR="0008282F" w:rsidRPr="003E5960" w:rsidRDefault="0008282F" w:rsidP="003B4687">
            <w:pPr>
              <w:ind w:left="34"/>
              <w:jc w:val="right"/>
              <w:rPr>
                <w:szCs w:val="28"/>
              </w:rPr>
            </w:pPr>
            <w:r w:rsidRPr="003E5960">
              <w:rPr>
                <w:szCs w:val="28"/>
              </w:rPr>
              <w:t xml:space="preserve"> </w:t>
            </w:r>
            <w:r>
              <w:rPr>
                <w:szCs w:val="28"/>
              </w:rPr>
              <w:t xml:space="preserve">Д. В. </w:t>
            </w:r>
            <w:proofErr w:type="spellStart"/>
            <w:r>
              <w:rPr>
                <w:szCs w:val="28"/>
              </w:rPr>
              <w:t>Асанцев</w:t>
            </w:r>
            <w:proofErr w:type="spellEnd"/>
          </w:p>
        </w:tc>
        <w:tc>
          <w:tcPr>
            <w:tcW w:w="4111" w:type="dxa"/>
          </w:tcPr>
          <w:p w:rsidR="0008282F" w:rsidRPr="003E5960" w:rsidRDefault="0008282F" w:rsidP="003B4687">
            <w:pPr>
              <w:pStyle w:val="7"/>
              <w:spacing w:before="0"/>
              <w:ind w:left="-108" w:right="-249"/>
              <w:jc w:val="left"/>
            </w:pPr>
            <w:r w:rsidRPr="003E5960">
              <w:t xml:space="preserve">Мэр города Новосибирска            </w:t>
            </w:r>
          </w:p>
          <w:p w:rsidR="0008282F" w:rsidRPr="003E5960" w:rsidRDefault="0008282F" w:rsidP="003B4687">
            <w:pPr>
              <w:ind w:left="-108" w:right="-249"/>
              <w:rPr>
                <w:szCs w:val="28"/>
              </w:rPr>
            </w:pPr>
          </w:p>
          <w:p w:rsidR="0008282F" w:rsidRDefault="0008282F" w:rsidP="003B4687">
            <w:pPr>
              <w:pStyle w:val="7"/>
              <w:spacing w:before="0"/>
              <w:ind w:left="-108" w:right="-108"/>
              <w:jc w:val="left"/>
            </w:pPr>
            <w:r>
              <w:t xml:space="preserve">                     </w:t>
            </w:r>
            <w:r w:rsidRPr="003E5960">
              <w:t xml:space="preserve"> </w:t>
            </w:r>
            <w:r>
              <w:t xml:space="preserve">          </w:t>
            </w:r>
            <w:r w:rsidRPr="003E5960">
              <w:t xml:space="preserve">  </w:t>
            </w:r>
            <w:r>
              <w:t xml:space="preserve"> </w:t>
            </w:r>
          </w:p>
          <w:p w:rsidR="0008282F" w:rsidRPr="003E5960" w:rsidRDefault="0008282F" w:rsidP="003B4687">
            <w:pPr>
              <w:pStyle w:val="7"/>
              <w:spacing w:before="0"/>
              <w:ind w:left="-108" w:right="-108"/>
            </w:pPr>
            <w:r>
              <w:t xml:space="preserve"> </w:t>
            </w:r>
            <w:r w:rsidRPr="003E5960">
              <w:t xml:space="preserve"> </w:t>
            </w:r>
            <w:r>
              <w:t>А</w:t>
            </w:r>
            <w:r w:rsidRPr="003E5960">
              <w:t xml:space="preserve">. </w:t>
            </w:r>
            <w:r>
              <w:t>Е</w:t>
            </w:r>
            <w:r w:rsidRPr="003E5960">
              <w:t xml:space="preserve">. </w:t>
            </w:r>
            <w:r>
              <w:t>Локоть</w:t>
            </w:r>
            <w:r w:rsidRPr="003E5960">
              <w:t xml:space="preserve"> </w:t>
            </w:r>
          </w:p>
        </w:tc>
      </w:tr>
    </w:tbl>
    <w:p w:rsidR="0014746F" w:rsidRDefault="0014746F"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147952" w:rsidRDefault="0014795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CB2732" w:rsidRDefault="00CB2732" w:rsidP="00F820C2">
      <w:pPr>
        <w:pStyle w:val="ConsPlusNormal"/>
        <w:jc w:val="both"/>
      </w:pPr>
    </w:p>
    <w:p w:rsidR="00147952" w:rsidRDefault="00147952" w:rsidP="00F820C2">
      <w:pPr>
        <w:pStyle w:val="ConsPlusNormal"/>
        <w:jc w:val="both"/>
      </w:pPr>
    </w:p>
    <w:p w:rsidR="002C35F8" w:rsidRDefault="002C35F8" w:rsidP="00F820C2">
      <w:pPr>
        <w:pStyle w:val="ConsPlusNormal"/>
        <w:jc w:val="both"/>
      </w:pPr>
    </w:p>
    <w:p w:rsidR="00147952" w:rsidRDefault="00147952" w:rsidP="00F820C2">
      <w:pPr>
        <w:pStyle w:val="ConsPlusNormal"/>
        <w:jc w:val="both"/>
      </w:pPr>
    </w:p>
    <w:tbl>
      <w:tblPr>
        <w:tblW w:w="9679" w:type="dxa"/>
        <w:tblLook w:val="01E0" w:firstRow="1" w:lastRow="1" w:firstColumn="1" w:lastColumn="1" w:noHBand="0" w:noVBand="0"/>
      </w:tblPr>
      <w:tblGrid>
        <w:gridCol w:w="4720"/>
        <w:gridCol w:w="2237"/>
        <w:gridCol w:w="2722"/>
      </w:tblGrid>
      <w:tr w:rsidR="00147952" w:rsidRPr="00BA5741" w:rsidTr="00147952">
        <w:trPr>
          <w:trHeight w:val="641"/>
        </w:trPr>
        <w:tc>
          <w:tcPr>
            <w:tcW w:w="9679" w:type="dxa"/>
            <w:gridSpan w:val="3"/>
          </w:tcPr>
          <w:p w:rsidR="00147952" w:rsidRPr="00BA5741" w:rsidRDefault="00147952" w:rsidP="002D3EC7">
            <w:pPr>
              <w:ind w:right="-30"/>
              <w:jc w:val="center"/>
              <w:rPr>
                <w:szCs w:val="28"/>
              </w:rPr>
            </w:pPr>
            <w:r>
              <w:rPr>
                <w:szCs w:val="28"/>
              </w:rPr>
              <w:lastRenderedPageBreak/>
              <w:br w:type="page"/>
            </w:r>
            <w:r w:rsidRPr="00462054">
              <w:rPr>
                <w:color w:val="000000" w:themeColor="text1"/>
                <w:szCs w:val="28"/>
              </w:rPr>
              <w:t>СОГЛАСОВАНО</w:t>
            </w:r>
            <w:r>
              <w:rPr>
                <w:szCs w:val="28"/>
              </w:rPr>
              <w:t>:</w:t>
            </w:r>
          </w:p>
          <w:p w:rsidR="00147952" w:rsidRPr="00BA5741" w:rsidRDefault="00147952" w:rsidP="002D3EC7">
            <w:pPr>
              <w:ind w:right="-30"/>
              <w:jc w:val="both"/>
              <w:rPr>
                <w:szCs w:val="28"/>
              </w:rPr>
            </w:pPr>
          </w:p>
        </w:tc>
      </w:tr>
      <w:tr w:rsidR="00147952" w:rsidRPr="008C10C6" w:rsidTr="00147952">
        <w:trPr>
          <w:trHeight w:val="1047"/>
        </w:trPr>
        <w:tc>
          <w:tcPr>
            <w:tcW w:w="4720" w:type="dxa"/>
          </w:tcPr>
          <w:p w:rsidR="00147952" w:rsidRDefault="00147952" w:rsidP="002D3EC7">
            <w:pPr>
              <w:ind w:right="-30"/>
              <w:jc w:val="both"/>
              <w:rPr>
                <w:szCs w:val="28"/>
              </w:rPr>
            </w:pPr>
          </w:p>
          <w:p w:rsidR="00147952" w:rsidRPr="00BA5741" w:rsidRDefault="00147952" w:rsidP="00147952">
            <w:pPr>
              <w:ind w:right="-30"/>
              <w:jc w:val="both"/>
              <w:rPr>
                <w:szCs w:val="28"/>
              </w:rPr>
            </w:pPr>
            <w:r w:rsidRPr="00BA5741">
              <w:rPr>
                <w:szCs w:val="28"/>
              </w:rPr>
              <w:t>Заместитель председателя Совет</w:t>
            </w:r>
            <w:r>
              <w:rPr>
                <w:szCs w:val="28"/>
              </w:rPr>
              <w:t>а депутатов города Новосибирска</w:t>
            </w:r>
          </w:p>
        </w:tc>
        <w:tc>
          <w:tcPr>
            <w:tcW w:w="2237" w:type="dxa"/>
          </w:tcPr>
          <w:p w:rsidR="00147952" w:rsidRPr="00BA5741" w:rsidRDefault="00147952" w:rsidP="002D3EC7">
            <w:pPr>
              <w:ind w:right="-30"/>
              <w:jc w:val="both"/>
              <w:rPr>
                <w:szCs w:val="28"/>
              </w:rPr>
            </w:pPr>
          </w:p>
        </w:tc>
        <w:tc>
          <w:tcPr>
            <w:tcW w:w="2722" w:type="dxa"/>
          </w:tcPr>
          <w:p w:rsidR="00147952" w:rsidRPr="008C10C6" w:rsidRDefault="00147952" w:rsidP="002D3EC7">
            <w:pPr>
              <w:ind w:right="-30"/>
              <w:jc w:val="right"/>
              <w:rPr>
                <w:color w:val="000000" w:themeColor="text1"/>
                <w:szCs w:val="28"/>
              </w:rPr>
            </w:pPr>
          </w:p>
          <w:p w:rsidR="00147952" w:rsidRDefault="00147952" w:rsidP="002D3EC7">
            <w:pPr>
              <w:ind w:right="-30"/>
              <w:jc w:val="right"/>
              <w:rPr>
                <w:color w:val="000000" w:themeColor="text1"/>
                <w:szCs w:val="28"/>
              </w:rPr>
            </w:pPr>
          </w:p>
          <w:p w:rsidR="00147952" w:rsidRPr="008C10C6" w:rsidRDefault="00147952" w:rsidP="002D3EC7">
            <w:pPr>
              <w:ind w:right="-30"/>
              <w:jc w:val="right"/>
              <w:rPr>
                <w:color w:val="000000" w:themeColor="text1"/>
                <w:szCs w:val="28"/>
              </w:rPr>
            </w:pPr>
            <w:r>
              <w:rPr>
                <w:color w:val="000000" w:themeColor="text1"/>
                <w:szCs w:val="28"/>
              </w:rPr>
              <w:t>А. Г</w:t>
            </w:r>
            <w:r w:rsidRPr="008C10C6">
              <w:rPr>
                <w:color w:val="000000" w:themeColor="text1"/>
                <w:szCs w:val="28"/>
              </w:rPr>
              <w:t xml:space="preserve">. </w:t>
            </w:r>
            <w:proofErr w:type="spellStart"/>
            <w:r>
              <w:rPr>
                <w:color w:val="000000" w:themeColor="text1"/>
                <w:szCs w:val="28"/>
              </w:rPr>
              <w:t>Тыртышный</w:t>
            </w:r>
            <w:proofErr w:type="spellEnd"/>
          </w:p>
          <w:p w:rsidR="00147952" w:rsidRPr="008C10C6" w:rsidRDefault="00147952" w:rsidP="00147952">
            <w:pPr>
              <w:rPr>
                <w:color w:val="000000" w:themeColor="text1"/>
                <w:szCs w:val="28"/>
              </w:rPr>
            </w:pPr>
          </w:p>
        </w:tc>
      </w:tr>
      <w:tr w:rsidR="00147952" w:rsidRPr="008C10C6" w:rsidTr="00147952">
        <w:trPr>
          <w:trHeight w:val="1448"/>
        </w:trPr>
        <w:tc>
          <w:tcPr>
            <w:tcW w:w="4720" w:type="dxa"/>
          </w:tcPr>
          <w:p w:rsidR="00147952" w:rsidRDefault="00147952" w:rsidP="00147952">
            <w:pPr>
              <w:ind w:right="-30"/>
              <w:jc w:val="both"/>
              <w:rPr>
                <w:szCs w:val="28"/>
              </w:rPr>
            </w:pPr>
          </w:p>
          <w:p w:rsidR="00147952" w:rsidRPr="00BA5741" w:rsidRDefault="00147952" w:rsidP="00147952">
            <w:pPr>
              <w:ind w:right="-30"/>
              <w:jc w:val="both"/>
              <w:rPr>
                <w:szCs w:val="28"/>
              </w:rPr>
            </w:pPr>
            <w:r w:rsidRPr="00BA5741">
              <w:rPr>
                <w:szCs w:val="28"/>
              </w:rPr>
              <w:t>Заместитель председателя Совет</w:t>
            </w:r>
            <w:r>
              <w:rPr>
                <w:szCs w:val="28"/>
              </w:rPr>
              <w:t>а депутатов города Новосибирска</w:t>
            </w:r>
          </w:p>
        </w:tc>
        <w:tc>
          <w:tcPr>
            <w:tcW w:w="2237" w:type="dxa"/>
          </w:tcPr>
          <w:p w:rsidR="00147952" w:rsidRPr="00BA5741" w:rsidRDefault="00147952" w:rsidP="00147952">
            <w:pPr>
              <w:ind w:right="-30"/>
              <w:jc w:val="both"/>
              <w:rPr>
                <w:szCs w:val="28"/>
              </w:rPr>
            </w:pPr>
          </w:p>
        </w:tc>
        <w:tc>
          <w:tcPr>
            <w:tcW w:w="2722" w:type="dxa"/>
          </w:tcPr>
          <w:p w:rsidR="00147952" w:rsidRPr="008C10C6" w:rsidRDefault="00147952" w:rsidP="00147952">
            <w:pPr>
              <w:ind w:right="-30"/>
              <w:jc w:val="right"/>
              <w:rPr>
                <w:color w:val="000000" w:themeColor="text1"/>
                <w:szCs w:val="28"/>
              </w:rPr>
            </w:pPr>
          </w:p>
          <w:p w:rsidR="00147952" w:rsidRDefault="00147952" w:rsidP="00147952">
            <w:pPr>
              <w:ind w:right="-30"/>
              <w:jc w:val="right"/>
              <w:rPr>
                <w:color w:val="000000" w:themeColor="text1"/>
                <w:szCs w:val="28"/>
              </w:rPr>
            </w:pPr>
          </w:p>
          <w:p w:rsidR="00147952" w:rsidRPr="008C10C6" w:rsidRDefault="00147952" w:rsidP="00147952">
            <w:pPr>
              <w:ind w:right="-30"/>
              <w:jc w:val="right"/>
              <w:rPr>
                <w:color w:val="000000" w:themeColor="text1"/>
                <w:szCs w:val="28"/>
              </w:rPr>
            </w:pPr>
            <w:r>
              <w:rPr>
                <w:color w:val="000000" w:themeColor="text1"/>
                <w:szCs w:val="28"/>
              </w:rPr>
              <w:t>Н. А</w:t>
            </w:r>
            <w:r w:rsidRPr="008C10C6">
              <w:rPr>
                <w:color w:val="000000" w:themeColor="text1"/>
                <w:szCs w:val="28"/>
              </w:rPr>
              <w:t xml:space="preserve">. </w:t>
            </w:r>
            <w:proofErr w:type="spellStart"/>
            <w:r>
              <w:rPr>
                <w:color w:val="000000" w:themeColor="text1"/>
                <w:szCs w:val="28"/>
              </w:rPr>
              <w:t>Тямин</w:t>
            </w:r>
            <w:proofErr w:type="spellEnd"/>
          </w:p>
          <w:p w:rsidR="00147952" w:rsidRPr="008C10C6" w:rsidRDefault="00147952" w:rsidP="00147952">
            <w:pPr>
              <w:rPr>
                <w:color w:val="000000" w:themeColor="text1"/>
                <w:szCs w:val="28"/>
              </w:rPr>
            </w:pPr>
          </w:p>
        </w:tc>
      </w:tr>
      <w:tr w:rsidR="00147952" w:rsidRPr="008C10C6" w:rsidTr="00147952">
        <w:trPr>
          <w:trHeight w:val="1256"/>
        </w:trPr>
        <w:tc>
          <w:tcPr>
            <w:tcW w:w="4720" w:type="dxa"/>
          </w:tcPr>
          <w:p w:rsidR="00147952" w:rsidRDefault="00147952" w:rsidP="00147952">
            <w:pPr>
              <w:ind w:right="-30"/>
              <w:jc w:val="both"/>
              <w:rPr>
                <w:szCs w:val="28"/>
              </w:rPr>
            </w:pPr>
          </w:p>
          <w:p w:rsidR="00147952" w:rsidRPr="00BA5741" w:rsidRDefault="00147952" w:rsidP="00147952">
            <w:pPr>
              <w:ind w:right="-30"/>
              <w:jc w:val="both"/>
              <w:rPr>
                <w:szCs w:val="28"/>
              </w:rPr>
            </w:pPr>
            <w:r w:rsidRPr="00BA5741">
              <w:rPr>
                <w:szCs w:val="28"/>
              </w:rPr>
              <w:t>Заместитель председателя Совет</w:t>
            </w:r>
            <w:r>
              <w:rPr>
                <w:szCs w:val="28"/>
              </w:rPr>
              <w:t>а депутатов города Новосибирска</w:t>
            </w:r>
          </w:p>
        </w:tc>
        <w:tc>
          <w:tcPr>
            <w:tcW w:w="2237" w:type="dxa"/>
          </w:tcPr>
          <w:p w:rsidR="00147952" w:rsidRPr="00BA5741" w:rsidRDefault="00147952" w:rsidP="00147952">
            <w:pPr>
              <w:ind w:right="-30"/>
              <w:jc w:val="both"/>
              <w:rPr>
                <w:szCs w:val="28"/>
              </w:rPr>
            </w:pPr>
            <w:bookmarkStart w:id="0" w:name="_GoBack"/>
            <w:bookmarkEnd w:id="0"/>
          </w:p>
        </w:tc>
        <w:tc>
          <w:tcPr>
            <w:tcW w:w="2722" w:type="dxa"/>
          </w:tcPr>
          <w:p w:rsidR="00147952" w:rsidRPr="008C10C6" w:rsidRDefault="00147952" w:rsidP="00147952">
            <w:pPr>
              <w:ind w:right="-30"/>
              <w:jc w:val="right"/>
              <w:rPr>
                <w:color w:val="000000" w:themeColor="text1"/>
                <w:szCs w:val="28"/>
              </w:rPr>
            </w:pPr>
          </w:p>
          <w:p w:rsidR="00147952" w:rsidRDefault="00147952" w:rsidP="00147952">
            <w:pPr>
              <w:ind w:right="-30"/>
              <w:jc w:val="right"/>
              <w:rPr>
                <w:color w:val="000000" w:themeColor="text1"/>
                <w:szCs w:val="28"/>
              </w:rPr>
            </w:pPr>
          </w:p>
          <w:p w:rsidR="00147952" w:rsidRPr="008C10C6" w:rsidRDefault="00147952" w:rsidP="00147952">
            <w:pPr>
              <w:ind w:right="-30"/>
              <w:jc w:val="right"/>
              <w:rPr>
                <w:color w:val="000000" w:themeColor="text1"/>
                <w:szCs w:val="28"/>
              </w:rPr>
            </w:pPr>
            <w:r>
              <w:rPr>
                <w:color w:val="000000" w:themeColor="text1"/>
                <w:szCs w:val="28"/>
              </w:rPr>
              <w:t>Е. С</w:t>
            </w:r>
            <w:r w:rsidRPr="008C10C6">
              <w:rPr>
                <w:color w:val="000000" w:themeColor="text1"/>
                <w:szCs w:val="28"/>
              </w:rPr>
              <w:t xml:space="preserve">. </w:t>
            </w:r>
            <w:r>
              <w:rPr>
                <w:color w:val="000000" w:themeColor="text1"/>
                <w:szCs w:val="28"/>
              </w:rPr>
              <w:t>Яковенко</w:t>
            </w:r>
          </w:p>
          <w:p w:rsidR="00147952" w:rsidRPr="008C10C6" w:rsidRDefault="00147952" w:rsidP="00147952">
            <w:pPr>
              <w:rPr>
                <w:color w:val="000000" w:themeColor="text1"/>
                <w:szCs w:val="28"/>
              </w:rPr>
            </w:pPr>
          </w:p>
        </w:tc>
      </w:tr>
      <w:tr w:rsidR="00147952" w:rsidRPr="008C10C6" w:rsidTr="00147952">
        <w:trPr>
          <w:trHeight w:val="1104"/>
        </w:trPr>
        <w:tc>
          <w:tcPr>
            <w:tcW w:w="4720" w:type="dxa"/>
          </w:tcPr>
          <w:p w:rsidR="00147952" w:rsidRPr="00BA5741" w:rsidRDefault="00147952" w:rsidP="00147952">
            <w:pPr>
              <w:ind w:right="51"/>
              <w:jc w:val="both"/>
              <w:rPr>
                <w:szCs w:val="28"/>
              </w:rPr>
            </w:pPr>
            <w:r>
              <w:rPr>
                <w:szCs w:val="28"/>
              </w:rPr>
              <w:t>Н</w:t>
            </w:r>
            <w:r w:rsidRPr="00BA5741">
              <w:rPr>
                <w:szCs w:val="28"/>
              </w:rPr>
              <w:t>ачальник управления</w:t>
            </w:r>
            <w:r w:rsidR="00442E1C">
              <w:rPr>
                <w:szCs w:val="28"/>
              </w:rPr>
              <w:t xml:space="preserve"> по правовым и экономически</w:t>
            </w:r>
            <w:r>
              <w:rPr>
                <w:szCs w:val="28"/>
              </w:rPr>
              <w:t>м вопросам Совета депутатов города Новосибирска</w:t>
            </w:r>
            <w:r w:rsidRPr="00BA5741">
              <w:rPr>
                <w:szCs w:val="28"/>
              </w:rPr>
              <w:t xml:space="preserve"> </w:t>
            </w:r>
            <w:r>
              <w:rPr>
                <w:szCs w:val="28"/>
              </w:rPr>
              <w:t xml:space="preserve"> </w:t>
            </w:r>
          </w:p>
          <w:p w:rsidR="00147952" w:rsidRDefault="00147952" w:rsidP="00147952">
            <w:pPr>
              <w:ind w:right="-30"/>
              <w:jc w:val="both"/>
              <w:rPr>
                <w:szCs w:val="28"/>
              </w:rPr>
            </w:pPr>
          </w:p>
        </w:tc>
        <w:tc>
          <w:tcPr>
            <w:tcW w:w="2237" w:type="dxa"/>
          </w:tcPr>
          <w:p w:rsidR="00147952" w:rsidRPr="00BA5741" w:rsidRDefault="00147952" w:rsidP="00147952">
            <w:pPr>
              <w:ind w:right="-30"/>
              <w:jc w:val="both"/>
              <w:rPr>
                <w:szCs w:val="28"/>
              </w:rPr>
            </w:pPr>
          </w:p>
        </w:tc>
        <w:tc>
          <w:tcPr>
            <w:tcW w:w="2722" w:type="dxa"/>
          </w:tcPr>
          <w:p w:rsidR="008813DF" w:rsidRDefault="008813DF" w:rsidP="00147952">
            <w:pPr>
              <w:ind w:right="-30"/>
              <w:jc w:val="right"/>
              <w:rPr>
                <w:color w:val="000000" w:themeColor="text1"/>
                <w:szCs w:val="28"/>
              </w:rPr>
            </w:pPr>
          </w:p>
          <w:p w:rsidR="008813DF" w:rsidRDefault="008813DF" w:rsidP="00147952">
            <w:pPr>
              <w:ind w:right="-30"/>
              <w:jc w:val="right"/>
              <w:rPr>
                <w:color w:val="000000" w:themeColor="text1"/>
                <w:szCs w:val="28"/>
              </w:rPr>
            </w:pPr>
          </w:p>
          <w:p w:rsidR="00147952" w:rsidRPr="008C10C6" w:rsidRDefault="00147952" w:rsidP="00147952">
            <w:pPr>
              <w:ind w:right="-30"/>
              <w:jc w:val="right"/>
              <w:rPr>
                <w:color w:val="000000" w:themeColor="text1"/>
                <w:szCs w:val="28"/>
              </w:rPr>
            </w:pPr>
            <w:r>
              <w:rPr>
                <w:color w:val="000000" w:themeColor="text1"/>
                <w:szCs w:val="28"/>
              </w:rPr>
              <w:t>О. А. Кондратенко</w:t>
            </w:r>
          </w:p>
        </w:tc>
      </w:tr>
      <w:tr w:rsidR="00147952" w:rsidRPr="008C10C6" w:rsidTr="00147952">
        <w:trPr>
          <w:trHeight w:val="3191"/>
        </w:trPr>
        <w:tc>
          <w:tcPr>
            <w:tcW w:w="4720" w:type="dxa"/>
          </w:tcPr>
          <w:p w:rsidR="00147952" w:rsidRDefault="00147952" w:rsidP="00147952">
            <w:pPr>
              <w:ind w:right="-30"/>
              <w:jc w:val="both"/>
              <w:rPr>
                <w:szCs w:val="28"/>
              </w:rPr>
            </w:pPr>
            <w:r>
              <w:rPr>
                <w:szCs w:val="28"/>
              </w:rPr>
              <w:br/>
            </w:r>
          </w:p>
        </w:tc>
        <w:tc>
          <w:tcPr>
            <w:tcW w:w="2237" w:type="dxa"/>
          </w:tcPr>
          <w:p w:rsidR="00147952" w:rsidRPr="00BA5741" w:rsidRDefault="00147952" w:rsidP="00147952">
            <w:pPr>
              <w:ind w:right="-30"/>
              <w:jc w:val="both"/>
              <w:rPr>
                <w:szCs w:val="28"/>
              </w:rPr>
            </w:pPr>
          </w:p>
        </w:tc>
        <w:tc>
          <w:tcPr>
            <w:tcW w:w="2722" w:type="dxa"/>
          </w:tcPr>
          <w:p w:rsidR="00147952" w:rsidRPr="008C10C6" w:rsidRDefault="00147952" w:rsidP="00147952">
            <w:pPr>
              <w:ind w:right="-30"/>
              <w:jc w:val="right"/>
              <w:rPr>
                <w:color w:val="000000" w:themeColor="text1"/>
                <w:szCs w:val="28"/>
              </w:rPr>
            </w:pPr>
          </w:p>
        </w:tc>
      </w:tr>
    </w:tbl>
    <w:p w:rsidR="00147952" w:rsidRDefault="00147952" w:rsidP="00F820C2">
      <w:pPr>
        <w:pStyle w:val="ConsPlusNormal"/>
        <w:jc w:val="both"/>
      </w:pPr>
    </w:p>
    <w:sectPr w:rsidR="00147952" w:rsidSect="006D249D">
      <w:headerReference w:type="default" r:id="rId16"/>
      <w:endnotePr>
        <w:numFmt w:val="decimal"/>
      </w:endnotePr>
      <w:pgSz w:w="11907" w:h="16840"/>
      <w:pgMar w:top="1134" w:right="567" w:bottom="709"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31" w:rsidRDefault="000C0A31">
      <w:r>
        <w:separator/>
      </w:r>
    </w:p>
  </w:endnote>
  <w:endnote w:type="continuationSeparator" w:id="0">
    <w:p w:rsidR="000C0A31" w:rsidRDefault="000C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31" w:rsidRDefault="000C0A31">
      <w:r>
        <w:separator/>
      </w:r>
    </w:p>
  </w:footnote>
  <w:footnote w:type="continuationSeparator" w:id="0">
    <w:p w:rsidR="000C0A31" w:rsidRDefault="000C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48956"/>
      <w:docPartObj>
        <w:docPartGallery w:val="Page Numbers (Top of Page)"/>
        <w:docPartUnique/>
      </w:docPartObj>
    </w:sdtPr>
    <w:sdtEndPr>
      <w:rPr>
        <w:sz w:val="22"/>
        <w:szCs w:val="22"/>
      </w:rPr>
    </w:sdtEndPr>
    <w:sdtContent>
      <w:p w:rsidR="009C19D8" w:rsidRPr="009C19D8" w:rsidRDefault="009C19D8">
        <w:pPr>
          <w:pStyle w:val="a3"/>
          <w:jc w:val="center"/>
          <w:rPr>
            <w:sz w:val="22"/>
            <w:szCs w:val="22"/>
          </w:rPr>
        </w:pPr>
      </w:p>
    </w:sdtContent>
  </w:sdt>
  <w:p w:rsidR="009F520A" w:rsidRPr="004521D9" w:rsidRDefault="000C0A31">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BA"/>
    <w:rsid w:val="000020B7"/>
    <w:rsid w:val="00002B5C"/>
    <w:rsid w:val="000036AB"/>
    <w:rsid w:val="0000621E"/>
    <w:rsid w:val="000075EC"/>
    <w:rsid w:val="000269CB"/>
    <w:rsid w:val="00035555"/>
    <w:rsid w:val="00041BD8"/>
    <w:rsid w:val="00045631"/>
    <w:rsid w:val="00051B66"/>
    <w:rsid w:val="000555C7"/>
    <w:rsid w:val="00055AAF"/>
    <w:rsid w:val="00057408"/>
    <w:rsid w:val="000622A5"/>
    <w:rsid w:val="000628BC"/>
    <w:rsid w:val="0006501E"/>
    <w:rsid w:val="00076837"/>
    <w:rsid w:val="00076F71"/>
    <w:rsid w:val="0008282F"/>
    <w:rsid w:val="0009321C"/>
    <w:rsid w:val="00097B20"/>
    <w:rsid w:val="000A04B5"/>
    <w:rsid w:val="000C0A31"/>
    <w:rsid w:val="000C0BC4"/>
    <w:rsid w:val="000C436C"/>
    <w:rsid w:val="000D12E8"/>
    <w:rsid w:val="000D4C4E"/>
    <w:rsid w:val="000D6F77"/>
    <w:rsid w:val="000D73EE"/>
    <w:rsid w:val="000E15F7"/>
    <w:rsid w:val="000E226F"/>
    <w:rsid w:val="000E3EFF"/>
    <w:rsid w:val="000F21DC"/>
    <w:rsid w:val="000F2563"/>
    <w:rsid w:val="000F3D0D"/>
    <w:rsid w:val="000F4B0B"/>
    <w:rsid w:val="00104DFB"/>
    <w:rsid w:val="00107D60"/>
    <w:rsid w:val="001107A4"/>
    <w:rsid w:val="00113397"/>
    <w:rsid w:val="001254AF"/>
    <w:rsid w:val="00125889"/>
    <w:rsid w:val="00131085"/>
    <w:rsid w:val="0013159A"/>
    <w:rsid w:val="0013349E"/>
    <w:rsid w:val="0013472C"/>
    <w:rsid w:val="00143001"/>
    <w:rsid w:val="0014746F"/>
    <w:rsid w:val="001478CC"/>
    <w:rsid w:val="0014794F"/>
    <w:rsid w:val="00147952"/>
    <w:rsid w:val="001534FF"/>
    <w:rsid w:val="001538E7"/>
    <w:rsid w:val="001610C2"/>
    <w:rsid w:val="001614B5"/>
    <w:rsid w:val="00162361"/>
    <w:rsid w:val="00162452"/>
    <w:rsid w:val="0016252C"/>
    <w:rsid w:val="00163E03"/>
    <w:rsid w:val="001644A8"/>
    <w:rsid w:val="00174D02"/>
    <w:rsid w:val="00175D71"/>
    <w:rsid w:val="00180305"/>
    <w:rsid w:val="00183496"/>
    <w:rsid w:val="00187778"/>
    <w:rsid w:val="00190A74"/>
    <w:rsid w:val="00194098"/>
    <w:rsid w:val="00194646"/>
    <w:rsid w:val="00195D30"/>
    <w:rsid w:val="001A206D"/>
    <w:rsid w:val="001A574A"/>
    <w:rsid w:val="001A6E02"/>
    <w:rsid w:val="001C043F"/>
    <w:rsid w:val="001D0A4E"/>
    <w:rsid w:val="001D277E"/>
    <w:rsid w:val="001D37AB"/>
    <w:rsid w:val="001D5AAF"/>
    <w:rsid w:val="001E4560"/>
    <w:rsid w:val="001E53C1"/>
    <w:rsid w:val="001E60A0"/>
    <w:rsid w:val="001F331E"/>
    <w:rsid w:val="001F3B7B"/>
    <w:rsid w:val="002100DE"/>
    <w:rsid w:val="002128B8"/>
    <w:rsid w:val="00214846"/>
    <w:rsid w:val="00220D10"/>
    <w:rsid w:val="00223176"/>
    <w:rsid w:val="002259BC"/>
    <w:rsid w:val="002424D8"/>
    <w:rsid w:val="002430BA"/>
    <w:rsid w:val="00244DFA"/>
    <w:rsid w:val="00245706"/>
    <w:rsid w:val="002546AD"/>
    <w:rsid w:val="00255D2F"/>
    <w:rsid w:val="00272E94"/>
    <w:rsid w:val="00275CB5"/>
    <w:rsid w:val="002774A8"/>
    <w:rsid w:val="00285358"/>
    <w:rsid w:val="00293189"/>
    <w:rsid w:val="00294939"/>
    <w:rsid w:val="0029501D"/>
    <w:rsid w:val="002B3B3D"/>
    <w:rsid w:val="002C0116"/>
    <w:rsid w:val="002C18E2"/>
    <w:rsid w:val="002C27F4"/>
    <w:rsid w:val="002C35F8"/>
    <w:rsid w:val="002C6756"/>
    <w:rsid w:val="002D1D4B"/>
    <w:rsid w:val="002E084F"/>
    <w:rsid w:val="002E3F15"/>
    <w:rsid w:val="002E4050"/>
    <w:rsid w:val="002E4F37"/>
    <w:rsid w:val="002E5B27"/>
    <w:rsid w:val="002F60E7"/>
    <w:rsid w:val="00301627"/>
    <w:rsid w:val="00303A66"/>
    <w:rsid w:val="00304AC8"/>
    <w:rsid w:val="00305C3E"/>
    <w:rsid w:val="0030653D"/>
    <w:rsid w:val="0030695A"/>
    <w:rsid w:val="0031654D"/>
    <w:rsid w:val="00321C61"/>
    <w:rsid w:val="003260FB"/>
    <w:rsid w:val="00327D63"/>
    <w:rsid w:val="0033342D"/>
    <w:rsid w:val="0034217C"/>
    <w:rsid w:val="00343509"/>
    <w:rsid w:val="003439AB"/>
    <w:rsid w:val="00345E14"/>
    <w:rsid w:val="00353562"/>
    <w:rsid w:val="0035514B"/>
    <w:rsid w:val="003668F8"/>
    <w:rsid w:val="00374EF2"/>
    <w:rsid w:val="00374F1B"/>
    <w:rsid w:val="00375299"/>
    <w:rsid w:val="00376A26"/>
    <w:rsid w:val="003837F3"/>
    <w:rsid w:val="00383FF1"/>
    <w:rsid w:val="0038492F"/>
    <w:rsid w:val="003923E3"/>
    <w:rsid w:val="00394D59"/>
    <w:rsid w:val="003952D0"/>
    <w:rsid w:val="00397CB5"/>
    <w:rsid w:val="003A0741"/>
    <w:rsid w:val="003A0BBD"/>
    <w:rsid w:val="003A1117"/>
    <w:rsid w:val="003A4142"/>
    <w:rsid w:val="003A785C"/>
    <w:rsid w:val="003B3646"/>
    <w:rsid w:val="003B4762"/>
    <w:rsid w:val="003C680C"/>
    <w:rsid w:val="003C7D07"/>
    <w:rsid w:val="003E118A"/>
    <w:rsid w:val="003E4297"/>
    <w:rsid w:val="003F6D51"/>
    <w:rsid w:val="003F6F14"/>
    <w:rsid w:val="00402593"/>
    <w:rsid w:val="00403EB5"/>
    <w:rsid w:val="00407B3E"/>
    <w:rsid w:val="004118EC"/>
    <w:rsid w:val="0041747A"/>
    <w:rsid w:val="004207AA"/>
    <w:rsid w:val="004209F0"/>
    <w:rsid w:val="00424305"/>
    <w:rsid w:val="00430F04"/>
    <w:rsid w:val="004357AE"/>
    <w:rsid w:val="00441904"/>
    <w:rsid w:val="00442E1C"/>
    <w:rsid w:val="00446143"/>
    <w:rsid w:val="004469DA"/>
    <w:rsid w:val="004500C4"/>
    <w:rsid w:val="00453DB4"/>
    <w:rsid w:val="00455C5A"/>
    <w:rsid w:val="004563C5"/>
    <w:rsid w:val="00461242"/>
    <w:rsid w:val="00461AFE"/>
    <w:rsid w:val="004637A4"/>
    <w:rsid w:val="00471AA6"/>
    <w:rsid w:val="00472C6C"/>
    <w:rsid w:val="00473137"/>
    <w:rsid w:val="00474C49"/>
    <w:rsid w:val="00480FB8"/>
    <w:rsid w:val="00483C80"/>
    <w:rsid w:val="00486CED"/>
    <w:rsid w:val="004A120E"/>
    <w:rsid w:val="004A148B"/>
    <w:rsid w:val="004A1E12"/>
    <w:rsid w:val="004A36C4"/>
    <w:rsid w:val="004A4BEB"/>
    <w:rsid w:val="004A645F"/>
    <w:rsid w:val="004A65E4"/>
    <w:rsid w:val="004B1FB1"/>
    <w:rsid w:val="004C1420"/>
    <w:rsid w:val="004C3311"/>
    <w:rsid w:val="004D4AD5"/>
    <w:rsid w:val="004D62C6"/>
    <w:rsid w:val="004E1413"/>
    <w:rsid w:val="004F1A51"/>
    <w:rsid w:val="004F500E"/>
    <w:rsid w:val="005058DD"/>
    <w:rsid w:val="00506372"/>
    <w:rsid w:val="00506A17"/>
    <w:rsid w:val="00514A82"/>
    <w:rsid w:val="00514EF2"/>
    <w:rsid w:val="00532BC3"/>
    <w:rsid w:val="00533E2A"/>
    <w:rsid w:val="005379F1"/>
    <w:rsid w:val="00540D8C"/>
    <w:rsid w:val="005419F9"/>
    <w:rsid w:val="00544DAC"/>
    <w:rsid w:val="005524FB"/>
    <w:rsid w:val="00557357"/>
    <w:rsid w:val="00561DD8"/>
    <w:rsid w:val="005632D3"/>
    <w:rsid w:val="00567916"/>
    <w:rsid w:val="005841B2"/>
    <w:rsid w:val="00585518"/>
    <w:rsid w:val="005876CE"/>
    <w:rsid w:val="00591853"/>
    <w:rsid w:val="005A564C"/>
    <w:rsid w:val="005B11A0"/>
    <w:rsid w:val="005B7C6B"/>
    <w:rsid w:val="005C2047"/>
    <w:rsid w:val="005C2A86"/>
    <w:rsid w:val="005D0459"/>
    <w:rsid w:val="005D1761"/>
    <w:rsid w:val="005D23E5"/>
    <w:rsid w:val="005E5E88"/>
    <w:rsid w:val="005F623D"/>
    <w:rsid w:val="00605EB5"/>
    <w:rsid w:val="006118B9"/>
    <w:rsid w:val="006118BF"/>
    <w:rsid w:val="0061239B"/>
    <w:rsid w:val="006126AE"/>
    <w:rsid w:val="00613F29"/>
    <w:rsid w:val="006166E9"/>
    <w:rsid w:val="0062036D"/>
    <w:rsid w:val="00625ED6"/>
    <w:rsid w:val="00627548"/>
    <w:rsid w:val="00627C96"/>
    <w:rsid w:val="00631C6C"/>
    <w:rsid w:val="00635E96"/>
    <w:rsid w:val="00650EC4"/>
    <w:rsid w:val="006539C4"/>
    <w:rsid w:val="00660CBC"/>
    <w:rsid w:val="00664533"/>
    <w:rsid w:val="00671D0C"/>
    <w:rsid w:val="006720FA"/>
    <w:rsid w:val="00672807"/>
    <w:rsid w:val="006732C1"/>
    <w:rsid w:val="00675484"/>
    <w:rsid w:val="00675634"/>
    <w:rsid w:val="0068642E"/>
    <w:rsid w:val="006870FB"/>
    <w:rsid w:val="006955D3"/>
    <w:rsid w:val="006A281C"/>
    <w:rsid w:val="006A481D"/>
    <w:rsid w:val="006A50C7"/>
    <w:rsid w:val="006A6A82"/>
    <w:rsid w:val="006A72D3"/>
    <w:rsid w:val="006B127B"/>
    <w:rsid w:val="006B1A96"/>
    <w:rsid w:val="006B317C"/>
    <w:rsid w:val="006B4DC1"/>
    <w:rsid w:val="006C2136"/>
    <w:rsid w:val="006C6B20"/>
    <w:rsid w:val="006D249D"/>
    <w:rsid w:val="006E1359"/>
    <w:rsid w:val="006E759A"/>
    <w:rsid w:val="0070590D"/>
    <w:rsid w:val="00710D06"/>
    <w:rsid w:val="007147D6"/>
    <w:rsid w:val="00721691"/>
    <w:rsid w:val="00723D89"/>
    <w:rsid w:val="007252C5"/>
    <w:rsid w:val="00726698"/>
    <w:rsid w:val="0073157C"/>
    <w:rsid w:val="00740FEE"/>
    <w:rsid w:val="00741272"/>
    <w:rsid w:val="007454FD"/>
    <w:rsid w:val="0075177A"/>
    <w:rsid w:val="0075541C"/>
    <w:rsid w:val="007568D0"/>
    <w:rsid w:val="00757745"/>
    <w:rsid w:val="0076008D"/>
    <w:rsid w:val="00762C0C"/>
    <w:rsid w:val="00763F2A"/>
    <w:rsid w:val="00770715"/>
    <w:rsid w:val="00776ED8"/>
    <w:rsid w:val="007815AF"/>
    <w:rsid w:val="0078414C"/>
    <w:rsid w:val="00785C15"/>
    <w:rsid w:val="00790630"/>
    <w:rsid w:val="007913B8"/>
    <w:rsid w:val="007A4F47"/>
    <w:rsid w:val="007A78A3"/>
    <w:rsid w:val="007B038F"/>
    <w:rsid w:val="007B254E"/>
    <w:rsid w:val="007B34B3"/>
    <w:rsid w:val="007C40BC"/>
    <w:rsid w:val="007C66AC"/>
    <w:rsid w:val="007C67CD"/>
    <w:rsid w:val="007C75AB"/>
    <w:rsid w:val="007D1B1C"/>
    <w:rsid w:val="007D3CE9"/>
    <w:rsid w:val="007E0F43"/>
    <w:rsid w:val="007F3A05"/>
    <w:rsid w:val="007F614C"/>
    <w:rsid w:val="00802911"/>
    <w:rsid w:val="0080422D"/>
    <w:rsid w:val="008067CF"/>
    <w:rsid w:val="00823780"/>
    <w:rsid w:val="00834536"/>
    <w:rsid w:val="00836D2E"/>
    <w:rsid w:val="00842F2D"/>
    <w:rsid w:val="00850DF2"/>
    <w:rsid w:val="00853294"/>
    <w:rsid w:val="008546EF"/>
    <w:rsid w:val="0085557B"/>
    <w:rsid w:val="00857BD3"/>
    <w:rsid w:val="00865B94"/>
    <w:rsid w:val="00870B83"/>
    <w:rsid w:val="008733A0"/>
    <w:rsid w:val="00874B65"/>
    <w:rsid w:val="00875D7A"/>
    <w:rsid w:val="00876676"/>
    <w:rsid w:val="00876F85"/>
    <w:rsid w:val="008813DF"/>
    <w:rsid w:val="00886C52"/>
    <w:rsid w:val="008A0DEF"/>
    <w:rsid w:val="008A51B5"/>
    <w:rsid w:val="008A643E"/>
    <w:rsid w:val="008A6B31"/>
    <w:rsid w:val="008B4835"/>
    <w:rsid w:val="008C418C"/>
    <w:rsid w:val="008C635F"/>
    <w:rsid w:val="008C6C67"/>
    <w:rsid w:val="008D58F0"/>
    <w:rsid w:val="008D6D64"/>
    <w:rsid w:val="008D7FD7"/>
    <w:rsid w:val="008E5477"/>
    <w:rsid w:val="008E5747"/>
    <w:rsid w:val="008F6C3C"/>
    <w:rsid w:val="008F733E"/>
    <w:rsid w:val="008F7CB1"/>
    <w:rsid w:val="00900B87"/>
    <w:rsid w:val="009116F9"/>
    <w:rsid w:val="00915C0C"/>
    <w:rsid w:val="00923140"/>
    <w:rsid w:val="00932BDB"/>
    <w:rsid w:val="009346CA"/>
    <w:rsid w:val="00944AD5"/>
    <w:rsid w:val="00952411"/>
    <w:rsid w:val="00972D75"/>
    <w:rsid w:val="00975943"/>
    <w:rsid w:val="009764FB"/>
    <w:rsid w:val="00982D9C"/>
    <w:rsid w:val="0099014C"/>
    <w:rsid w:val="009932B8"/>
    <w:rsid w:val="009A0C39"/>
    <w:rsid w:val="009A32BE"/>
    <w:rsid w:val="009A45DA"/>
    <w:rsid w:val="009A4612"/>
    <w:rsid w:val="009A5150"/>
    <w:rsid w:val="009A5B25"/>
    <w:rsid w:val="009A66FB"/>
    <w:rsid w:val="009B6972"/>
    <w:rsid w:val="009B71F6"/>
    <w:rsid w:val="009C19D8"/>
    <w:rsid w:val="009C275D"/>
    <w:rsid w:val="009C4557"/>
    <w:rsid w:val="009C5DE2"/>
    <w:rsid w:val="009C6AE1"/>
    <w:rsid w:val="009C7099"/>
    <w:rsid w:val="009D234A"/>
    <w:rsid w:val="009E3A7F"/>
    <w:rsid w:val="009E5510"/>
    <w:rsid w:val="009E5F7F"/>
    <w:rsid w:val="009F2DE0"/>
    <w:rsid w:val="00A000C0"/>
    <w:rsid w:val="00A01EEF"/>
    <w:rsid w:val="00A03ACB"/>
    <w:rsid w:val="00A15FA2"/>
    <w:rsid w:val="00A237EB"/>
    <w:rsid w:val="00A2724E"/>
    <w:rsid w:val="00A32A2B"/>
    <w:rsid w:val="00A32DA7"/>
    <w:rsid w:val="00A330B8"/>
    <w:rsid w:val="00A418BD"/>
    <w:rsid w:val="00A444B5"/>
    <w:rsid w:val="00A453C8"/>
    <w:rsid w:val="00A530DA"/>
    <w:rsid w:val="00A5460C"/>
    <w:rsid w:val="00A562E2"/>
    <w:rsid w:val="00A5635B"/>
    <w:rsid w:val="00A56A32"/>
    <w:rsid w:val="00A63708"/>
    <w:rsid w:val="00A63BE7"/>
    <w:rsid w:val="00A66D71"/>
    <w:rsid w:val="00A7015F"/>
    <w:rsid w:val="00A71138"/>
    <w:rsid w:val="00A732A7"/>
    <w:rsid w:val="00A74544"/>
    <w:rsid w:val="00A8062F"/>
    <w:rsid w:val="00A8578C"/>
    <w:rsid w:val="00A87905"/>
    <w:rsid w:val="00AA748E"/>
    <w:rsid w:val="00AA74AE"/>
    <w:rsid w:val="00AB0B95"/>
    <w:rsid w:val="00AB515E"/>
    <w:rsid w:val="00AB5257"/>
    <w:rsid w:val="00AB7988"/>
    <w:rsid w:val="00AC540E"/>
    <w:rsid w:val="00AC57B0"/>
    <w:rsid w:val="00AD2C9B"/>
    <w:rsid w:val="00AD58B4"/>
    <w:rsid w:val="00AD68ED"/>
    <w:rsid w:val="00AE58CA"/>
    <w:rsid w:val="00AF26D6"/>
    <w:rsid w:val="00B0068D"/>
    <w:rsid w:val="00B15867"/>
    <w:rsid w:val="00B16A67"/>
    <w:rsid w:val="00B2056A"/>
    <w:rsid w:val="00B22DFB"/>
    <w:rsid w:val="00B33611"/>
    <w:rsid w:val="00B33E0A"/>
    <w:rsid w:val="00B367D3"/>
    <w:rsid w:val="00B4752E"/>
    <w:rsid w:val="00B5243E"/>
    <w:rsid w:val="00B628E1"/>
    <w:rsid w:val="00B62DD9"/>
    <w:rsid w:val="00B64CCD"/>
    <w:rsid w:val="00B8342D"/>
    <w:rsid w:val="00B83D57"/>
    <w:rsid w:val="00B86A7A"/>
    <w:rsid w:val="00B9092E"/>
    <w:rsid w:val="00B937BE"/>
    <w:rsid w:val="00B961A6"/>
    <w:rsid w:val="00BA3285"/>
    <w:rsid w:val="00BA711C"/>
    <w:rsid w:val="00BA7193"/>
    <w:rsid w:val="00BA737F"/>
    <w:rsid w:val="00BB0F07"/>
    <w:rsid w:val="00BB4910"/>
    <w:rsid w:val="00BC47AC"/>
    <w:rsid w:val="00BC6DA1"/>
    <w:rsid w:val="00BC7A3D"/>
    <w:rsid w:val="00BD3F88"/>
    <w:rsid w:val="00BD4BB5"/>
    <w:rsid w:val="00BE573E"/>
    <w:rsid w:val="00BF75DF"/>
    <w:rsid w:val="00C009AA"/>
    <w:rsid w:val="00C00E06"/>
    <w:rsid w:val="00C012E0"/>
    <w:rsid w:val="00C02B50"/>
    <w:rsid w:val="00C05E08"/>
    <w:rsid w:val="00C10A44"/>
    <w:rsid w:val="00C114EB"/>
    <w:rsid w:val="00C179C6"/>
    <w:rsid w:val="00C206FC"/>
    <w:rsid w:val="00C20FDD"/>
    <w:rsid w:val="00C33CDD"/>
    <w:rsid w:val="00C34D9F"/>
    <w:rsid w:val="00C354EB"/>
    <w:rsid w:val="00C373CA"/>
    <w:rsid w:val="00C408BA"/>
    <w:rsid w:val="00C40E53"/>
    <w:rsid w:val="00C41BDE"/>
    <w:rsid w:val="00C425CE"/>
    <w:rsid w:val="00C44BC4"/>
    <w:rsid w:val="00C46072"/>
    <w:rsid w:val="00C513DF"/>
    <w:rsid w:val="00C536EA"/>
    <w:rsid w:val="00C60649"/>
    <w:rsid w:val="00C613C4"/>
    <w:rsid w:val="00C623FE"/>
    <w:rsid w:val="00C635D6"/>
    <w:rsid w:val="00C64184"/>
    <w:rsid w:val="00C643B6"/>
    <w:rsid w:val="00C70ED2"/>
    <w:rsid w:val="00C7310E"/>
    <w:rsid w:val="00C96268"/>
    <w:rsid w:val="00CA3C02"/>
    <w:rsid w:val="00CA6092"/>
    <w:rsid w:val="00CB0EB8"/>
    <w:rsid w:val="00CB2641"/>
    <w:rsid w:val="00CB2732"/>
    <w:rsid w:val="00CB6667"/>
    <w:rsid w:val="00CC14BC"/>
    <w:rsid w:val="00CC1949"/>
    <w:rsid w:val="00CC4621"/>
    <w:rsid w:val="00CD5D18"/>
    <w:rsid w:val="00CE3105"/>
    <w:rsid w:val="00CE4478"/>
    <w:rsid w:val="00CE53C6"/>
    <w:rsid w:val="00CF10D8"/>
    <w:rsid w:val="00CF70F9"/>
    <w:rsid w:val="00CF7765"/>
    <w:rsid w:val="00D0783D"/>
    <w:rsid w:val="00D20E9D"/>
    <w:rsid w:val="00D31AD1"/>
    <w:rsid w:val="00D32061"/>
    <w:rsid w:val="00D37D16"/>
    <w:rsid w:val="00D41183"/>
    <w:rsid w:val="00D428A9"/>
    <w:rsid w:val="00D45AD5"/>
    <w:rsid w:val="00D535B4"/>
    <w:rsid w:val="00D5381B"/>
    <w:rsid w:val="00D561C6"/>
    <w:rsid w:val="00D72132"/>
    <w:rsid w:val="00D75E32"/>
    <w:rsid w:val="00D815DE"/>
    <w:rsid w:val="00D834AC"/>
    <w:rsid w:val="00D84596"/>
    <w:rsid w:val="00D9204B"/>
    <w:rsid w:val="00D94082"/>
    <w:rsid w:val="00DA06B5"/>
    <w:rsid w:val="00DA29FE"/>
    <w:rsid w:val="00DA2D89"/>
    <w:rsid w:val="00DA3AF6"/>
    <w:rsid w:val="00DB626F"/>
    <w:rsid w:val="00DC2797"/>
    <w:rsid w:val="00DC63C0"/>
    <w:rsid w:val="00DD02E4"/>
    <w:rsid w:val="00DD0FFA"/>
    <w:rsid w:val="00DE0E4C"/>
    <w:rsid w:val="00DE2E27"/>
    <w:rsid w:val="00DF38E4"/>
    <w:rsid w:val="00E0006E"/>
    <w:rsid w:val="00E0310E"/>
    <w:rsid w:val="00E046FC"/>
    <w:rsid w:val="00E11AD9"/>
    <w:rsid w:val="00E12B46"/>
    <w:rsid w:val="00E148A8"/>
    <w:rsid w:val="00E20C99"/>
    <w:rsid w:val="00E2474B"/>
    <w:rsid w:val="00E2507A"/>
    <w:rsid w:val="00E270B5"/>
    <w:rsid w:val="00E310AF"/>
    <w:rsid w:val="00E418E0"/>
    <w:rsid w:val="00E423B5"/>
    <w:rsid w:val="00E42CFB"/>
    <w:rsid w:val="00E42DCD"/>
    <w:rsid w:val="00E43B56"/>
    <w:rsid w:val="00E4501A"/>
    <w:rsid w:val="00E64F11"/>
    <w:rsid w:val="00E65A78"/>
    <w:rsid w:val="00E70311"/>
    <w:rsid w:val="00E72564"/>
    <w:rsid w:val="00E7272F"/>
    <w:rsid w:val="00E732F3"/>
    <w:rsid w:val="00E74A93"/>
    <w:rsid w:val="00E75654"/>
    <w:rsid w:val="00E76795"/>
    <w:rsid w:val="00E851BC"/>
    <w:rsid w:val="00E854DD"/>
    <w:rsid w:val="00E91899"/>
    <w:rsid w:val="00E93DFF"/>
    <w:rsid w:val="00E943B7"/>
    <w:rsid w:val="00EA0304"/>
    <w:rsid w:val="00EA2EEA"/>
    <w:rsid w:val="00EA389C"/>
    <w:rsid w:val="00EA521F"/>
    <w:rsid w:val="00EA5855"/>
    <w:rsid w:val="00EB1558"/>
    <w:rsid w:val="00EB1A4B"/>
    <w:rsid w:val="00EB514F"/>
    <w:rsid w:val="00EC260F"/>
    <w:rsid w:val="00EC5508"/>
    <w:rsid w:val="00EC658D"/>
    <w:rsid w:val="00EC6C99"/>
    <w:rsid w:val="00EE236B"/>
    <w:rsid w:val="00EE6B81"/>
    <w:rsid w:val="00EE7F4E"/>
    <w:rsid w:val="00EF236B"/>
    <w:rsid w:val="00EF3CF4"/>
    <w:rsid w:val="00EF569E"/>
    <w:rsid w:val="00F0453A"/>
    <w:rsid w:val="00F045EE"/>
    <w:rsid w:val="00F04FC0"/>
    <w:rsid w:val="00F10E9D"/>
    <w:rsid w:val="00F1120A"/>
    <w:rsid w:val="00F27FD6"/>
    <w:rsid w:val="00F34476"/>
    <w:rsid w:val="00F354AB"/>
    <w:rsid w:val="00F35EBD"/>
    <w:rsid w:val="00F36231"/>
    <w:rsid w:val="00F41703"/>
    <w:rsid w:val="00F44661"/>
    <w:rsid w:val="00F4604D"/>
    <w:rsid w:val="00F461CA"/>
    <w:rsid w:val="00F54774"/>
    <w:rsid w:val="00F55E9D"/>
    <w:rsid w:val="00F5651F"/>
    <w:rsid w:val="00F56BD1"/>
    <w:rsid w:val="00F5757C"/>
    <w:rsid w:val="00F67834"/>
    <w:rsid w:val="00F73788"/>
    <w:rsid w:val="00F73B0F"/>
    <w:rsid w:val="00F74D60"/>
    <w:rsid w:val="00F820C2"/>
    <w:rsid w:val="00F830E1"/>
    <w:rsid w:val="00F91FA0"/>
    <w:rsid w:val="00F94F38"/>
    <w:rsid w:val="00F95A2B"/>
    <w:rsid w:val="00F96920"/>
    <w:rsid w:val="00F976A4"/>
    <w:rsid w:val="00FA4911"/>
    <w:rsid w:val="00FA6A04"/>
    <w:rsid w:val="00FA7F56"/>
    <w:rsid w:val="00FC2109"/>
    <w:rsid w:val="00FC4D23"/>
    <w:rsid w:val="00FD0A92"/>
    <w:rsid w:val="00FE60AD"/>
    <w:rsid w:val="00FE6BAE"/>
    <w:rsid w:val="00FF35BB"/>
    <w:rsid w:val="00FF6FC8"/>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5150"/>
  <w15:docId w15:val="{489F061E-B8A6-4EBC-BE6C-68806D1F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BA"/>
    <w:pPr>
      <w:widowControl w:val="0"/>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C408BA"/>
    <w:pPr>
      <w:keepNext/>
      <w:widowControl/>
      <w:spacing w:before="600" w:line="240" w:lineRule="atLeast"/>
      <w:jc w:val="righ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408BA"/>
    <w:rPr>
      <w:rFonts w:ascii="Times New Roman" w:eastAsia="Times New Roman" w:hAnsi="Times New Roman" w:cs="Times New Roman"/>
      <w:sz w:val="28"/>
      <w:szCs w:val="20"/>
      <w:lang w:eastAsia="ru-RU"/>
    </w:rPr>
  </w:style>
  <w:style w:type="paragraph" w:customStyle="1" w:styleId="1">
    <w:name w:val="Верхний колонтитул1"/>
    <w:basedOn w:val="a"/>
    <w:rsid w:val="00C408BA"/>
    <w:pPr>
      <w:tabs>
        <w:tab w:val="center" w:pos="4153"/>
        <w:tab w:val="right" w:pos="8306"/>
      </w:tabs>
    </w:pPr>
  </w:style>
  <w:style w:type="paragraph" w:styleId="a3">
    <w:name w:val="header"/>
    <w:basedOn w:val="a"/>
    <w:link w:val="a4"/>
    <w:uiPriority w:val="99"/>
    <w:rsid w:val="00C408BA"/>
    <w:pPr>
      <w:tabs>
        <w:tab w:val="center" w:pos="4153"/>
        <w:tab w:val="right" w:pos="8306"/>
      </w:tabs>
    </w:pPr>
  </w:style>
  <w:style w:type="character" w:customStyle="1" w:styleId="a4">
    <w:name w:val="Верхний колонтитул Знак"/>
    <w:basedOn w:val="a0"/>
    <w:link w:val="a3"/>
    <w:uiPriority w:val="99"/>
    <w:rsid w:val="00C408BA"/>
    <w:rPr>
      <w:rFonts w:ascii="Times New Roman" w:eastAsia="Times New Roman" w:hAnsi="Times New Roman" w:cs="Times New Roman"/>
      <w:sz w:val="28"/>
      <w:szCs w:val="20"/>
    </w:rPr>
  </w:style>
  <w:style w:type="paragraph" w:customStyle="1" w:styleId="10">
    <w:name w:val="Обычный1"/>
    <w:rsid w:val="00C408BA"/>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C408B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408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E0F43"/>
    <w:rPr>
      <w:color w:val="0000FF" w:themeColor="hyperlink"/>
      <w:u w:val="single"/>
    </w:rPr>
  </w:style>
  <w:style w:type="paragraph" w:styleId="a6">
    <w:name w:val="Balloon Text"/>
    <w:basedOn w:val="a"/>
    <w:link w:val="a7"/>
    <w:uiPriority w:val="99"/>
    <w:semiHidden/>
    <w:unhideWhenUsed/>
    <w:rsid w:val="000F21DC"/>
    <w:rPr>
      <w:rFonts w:ascii="Tahoma" w:hAnsi="Tahoma" w:cs="Tahoma"/>
      <w:sz w:val="16"/>
      <w:szCs w:val="16"/>
    </w:rPr>
  </w:style>
  <w:style w:type="character" w:customStyle="1" w:styleId="a7">
    <w:name w:val="Текст выноски Знак"/>
    <w:basedOn w:val="a0"/>
    <w:link w:val="a6"/>
    <w:uiPriority w:val="99"/>
    <w:semiHidden/>
    <w:rsid w:val="000F21DC"/>
    <w:rPr>
      <w:rFonts w:ascii="Tahoma" w:eastAsia="Times New Roman" w:hAnsi="Tahoma" w:cs="Tahoma"/>
      <w:sz w:val="16"/>
      <w:szCs w:val="16"/>
      <w:lang w:eastAsia="ru-RU"/>
    </w:rPr>
  </w:style>
  <w:style w:type="paragraph" w:styleId="a8">
    <w:name w:val="footer"/>
    <w:basedOn w:val="a"/>
    <w:link w:val="a9"/>
    <w:uiPriority w:val="99"/>
    <w:unhideWhenUsed/>
    <w:rsid w:val="00C623FE"/>
    <w:pPr>
      <w:tabs>
        <w:tab w:val="center" w:pos="4677"/>
        <w:tab w:val="right" w:pos="9355"/>
      </w:tabs>
    </w:pPr>
  </w:style>
  <w:style w:type="character" w:customStyle="1" w:styleId="a9">
    <w:name w:val="Нижний колонтитул Знак"/>
    <w:basedOn w:val="a0"/>
    <w:link w:val="a8"/>
    <w:uiPriority w:val="99"/>
    <w:rsid w:val="00C623FE"/>
    <w:rPr>
      <w:rFonts w:ascii="Times New Roman" w:eastAsia="Times New Roman" w:hAnsi="Times New Roman" w:cs="Times New Roman"/>
      <w:sz w:val="28"/>
      <w:szCs w:val="20"/>
      <w:lang w:eastAsia="ru-RU"/>
    </w:rPr>
  </w:style>
  <w:style w:type="character" w:styleId="aa">
    <w:name w:val="Strong"/>
    <w:basedOn w:val="a0"/>
    <w:qFormat/>
    <w:rsid w:val="00567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9446">
      <w:bodyDiv w:val="1"/>
      <w:marLeft w:val="0"/>
      <w:marRight w:val="0"/>
      <w:marTop w:val="0"/>
      <w:marBottom w:val="0"/>
      <w:divBdr>
        <w:top w:val="none" w:sz="0" w:space="0" w:color="auto"/>
        <w:left w:val="none" w:sz="0" w:space="0" w:color="auto"/>
        <w:bottom w:val="none" w:sz="0" w:space="0" w:color="auto"/>
        <w:right w:val="none" w:sz="0" w:space="0" w:color="auto"/>
      </w:divBdr>
    </w:div>
    <w:div w:id="17359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9E9EC98A213D8562E8C987AD3F04163AD4FF076BB13F534F4E826921561C2CAFC007C2543FCE80A7557EA9D2B7BC4E072DF39F55D746596679ECB26k8L3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9E9EC98A213D8562E8C987AD3F04163AD4FF076BB13F534F4E826921561C2CAFC007C2543FCE80A7557E59E287BC4E072DF39F55D746596679ECB26k8L3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0433CCA65A616193F9033E0C5327109562EDB6F8F75B0080883735A824A7420618695D57FFF57C1DE1D60L8d1I" TargetMode="External"/><Relationship Id="rId5" Type="http://schemas.openxmlformats.org/officeDocument/2006/relationships/customXml" Target="../customXml/item5.xml"/><Relationship Id="rId15" Type="http://schemas.openxmlformats.org/officeDocument/2006/relationships/hyperlink" Target="consultantplus://offline/ref=ABB4E48AF66370C2BD891532686CE545B4BB256FF910046F9237501096FF3523DE7EAAA508F2A33CBFF5D0594CE4B2795330D81D205CA34Bj9DA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6CD5C72237958198FEB78C7178C775CB772DC62FB3B6E0D97AB72E091EB95072688F9F5F25147145516DDC381501188E90E1A31953E0E76C119A0u9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6KDV5W64NSFS-385-17926</_dlc_DocId>
    <_dlc_DocIdUrl xmlns="746016b1-ecc9-410e-95eb-a13f7eb3881b">
      <Url>http://port.admnsk.ru/sites/main/sovet/_layouts/DocIdRedir.aspx?ID=6KDV5W64NSFS-385-17926</Url>
      <Description>6KDV5W64NSFS-385-17926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F1CC-739A-49A3-B580-9C7663DD8EB7}"/>
</file>

<file path=customXml/itemProps2.xml><?xml version="1.0" encoding="utf-8"?>
<ds:datastoreItem xmlns:ds="http://schemas.openxmlformats.org/officeDocument/2006/customXml" ds:itemID="{83EB566D-42F4-4D68-8280-D6379F323915}"/>
</file>

<file path=customXml/itemProps3.xml><?xml version="1.0" encoding="utf-8"?>
<ds:datastoreItem xmlns:ds="http://schemas.openxmlformats.org/officeDocument/2006/customXml" ds:itemID="{6A0BC1CA-FB2E-4D1E-A8AF-717C5A3A2434}"/>
</file>

<file path=customXml/itemProps4.xml><?xml version="1.0" encoding="utf-8"?>
<ds:datastoreItem xmlns:ds="http://schemas.openxmlformats.org/officeDocument/2006/customXml" ds:itemID="{2818F1FF-23DD-4C50-9A68-34FCFF398BCB}"/>
</file>

<file path=customXml/itemProps5.xml><?xml version="1.0" encoding="utf-8"?>
<ds:datastoreItem xmlns:ds="http://schemas.openxmlformats.org/officeDocument/2006/customXml" ds:itemID="{37FA1CAB-A2D3-4986-BC94-F413C184EF07}"/>
</file>

<file path=docProps/app.xml><?xml version="1.0" encoding="utf-8"?>
<Properties xmlns="http://schemas.openxmlformats.org/officeDocument/2006/extended-properties" xmlns:vt="http://schemas.openxmlformats.org/officeDocument/2006/docPropsVTypes">
  <Template>Normal</Template>
  <TotalTime>216</TotalTime>
  <Pages>3</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egorbunova</dc:creator>
  <cp:lastModifiedBy>Сибогатулина Мария Романовна</cp:lastModifiedBy>
  <cp:revision>13</cp:revision>
  <cp:lastPrinted>2020-12-07T01:45:00Z</cp:lastPrinted>
  <dcterms:created xsi:type="dcterms:W3CDTF">2020-12-03T07:19:00Z</dcterms:created>
  <dcterms:modified xsi:type="dcterms:W3CDTF">2020-12-07T01:45:00Z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043fc663-710d-4ce5-9080-5db490c2e243</vt:lpwstr>
  </property>
</Properties>
</file>