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70" w:rsidRPr="003E6FF2" w:rsidRDefault="00883570" w:rsidP="0047706D">
      <w:pPr>
        <w:spacing w:after="0" w:line="240" w:lineRule="auto"/>
        <w:ind w:firstLine="708"/>
        <w:contextualSpacing/>
        <w:jc w:val="center"/>
        <w:outlineLvl w:val="0"/>
        <w:rPr>
          <w:rFonts w:ascii="Times New Roman" w:eastAsia="Times New Roman" w:hAnsi="Times New Roman"/>
          <w:sz w:val="28"/>
          <w:szCs w:val="28"/>
          <w:lang w:eastAsia="ru-RU"/>
        </w:rPr>
      </w:pPr>
      <w:bookmarkStart w:id="0" w:name="_GoBack"/>
      <w:bookmarkEnd w:id="0"/>
      <w:r w:rsidRPr="003E6FF2">
        <w:rPr>
          <w:rFonts w:ascii="Times New Roman" w:eastAsia="Times New Roman" w:hAnsi="Times New Roman"/>
          <w:sz w:val="28"/>
          <w:szCs w:val="28"/>
          <w:lang w:eastAsia="ru-RU"/>
        </w:rPr>
        <w:t>СОВЕТ ДЕПУТАТОВ ГОРОДА НОВОСИБИРСКА</w:t>
      </w:r>
    </w:p>
    <w:p w:rsidR="00883570" w:rsidRPr="003E6FF2" w:rsidRDefault="00883570" w:rsidP="00883570">
      <w:pPr>
        <w:spacing w:after="0" w:line="240" w:lineRule="auto"/>
        <w:contextualSpacing/>
        <w:jc w:val="center"/>
        <w:outlineLvl w:val="0"/>
        <w:rPr>
          <w:rFonts w:ascii="Times New Roman" w:eastAsia="Times New Roman" w:hAnsi="Times New Roman"/>
          <w:b/>
          <w:sz w:val="28"/>
          <w:szCs w:val="28"/>
          <w:lang w:eastAsia="ru-RU"/>
        </w:rPr>
      </w:pPr>
      <w:r w:rsidRPr="003E6FF2">
        <w:rPr>
          <w:rFonts w:ascii="Times New Roman" w:eastAsia="Times New Roman" w:hAnsi="Times New Roman"/>
          <w:b/>
          <w:sz w:val="28"/>
          <w:szCs w:val="28"/>
          <w:lang w:eastAsia="ru-RU"/>
        </w:rPr>
        <w:t>РЕШЕНИЕ</w:t>
      </w:r>
    </w:p>
    <w:p w:rsidR="00883570" w:rsidRPr="003E6FF2" w:rsidRDefault="00883570" w:rsidP="00883570">
      <w:pPr>
        <w:spacing w:after="0" w:line="240" w:lineRule="auto"/>
        <w:contextualSpacing/>
        <w:jc w:val="center"/>
        <w:outlineLvl w:val="0"/>
        <w:rPr>
          <w:rFonts w:ascii="Times New Roman" w:eastAsia="Times New Roman" w:hAnsi="Times New Roman"/>
          <w:b/>
          <w:sz w:val="28"/>
          <w:szCs w:val="28"/>
          <w:lang w:eastAsia="ru-RU"/>
        </w:rPr>
      </w:pPr>
    </w:p>
    <w:p w:rsidR="00883570" w:rsidRPr="003E6FF2" w:rsidRDefault="00883570" w:rsidP="00883570">
      <w:pPr>
        <w:spacing w:after="0" w:line="240" w:lineRule="auto"/>
        <w:contextualSpacing/>
        <w:jc w:val="center"/>
        <w:outlineLvl w:val="0"/>
        <w:rPr>
          <w:rFonts w:ascii="Times New Roman" w:eastAsia="Times New Roman" w:hAnsi="Times New Roman"/>
          <w:b/>
          <w:sz w:val="28"/>
          <w:szCs w:val="28"/>
          <w:lang w:eastAsia="ru-RU"/>
        </w:rPr>
      </w:pPr>
    </w:p>
    <w:tbl>
      <w:tblPr>
        <w:tblW w:w="10953" w:type="dxa"/>
        <w:tblInd w:w="-38" w:type="dxa"/>
        <w:tblLayout w:type="fixed"/>
        <w:tblCellMar>
          <w:left w:w="70" w:type="dxa"/>
          <w:right w:w="70" w:type="dxa"/>
        </w:tblCellMar>
        <w:tblLook w:val="04A0" w:firstRow="1" w:lastRow="0" w:firstColumn="1" w:lastColumn="0" w:noHBand="0" w:noVBand="1"/>
      </w:tblPr>
      <w:tblGrid>
        <w:gridCol w:w="34"/>
        <w:gridCol w:w="2928"/>
        <w:gridCol w:w="2855"/>
        <w:gridCol w:w="175"/>
        <w:gridCol w:w="4961"/>
      </w:tblGrid>
      <w:tr w:rsidR="00883570" w:rsidRPr="003E6FF2" w:rsidTr="006820D9">
        <w:trPr>
          <w:gridBefore w:val="1"/>
          <w:wBefore w:w="34" w:type="dxa"/>
          <w:trHeight w:val="168"/>
        </w:trPr>
        <w:tc>
          <w:tcPr>
            <w:tcW w:w="2928" w:type="dxa"/>
          </w:tcPr>
          <w:p w:rsidR="00883570" w:rsidRPr="003E6FF2" w:rsidRDefault="00883570">
            <w:pPr>
              <w:spacing w:before="240" w:after="0" w:line="240" w:lineRule="auto"/>
              <w:contextualSpacing/>
              <w:rPr>
                <w:rFonts w:ascii="Academy" w:eastAsia="Times New Roman" w:hAnsi="Academy"/>
                <w:sz w:val="28"/>
                <w:szCs w:val="28"/>
                <w:lang w:eastAsia="ru-RU"/>
              </w:rPr>
            </w:pPr>
          </w:p>
        </w:tc>
        <w:tc>
          <w:tcPr>
            <w:tcW w:w="2855" w:type="dxa"/>
          </w:tcPr>
          <w:p w:rsidR="00883570" w:rsidRPr="003E6FF2" w:rsidRDefault="00883570">
            <w:pPr>
              <w:spacing w:before="240" w:after="0" w:line="240" w:lineRule="auto"/>
              <w:contextualSpacing/>
              <w:jc w:val="center"/>
              <w:rPr>
                <w:rFonts w:ascii="Academy" w:eastAsia="Times New Roman" w:hAnsi="Academy"/>
                <w:b/>
                <w:sz w:val="28"/>
                <w:szCs w:val="28"/>
                <w:lang w:eastAsia="ru-RU"/>
              </w:rPr>
            </w:pPr>
          </w:p>
        </w:tc>
        <w:tc>
          <w:tcPr>
            <w:tcW w:w="5136" w:type="dxa"/>
            <w:gridSpan w:val="2"/>
            <w:hideMark/>
          </w:tcPr>
          <w:p w:rsidR="00883570" w:rsidRPr="003E6FF2" w:rsidRDefault="00883570" w:rsidP="006820D9">
            <w:pPr>
              <w:spacing w:before="240" w:after="0" w:line="240" w:lineRule="auto"/>
              <w:ind w:right="323"/>
              <w:contextualSpacing/>
              <w:jc w:val="right"/>
              <w:rPr>
                <w:rFonts w:ascii="Academy" w:eastAsia="Times New Roman" w:hAnsi="Academy"/>
                <w:sz w:val="28"/>
                <w:szCs w:val="28"/>
                <w:lang w:val="en-US" w:eastAsia="ru-RU"/>
              </w:rPr>
            </w:pPr>
            <w:r w:rsidRPr="003E6FF2">
              <w:rPr>
                <w:rFonts w:ascii="Times New Roman" w:eastAsia="Times New Roman" w:hAnsi="Times New Roman"/>
                <w:sz w:val="28"/>
                <w:szCs w:val="28"/>
                <w:lang w:eastAsia="ru-RU"/>
              </w:rPr>
              <w:t>ПРОЕКТ</w:t>
            </w:r>
          </w:p>
        </w:tc>
      </w:tr>
      <w:tr w:rsidR="00883570" w:rsidRPr="003E6FF2" w:rsidTr="006820D9">
        <w:trPr>
          <w:gridAfter w:val="1"/>
          <w:wAfter w:w="4961" w:type="dxa"/>
          <w:trHeight w:val="412"/>
        </w:trPr>
        <w:tc>
          <w:tcPr>
            <w:tcW w:w="5992" w:type="dxa"/>
            <w:gridSpan w:val="4"/>
            <w:tcMar>
              <w:top w:w="0" w:type="dxa"/>
              <w:left w:w="108" w:type="dxa"/>
              <w:bottom w:w="0" w:type="dxa"/>
              <w:right w:w="108" w:type="dxa"/>
            </w:tcMar>
          </w:tcPr>
          <w:p w:rsidR="00883570" w:rsidRPr="003E6FF2" w:rsidRDefault="00883570">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Об объявлении конкурса по отбору кандидатур на должность мэра города Новосибирска</w:t>
            </w:r>
          </w:p>
          <w:p w:rsidR="00883570" w:rsidRPr="003E6FF2" w:rsidRDefault="00883570">
            <w:pPr>
              <w:tabs>
                <w:tab w:val="left" w:pos="975"/>
              </w:tabs>
              <w:spacing w:after="0" w:line="240" w:lineRule="auto"/>
              <w:contextualSpacing/>
              <w:rPr>
                <w:rFonts w:ascii="Times New Roman" w:eastAsia="Times New Roman" w:hAnsi="Times New Roman"/>
                <w:sz w:val="28"/>
                <w:szCs w:val="28"/>
                <w:lang w:eastAsia="ru-RU"/>
              </w:rPr>
            </w:pPr>
          </w:p>
          <w:p w:rsidR="00883570" w:rsidRPr="003E6FF2" w:rsidRDefault="00883570">
            <w:pPr>
              <w:tabs>
                <w:tab w:val="left" w:pos="975"/>
              </w:tabs>
              <w:spacing w:after="0" w:line="240" w:lineRule="auto"/>
              <w:contextualSpacing/>
              <w:rPr>
                <w:rFonts w:ascii="Times New Roman" w:eastAsia="Times New Roman" w:hAnsi="Times New Roman"/>
                <w:sz w:val="28"/>
                <w:szCs w:val="28"/>
                <w:lang w:eastAsia="ru-RU"/>
              </w:rPr>
            </w:pPr>
          </w:p>
        </w:tc>
      </w:tr>
    </w:tbl>
    <w:p w:rsidR="00883570" w:rsidRPr="003E6FF2" w:rsidRDefault="00883570"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Новосибирской области от 24.11.2014 № 484-ОЗ «Об отдельных вопросах организации местного самоуправления в Новосибирской области», руководствуясь статьями 35, 37 Устава города Новосибирска, пунктом 2.2 Порядка проведения конкурса по отбору кандидатур на должность мэра города Новосибирска, установленного решением Совета депута</w:t>
      </w:r>
      <w:r w:rsidR="00105249" w:rsidRPr="003E6FF2">
        <w:rPr>
          <w:rFonts w:ascii="Times New Roman" w:eastAsia="Times New Roman" w:hAnsi="Times New Roman"/>
          <w:sz w:val="28"/>
          <w:szCs w:val="28"/>
          <w:lang w:eastAsia="ru-RU"/>
        </w:rPr>
        <w:t>тов города Новосибирска от 04</w:t>
      </w:r>
      <w:r w:rsidR="009110DB" w:rsidRPr="003E6FF2">
        <w:rPr>
          <w:rFonts w:ascii="Times New Roman" w:eastAsia="Times New Roman" w:hAnsi="Times New Roman"/>
          <w:sz w:val="28"/>
          <w:szCs w:val="28"/>
          <w:lang w:eastAsia="ru-RU"/>
        </w:rPr>
        <w:t>.12.2023</w:t>
      </w:r>
      <w:r w:rsidRPr="003E6FF2">
        <w:rPr>
          <w:rFonts w:ascii="Times New Roman" w:eastAsia="Times New Roman" w:hAnsi="Times New Roman"/>
          <w:sz w:val="28"/>
          <w:szCs w:val="28"/>
          <w:lang w:eastAsia="ru-RU"/>
        </w:rPr>
        <w:t xml:space="preserve"> №</w:t>
      </w:r>
      <w:r w:rsidR="009110DB" w:rsidRPr="003E6FF2">
        <w:rPr>
          <w:rFonts w:ascii="Times New Roman" w:eastAsia="Times New Roman" w:hAnsi="Times New Roman"/>
          <w:sz w:val="28"/>
          <w:szCs w:val="28"/>
          <w:lang w:eastAsia="ru-RU"/>
        </w:rPr>
        <w:t> 622</w:t>
      </w:r>
      <w:r w:rsidRPr="003E6FF2">
        <w:rPr>
          <w:rFonts w:ascii="Times New Roman" w:eastAsia="Times New Roman" w:hAnsi="Times New Roman"/>
          <w:sz w:val="28"/>
          <w:szCs w:val="28"/>
          <w:lang w:eastAsia="ru-RU"/>
        </w:rPr>
        <w:t>, Совет депутатов города Новосибирска РЕШИЛ:</w:t>
      </w:r>
    </w:p>
    <w:p w:rsidR="00883570" w:rsidRPr="003E6FF2" w:rsidRDefault="00883570" w:rsidP="00883570">
      <w:pPr>
        <w:pStyle w:val="a3"/>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1. Объявить конкурс по отбору кандидатур на должность мэра города Новосибирска (приложение).</w:t>
      </w:r>
    </w:p>
    <w:p w:rsidR="00883570" w:rsidRPr="003E6FF2" w:rsidRDefault="00883570"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2. Назначить следующих членов конкурсной комиссии</w:t>
      </w:r>
      <w:r w:rsidR="006B296E">
        <w:rPr>
          <w:rFonts w:ascii="Times New Roman" w:eastAsia="Times New Roman" w:hAnsi="Times New Roman"/>
          <w:sz w:val="28"/>
          <w:szCs w:val="28"/>
          <w:lang w:eastAsia="ru-RU"/>
        </w:rPr>
        <w:t xml:space="preserve"> по отбору кандидатур на должность мэра города Новосибирска</w:t>
      </w:r>
      <w:r w:rsidRPr="003E6FF2">
        <w:rPr>
          <w:rFonts w:ascii="Times New Roman" w:eastAsia="Times New Roman" w:hAnsi="Times New Roman"/>
          <w:sz w:val="28"/>
          <w:szCs w:val="28"/>
          <w:lang w:eastAsia="ru-RU"/>
        </w:rPr>
        <w:t>:</w:t>
      </w:r>
    </w:p>
    <w:tbl>
      <w:tblPr>
        <w:tblW w:w="10490" w:type="dxa"/>
        <w:tblInd w:w="-142" w:type="dxa"/>
        <w:tblLook w:val="04A0" w:firstRow="1" w:lastRow="0" w:firstColumn="1" w:lastColumn="0" w:noHBand="0" w:noVBand="1"/>
      </w:tblPr>
      <w:tblGrid>
        <w:gridCol w:w="4519"/>
        <w:gridCol w:w="356"/>
        <w:gridCol w:w="5615"/>
      </w:tblGrid>
      <w:tr w:rsidR="00883570" w:rsidRPr="003E6FF2" w:rsidTr="006E1ADC">
        <w:trPr>
          <w:trHeight w:val="145"/>
        </w:trPr>
        <w:tc>
          <w:tcPr>
            <w:tcW w:w="4519" w:type="dxa"/>
            <w:hideMark/>
          </w:tcPr>
          <w:p w:rsidR="00883570" w:rsidRPr="003E6FF2" w:rsidRDefault="00883570">
            <w:pPr>
              <w:spacing w:after="0" w:line="240" w:lineRule="auto"/>
              <w:jc w:val="both"/>
              <w:rPr>
                <w:rFonts w:ascii="Times New Roman" w:hAnsi="Times New Roman"/>
                <w:sz w:val="28"/>
                <w:szCs w:val="28"/>
              </w:rPr>
            </w:pPr>
            <w:proofErr w:type="spellStart"/>
            <w:r w:rsidRPr="003E6FF2">
              <w:rPr>
                <w:rFonts w:ascii="Times New Roman" w:hAnsi="Times New Roman"/>
                <w:sz w:val="28"/>
                <w:szCs w:val="28"/>
              </w:rPr>
              <w:t>Асанцев</w:t>
            </w:r>
            <w:proofErr w:type="spellEnd"/>
            <w:r w:rsidRPr="003E6FF2">
              <w:rPr>
                <w:rFonts w:ascii="Times New Roman" w:hAnsi="Times New Roman"/>
                <w:sz w:val="28"/>
                <w:szCs w:val="28"/>
              </w:rPr>
              <w:t xml:space="preserve"> Дмитрий Владимирович</w:t>
            </w:r>
          </w:p>
        </w:tc>
        <w:tc>
          <w:tcPr>
            <w:tcW w:w="356" w:type="dxa"/>
            <w:hideMark/>
          </w:tcPr>
          <w:p w:rsidR="00883570" w:rsidRPr="003E6FF2" w:rsidRDefault="00883570">
            <w:pPr>
              <w:spacing w:after="0" w:line="240" w:lineRule="auto"/>
              <w:jc w:val="center"/>
              <w:rPr>
                <w:rFonts w:ascii="Times New Roman" w:hAnsi="Times New Roman"/>
                <w:sz w:val="28"/>
                <w:szCs w:val="28"/>
              </w:rPr>
            </w:pPr>
            <w:r w:rsidRPr="003E6FF2">
              <w:rPr>
                <w:rFonts w:ascii="Times New Roman" w:hAnsi="Times New Roman"/>
                <w:sz w:val="28"/>
                <w:szCs w:val="28"/>
              </w:rPr>
              <w:t>–</w:t>
            </w:r>
          </w:p>
        </w:tc>
        <w:tc>
          <w:tcPr>
            <w:tcW w:w="5615" w:type="dxa"/>
            <w:vAlign w:val="center"/>
            <w:hideMark/>
          </w:tcPr>
          <w:p w:rsidR="00883570" w:rsidRPr="003E6FF2" w:rsidRDefault="00883570">
            <w:pPr>
              <w:spacing w:after="0" w:line="240" w:lineRule="auto"/>
              <w:jc w:val="both"/>
              <w:rPr>
                <w:rFonts w:ascii="Times New Roman" w:hAnsi="Times New Roman"/>
                <w:sz w:val="28"/>
                <w:szCs w:val="28"/>
              </w:rPr>
            </w:pPr>
            <w:r w:rsidRPr="003E6FF2">
              <w:rPr>
                <w:rFonts w:ascii="Times New Roman" w:hAnsi="Times New Roman"/>
                <w:sz w:val="28"/>
                <w:szCs w:val="28"/>
              </w:rPr>
              <w:t>председатель Совета депутатов города Новосибирска;</w:t>
            </w:r>
          </w:p>
        </w:tc>
      </w:tr>
      <w:tr w:rsidR="00883570" w:rsidRPr="003E6FF2" w:rsidTr="006E1ADC">
        <w:trPr>
          <w:trHeight w:val="145"/>
        </w:trPr>
        <w:tc>
          <w:tcPr>
            <w:tcW w:w="4519" w:type="dxa"/>
            <w:hideMark/>
          </w:tcPr>
          <w:p w:rsidR="00883570" w:rsidRPr="003E6FF2" w:rsidRDefault="00F5114F">
            <w:pPr>
              <w:spacing w:after="0" w:line="240" w:lineRule="auto"/>
              <w:jc w:val="both"/>
              <w:rPr>
                <w:rFonts w:ascii="Times New Roman" w:hAnsi="Times New Roman"/>
                <w:sz w:val="28"/>
                <w:szCs w:val="28"/>
              </w:rPr>
            </w:pPr>
            <w:proofErr w:type="spellStart"/>
            <w:r>
              <w:rPr>
                <w:rFonts w:ascii="Times New Roman" w:hAnsi="Times New Roman"/>
                <w:sz w:val="28"/>
                <w:szCs w:val="28"/>
              </w:rPr>
              <w:t>Атякшев</w:t>
            </w:r>
            <w:proofErr w:type="spellEnd"/>
            <w:r>
              <w:rPr>
                <w:rFonts w:ascii="Times New Roman" w:hAnsi="Times New Roman"/>
                <w:sz w:val="28"/>
                <w:szCs w:val="28"/>
              </w:rPr>
              <w:t xml:space="preserve"> Игорь Александрович</w:t>
            </w:r>
          </w:p>
        </w:tc>
        <w:tc>
          <w:tcPr>
            <w:tcW w:w="356" w:type="dxa"/>
            <w:hideMark/>
          </w:tcPr>
          <w:p w:rsidR="00883570" w:rsidRPr="003E6FF2" w:rsidRDefault="00883570">
            <w:pPr>
              <w:spacing w:after="0" w:line="240" w:lineRule="auto"/>
              <w:jc w:val="center"/>
              <w:rPr>
                <w:rFonts w:ascii="Times New Roman" w:hAnsi="Times New Roman"/>
                <w:sz w:val="28"/>
                <w:szCs w:val="28"/>
              </w:rPr>
            </w:pPr>
            <w:r w:rsidRPr="003E6FF2">
              <w:rPr>
                <w:rFonts w:ascii="Times New Roman" w:hAnsi="Times New Roman"/>
                <w:sz w:val="28"/>
                <w:szCs w:val="28"/>
              </w:rPr>
              <w:t>–</w:t>
            </w:r>
          </w:p>
        </w:tc>
        <w:tc>
          <w:tcPr>
            <w:tcW w:w="5615" w:type="dxa"/>
            <w:vAlign w:val="center"/>
            <w:hideMark/>
          </w:tcPr>
          <w:p w:rsidR="00883570" w:rsidRPr="003E6FF2" w:rsidRDefault="00883570" w:rsidP="00F5114F">
            <w:pPr>
              <w:autoSpaceDE w:val="0"/>
              <w:autoSpaceDN w:val="0"/>
              <w:adjustRightInd w:val="0"/>
              <w:spacing w:after="0" w:line="240" w:lineRule="auto"/>
              <w:jc w:val="both"/>
              <w:rPr>
                <w:rFonts w:ascii="Times New Roman" w:hAnsi="Times New Roman"/>
                <w:sz w:val="28"/>
                <w:szCs w:val="28"/>
              </w:rPr>
            </w:pPr>
            <w:r w:rsidRPr="003E6FF2">
              <w:rPr>
                <w:rFonts w:ascii="Times New Roman" w:hAnsi="Times New Roman"/>
                <w:sz w:val="28"/>
                <w:szCs w:val="28"/>
              </w:rPr>
              <w:t>председатель</w:t>
            </w:r>
            <w:r w:rsidRPr="003E6FF2">
              <w:rPr>
                <w:rFonts w:ascii="Times New Roman" w:eastAsia="Times New Roman" w:hAnsi="Times New Roman"/>
                <w:sz w:val="28"/>
                <w:szCs w:val="28"/>
                <w:lang w:eastAsia="ru-RU"/>
              </w:rPr>
              <w:t xml:space="preserve"> по</w:t>
            </w:r>
            <w:r w:rsidRPr="003E6FF2">
              <w:rPr>
                <w:rFonts w:ascii="Times New Roman" w:hAnsi="Times New Roman"/>
                <w:sz w:val="28"/>
                <w:szCs w:val="28"/>
              </w:rPr>
              <w:t xml:space="preserve">стоянной комиссии Совета депутатов города Новосибирска по </w:t>
            </w:r>
            <w:r w:rsidR="00F5114F">
              <w:rPr>
                <w:rFonts w:ascii="Times New Roman" w:hAnsi="Times New Roman"/>
                <w:sz w:val="28"/>
                <w:szCs w:val="28"/>
              </w:rPr>
              <w:t>местному самоуправлению</w:t>
            </w:r>
            <w:r w:rsidRPr="003E6FF2">
              <w:rPr>
                <w:rFonts w:ascii="Times New Roman" w:eastAsia="Times New Roman" w:hAnsi="Times New Roman"/>
                <w:sz w:val="28"/>
                <w:szCs w:val="28"/>
                <w:lang w:eastAsia="ru-RU"/>
              </w:rPr>
              <w:t>;</w:t>
            </w:r>
          </w:p>
        </w:tc>
      </w:tr>
      <w:tr w:rsidR="00883570" w:rsidRPr="003E6FF2" w:rsidTr="006E1ADC">
        <w:trPr>
          <w:trHeight w:val="575"/>
        </w:trPr>
        <w:tc>
          <w:tcPr>
            <w:tcW w:w="4519" w:type="dxa"/>
            <w:hideMark/>
          </w:tcPr>
          <w:p w:rsidR="00883570" w:rsidRPr="003E6FF2" w:rsidRDefault="00883570">
            <w:pPr>
              <w:spacing w:after="0" w:line="240" w:lineRule="auto"/>
              <w:rPr>
                <w:rFonts w:ascii="Times New Roman" w:hAnsi="Times New Roman"/>
                <w:sz w:val="28"/>
                <w:szCs w:val="28"/>
              </w:rPr>
            </w:pPr>
            <w:proofErr w:type="spellStart"/>
            <w:r w:rsidRPr="003E6FF2">
              <w:rPr>
                <w:rFonts w:ascii="Times New Roman" w:hAnsi="Times New Roman"/>
                <w:sz w:val="28"/>
                <w:szCs w:val="28"/>
              </w:rPr>
              <w:t>Тыртышный</w:t>
            </w:r>
            <w:proofErr w:type="spellEnd"/>
            <w:r w:rsidRPr="003E6FF2">
              <w:rPr>
                <w:rFonts w:ascii="Times New Roman" w:hAnsi="Times New Roman"/>
                <w:sz w:val="28"/>
                <w:szCs w:val="28"/>
              </w:rPr>
              <w:t xml:space="preserve"> Антон Григорьевич</w:t>
            </w:r>
          </w:p>
        </w:tc>
        <w:tc>
          <w:tcPr>
            <w:tcW w:w="356" w:type="dxa"/>
            <w:hideMark/>
          </w:tcPr>
          <w:p w:rsidR="00883570" w:rsidRPr="003E6FF2" w:rsidRDefault="00883570">
            <w:pPr>
              <w:spacing w:after="0" w:line="240" w:lineRule="auto"/>
              <w:jc w:val="center"/>
              <w:rPr>
                <w:rFonts w:ascii="Times New Roman" w:hAnsi="Times New Roman"/>
                <w:sz w:val="28"/>
                <w:szCs w:val="28"/>
              </w:rPr>
            </w:pPr>
            <w:r w:rsidRPr="003E6FF2">
              <w:rPr>
                <w:rFonts w:ascii="Times New Roman" w:hAnsi="Times New Roman"/>
                <w:sz w:val="28"/>
                <w:szCs w:val="28"/>
              </w:rPr>
              <w:t>–</w:t>
            </w:r>
          </w:p>
        </w:tc>
        <w:tc>
          <w:tcPr>
            <w:tcW w:w="5615" w:type="dxa"/>
            <w:vAlign w:val="center"/>
            <w:hideMark/>
          </w:tcPr>
          <w:p w:rsidR="00883570" w:rsidRPr="003E6FF2" w:rsidRDefault="00883570">
            <w:pPr>
              <w:spacing w:after="0" w:line="240" w:lineRule="auto"/>
              <w:jc w:val="both"/>
              <w:rPr>
                <w:rFonts w:ascii="Times New Roman" w:hAnsi="Times New Roman"/>
                <w:sz w:val="28"/>
                <w:szCs w:val="28"/>
              </w:rPr>
            </w:pPr>
            <w:r w:rsidRPr="003E6FF2">
              <w:rPr>
                <w:rFonts w:ascii="Times New Roman" w:hAnsi="Times New Roman"/>
                <w:sz w:val="28"/>
                <w:szCs w:val="28"/>
              </w:rPr>
              <w:t>заместитель председателя Совета депутатов города Новосибирска;</w:t>
            </w:r>
          </w:p>
        </w:tc>
      </w:tr>
      <w:tr w:rsidR="00883570" w:rsidRPr="003E6FF2" w:rsidTr="006E1ADC">
        <w:trPr>
          <w:trHeight w:val="575"/>
        </w:trPr>
        <w:tc>
          <w:tcPr>
            <w:tcW w:w="4519" w:type="dxa"/>
            <w:hideMark/>
          </w:tcPr>
          <w:p w:rsidR="00883570" w:rsidRPr="003E6FF2" w:rsidRDefault="00883570">
            <w:pPr>
              <w:spacing w:after="0" w:line="240" w:lineRule="auto"/>
              <w:rPr>
                <w:rFonts w:ascii="Times New Roman" w:hAnsi="Times New Roman"/>
                <w:sz w:val="28"/>
                <w:szCs w:val="28"/>
              </w:rPr>
            </w:pPr>
            <w:proofErr w:type="spellStart"/>
            <w:r w:rsidRPr="003E6FF2">
              <w:rPr>
                <w:rFonts w:ascii="Times New Roman" w:hAnsi="Times New Roman"/>
                <w:sz w:val="28"/>
                <w:szCs w:val="28"/>
              </w:rPr>
              <w:t>Тямин</w:t>
            </w:r>
            <w:proofErr w:type="spellEnd"/>
            <w:r w:rsidRPr="003E6FF2">
              <w:rPr>
                <w:rFonts w:ascii="Times New Roman" w:hAnsi="Times New Roman"/>
                <w:sz w:val="28"/>
                <w:szCs w:val="28"/>
              </w:rPr>
              <w:t xml:space="preserve"> Николай Андреевич </w:t>
            </w:r>
          </w:p>
        </w:tc>
        <w:tc>
          <w:tcPr>
            <w:tcW w:w="356" w:type="dxa"/>
            <w:hideMark/>
          </w:tcPr>
          <w:p w:rsidR="00883570" w:rsidRPr="003E6FF2" w:rsidRDefault="00883570">
            <w:pPr>
              <w:spacing w:after="0" w:line="240" w:lineRule="auto"/>
              <w:jc w:val="center"/>
              <w:rPr>
                <w:rFonts w:ascii="Times New Roman" w:hAnsi="Times New Roman"/>
                <w:sz w:val="28"/>
                <w:szCs w:val="28"/>
              </w:rPr>
            </w:pPr>
            <w:r w:rsidRPr="003E6FF2">
              <w:rPr>
                <w:rFonts w:ascii="Times New Roman" w:hAnsi="Times New Roman"/>
                <w:sz w:val="28"/>
                <w:szCs w:val="28"/>
              </w:rPr>
              <w:t>–</w:t>
            </w:r>
          </w:p>
        </w:tc>
        <w:tc>
          <w:tcPr>
            <w:tcW w:w="5615" w:type="dxa"/>
            <w:vAlign w:val="center"/>
            <w:hideMark/>
          </w:tcPr>
          <w:p w:rsidR="00883570" w:rsidRPr="003E6FF2" w:rsidRDefault="00883570">
            <w:pPr>
              <w:spacing w:after="0" w:line="240" w:lineRule="auto"/>
              <w:jc w:val="both"/>
              <w:rPr>
                <w:rFonts w:ascii="Times New Roman" w:hAnsi="Times New Roman"/>
                <w:sz w:val="28"/>
                <w:szCs w:val="28"/>
              </w:rPr>
            </w:pPr>
            <w:r w:rsidRPr="003E6FF2">
              <w:rPr>
                <w:rFonts w:ascii="Times New Roman" w:hAnsi="Times New Roman"/>
                <w:sz w:val="28"/>
                <w:szCs w:val="28"/>
              </w:rPr>
              <w:t>заместитель председателя Совета депутатов города Новосибирска.</w:t>
            </w:r>
          </w:p>
        </w:tc>
      </w:tr>
    </w:tbl>
    <w:p w:rsidR="00883570" w:rsidRPr="003E6FF2" w:rsidRDefault="00883570"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3. Направить копию настоящего решения Губернатору Новосибирской области для назначения в установленном порядке членов конкурсной комиссии</w:t>
      </w:r>
      <w:r w:rsidR="006B296E">
        <w:rPr>
          <w:rFonts w:ascii="Times New Roman" w:eastAsia="Times New Roman" w:hAnsi="Times New Roman"/>
          <w:sz w:val="28"/>
          <w:szCs w:val="28"/>
          <w:lang w:eastAsia="ru-RU"/>
        </w:rPr>
        <w:t xml:space="preserve"> по отбору кандидатур на должность мэра города Новосибирска</w:t>
      </w:r>
      <w:r w:rsidRPr="003E6FF2">
        <w:rPr>
          <w:rFonts w:ascii="Times New Roman" w:eastAsia="Times New Roman" w:hAnsi="Times New Roman"/>
          <w:sz w:val="28"/>
          <w:szCs w:val="28"/>
          <w:lang w:eastAsia="ru-RU"/>
        </w:rPr>
        <w:t>.</w:t>
      </w:r>
    </w:p>
    <w:p w:rsidR="00883570" w:rsidRPr="003E6FF2" w:rsidRDefault="00883570"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 xml:space="preserve">4. Решение вступает в силу со дня его официального опубликования и </w:t>
      </w:r>
      <w:r w:rsidR="00726582" w:rsidRPr="003E6FF2">
        <w:rPr>
          <w:rFonts w:ascii="Times New Roman" w:eastAsia="Times New Roman" w:hAnsi="Times New Roman"/>
          <w:sz w:val="28"/>
          <w:szCs w:val="28"/>
          <w:lang w:eastAsia="ru-RU"/>
        </w:rPr>
        <w:t xml:space="preserve">подлежит </w:t>
      </w:r>
      <w:r w:rsidRPr="003E6FF2">
        <w:rPr>
          <w:rFonts w:ascii="Times New Roman" w:eastAsia="Times New Roman" w:hAnsi="Times New Roman"/>
          <w:sz w:val="28"/>
          <w:szCs w:val="28"/>
          <w:lang w:eastAsia="ru-RU"/>
        </w:rPr>
        <w:t>размещ</w:t>
      </w:r>
      <w:r w:rsidR="00726582" w:rsidRPr="003E6FF2">
        <w:rPr>
          <w:rFonts w:ascii="Times New Roman" w:eastAsia="Times New Roman" w:hAnsi="Times New Roman"/>
          <w:sz w:val="28"/>
          <w:szCs w:val="28"/>
          <w:lang w:eastAsia="ru-RU"/>
        </w:rPr>
        <w:t>ению</w:t>
      </w:r>
      <w:r w:rsidRPr="003E6FF2">
        <w:rPr>
          <w:rFonts w:ascii="Times New Roman" w:eastAsia="Times New Roman" w:hAnsi="Times New Roman"/>
          <w:sz w:val="28"/>
          <w:szCs w:val="28"/>
          <w:lang w:eastAsia="ru-RU"/>
        </w:rPr>
        <w:t xml:space="preserve"> на официальном сайте города Новосибирска, официальном сайте Совета депутатов города Новосибирска в информационно-телекоммуникационной сети «Интернет».</w:t>
      </w:r>
    </w:p>
    <w:p w:rsidR="00883570" w:rsidRPr="003E6FF2" w:rsidRDefault="00883570"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E6FF2">
        <w:rPr>
          <w:rFonts w:ascii="Times New Roman" w:eastAsia="Times New Roman" w:hAnsi="Times New Roman"/>
          <w:sz w:val="28"/>
          <w:szCs w:val="28"/>
          <w:lang w:eastAsia="ru-RU"/>
        </w:rPr>
        <w:t>5. 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p w:rsidR="00C46309" w:rsidRDefault="00C46309"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6F6BB1" w:rsidRPr="003E6FF2" w:rsidRDefault="006F6BB1" w:rsidP="0088357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tbl>
      <w:tblPr>
        <w:tblW w:w="10637" w:type="dxa"/>
        <w:tblInd w:w="-142" w:type="dxa"/>
        <w:tblLook w:val="04A0" w:firstRow="1" w:lastRow="0" w:firstColumn="1" w:lastColumn="0" w:noHBand="0" w:noVBand="1"/>
      </w:tblPr>
      <w:tblGrid>
        <w:gridCol w:w="5244"/>
        <w:gridCol w:w="5393"/>
      </w:tblGrid>
      <w:tr w:rsidR="006E1ADC" w:rsidRPr="003E6FF2" w:rsidTr="00726582">
        <w:trPr>
          <w:trHeight w:val="845"/>
        </w:trPr>
        <w:tc>
          <w:tcPr>
            <w:tcW w:w="5244" w:type="dxa"/>
          </w:tcPr>
          <w:p w:rsidR="006E1ADC" w:rsidRPr="003E6FF2" w:rsidRDefault="006E1ADC" w:rsidP="006E1ADC">
            <w:pPr>
              <w:tabs>
                <w:tab w:val="left" w:pos="3969"/>
              </w:tabs>
              <w:overflowPunct w:val="0"/>
              <w:autoSpaceDE w:val="0"/>
              <w:autoSpaceDN w:val="0"/>
              <w:adjustRightInd w:val="0"/>
              <w:spacing w:after="0" w:line="240" w:lineRule="auto"/>
              <w:ind w:right="-108"/>
              <w:contextualSpacing/>
              <w:rPr>
                <w:rFonts w:ascii="Times New Roman" w:eastAsiaTheme="minorHAnsi" w:hAnsi="Times New Roman"/>
                <w:sz w:val="28"/>
                <w:szCs w:val="28"/>
              </w:rPr>
            </w:pPr>
            <w:r w:rsidRPr="003E6FF2">
              <w:rPr>
                <w:rFonts w:ascii="Times New Roman" w:eastAsiaTheme="minorHAnsi" w:hAnsi="Times New Roman"/>
                <w:sz w:val="28"/>
                <w:szCs w:val="28"/>
              </w:rPr>
              <w:t>Председатель Совета депутатов</w:t>
            </w:r>
          </w:p>
          <w:p w:rsidR="006E1ADC" w:rsidRPr="003E6FF2" w:rsidRDefault="006E1ADC" w:rsidP="006E1ADC">
            <w:pPr>
              <w:tabs>
                <w:tab w:val="left" w:pos="3969"/>
              </w:tabs>
              <w:overflowPunct w:val="0"/>
              <w:autoSpaceDE w:val="0"/>
              <w:autoSpaceDN w:val="0"/>
              <w:adjustRightInd w:val="0"/>
              <w:spacing w:after="0" w:line="240" w:lineRule="auto"/>
              <w:ind w:right="-108"/>
              <w:contextualSpacing/>
              <w:rPr>
                <w:rFonts w:ascii="Times New Roman" w:eastAsiaTheme="minorHAnsi" w:hAnsi="Times New Roman"/>
                <w:sz w:val="28"/>
                <w:szCs w:val="28"/>
              </w:rPr>
            </w:pPr>
            <w:r w:rsidRPr="003E6FF2">
              <w:rPr>
                <w:rFonts w:ascii="Times New Roman" w:eastAsiaTheme="minorHAnsi" w:hAnsi="Times New Roman"/>
                <w:sz w:val="28"/>
                <w:szCs w:val="28"/>
              </w:rPr>
              <w:t>города Новосибирска</w:t>
            </w:r>
          </w:p>
        </w:tc>
        <w:tc>
          <w:tcPr>
            <w:tcW w:w="5393" w:type="dxa"/>
          </w:tcPr>
          <w:p w:rsidR="006E1ADC" w:rsidRPr="003E6FF2" w:rsidRDefault="006E1ADC" w:rsidP="006E1ADC">
            <w:pPr>
              <w:overflowPunct w:val="0"/>
              <w:autoSpaceDE w:val="0"/>
              <w:autoSpaceDN w:val="0"/>
              <w:adjustRightInd w:val="0"/>
              <w:spacing w:after="0" w:line="240" w:lineRule="auto"/>
              <w:contextualSpacing/>
              <w:rPr>
                <w:rFonts w:ascii="Times New Roman" w:eastAsiaTheme="minorHAnsi" w:hAnsi="Times New Roman"/>
                <w:sz w:val="28"/>
                <w:szCs w:val="28"/>
              </w:rPr>
            </w:pPr>
            <w:r w:rsidRPr="003E6FF2">
              <w:rPr>
                <w:rFonts w:ascii="Times New Roman" w:eastAsiaTheme="minorHAnsi" w:hAnsi="Times New Roman"/>
                <w:sz w:val="28"/>
                <w:szCs w:val="28"/>
              </w:rPr>
              <w:t xml:space="preserve">  </w:t>
            </w:r>
            <w:r w:rsidR="007D191F" w:rsidRPr="003E6FF2">
              <w:rPr>
                <w:rFonts w:ascii="Times New Roman" w:eastAsiaTheme="minorHAnsi" w:hAnsi="Times New Roman"/>
                <w:sz w:val="28"/>
                <w:szCs w:val="28"/>
              </w:rPr>
              <w:t xml:space="preserve">                        </w:t>
            </w:r>
            <w:r w:rsidRPr="003E6FF2">
              <w:rPr>
                <w:rFonts w:ascii="Times New Roman" w:eastAsiaTheme="minorHAnsi" w:hAnsi="Times New Roman"/>
                <w:sz w:val="28"/>
                <w:szCs w:val="28"/>
              </w:rPr>
              <w:t xml:space="preserve">      </w:t>
            </w:r>
            <w:r w:rsidR="00726582" w:rsidRPr="003E6FF2">
              <w:rPr>
                <w:rFonts w:ascii="Times New Roman" w:eastAsiaTheme="minorHAnsi" w:hAnsi="Times New Roman"/>
                <w:sz w:val="28"/>
                <w:szCs w:val="28"/>
              </w:rPr>
              <w:t xml:space="preserve"> </w:t>
            </w:r>
            <w:r w:rsidRPr="003E6FF2">
              <w:rPr>
                <w:rFonts w:ascii="Times New Roman" w:eastAsiaTheme="minorHAnsi" w:hAnsi="Times New Roman"/>
                <w:sz w:val="28"/>
                <w:szCs w:val="28"/>
              </w:rPr>
              <w:t xml:space="preserve">   </w:t>
            </w:r>
            <w:r w:rsidR="005A216B">
              <w:rPr>
                <w:rFonts w:ascii="Times New Roman" w:eastAsiaTheme="minorHAnsi" w:hAnsi="Times New Roman"/>
                <w:sz w:val="28"/>
                <w:szCs w:val="28"/>
              </w:rPr>
              <w:t xml:space="preserve">        </w:t>
            </w:r>
            <w:r w:rsidR="00C46309">
              <w:rPr>
                <w:rFonts w:ascii="Times New Roman" w:eastAsiaTheme="minorHAnsi" w:hAnsi="Times New Roman"/>
                <w:sz w:val="28"/>
                <w:szCs w:val="28"/>
              </w:rPr>
              <w:t xml:space="preserve">   </w:t>
            </w:r>
            <w:r w:rsidR="00726582" w:rsidRPr="003E6FF2">
              <w:rPr>
                <w:rFonts w:ascii="Times New Roman" w:eastAsiaTheme="minorHAnsi" w:hAnsi="Times New Roman"/>
                <w:sz w:val="28"/>
                <w:szCs w:val="28"/>
              </w:rPr>
              <w:t xml:space="preserve">  </w:t>
            </w:r>
            <w:r w:rsidRPr="003E6FF2">
              <w:rPr>
                <w:rFonts w:ascii="Times New Roman" w:eastAsiaTheme="minorHAnsi" w:hAnsi="Times New Roman"/>
                <w:sz w:val="28"/>
                <w:szCs w:val="28"/>
              </w:rPr>
              <w:t xml:space="preserve"> Д. В. </w:t>
            </w:r>
            <w:proofErr w:type="spellStart"/>
            <w:r w:rsidRPr="003E6FF2">
              <w:rPr>
                <w:rFonts w:ascii="Times New Roman" w:eastAsiaTheme="minorHAnsi" w:hAnsi="Times New Roman"/>
                <w:sz w:val="28"/>
                <w:szCs w:val="28"/>
              </w:rPr>
              <w:t>Асанцев</w:t>
            </w:r>
            <w:proofErr w:type="spellEnd"/>
          </w:p>
        </w:tc>
      </w:tr>
    </w:tbl>
    <w:p w:rsidR="00883570" w:rsidRPr="003E6FF2" w:rsidRDefault="00883570" w:rsidP="00883570">
      <w:pPr>
        <w:autoSpaceDE w:val="0"/>
        <w:autoSpaceDN w:val="0"/>
        <w:adjustRightInd w:val="0"/>
        <w:spacing w:after="0" w:line="240" w:lineRule="auto"/>
        <w:ind w:left="5812"/>
        <w:contextualSpacing/>
        <w:rPr>
          <w:rFonts w:ascii="Times New Roman" w:hAnsi="Times New Roman"/>
          <w:color w:val="000000"/>
          <w:sz w:val="28"/>
          <w:szCs w:val="28"/>
        </w:rPr>
        <w:sectPr w:rsidR="00883570" w:rsidRPr="003E6FF2" w:rsidSect="00C46309">
          <w:headerReference w:type="default" r:id="rId7"/>
          <w:pgSz w:w="11906" w:h="16838"/>
          <w:pgMar w:top="851" w:right="567" w:bottom="567" w:left="851" w:header="709" w:footer="709" w:gutter="0"/>
          <w:cols w:space="708"/>
          <w:titlePg/>
          <w:docGrid w:linePitch="360"/>
        </w:sectPr>
      </w:pPr>
    </w:p>
    <w:p w:rsidR="00883570" w:rsidRPr="003E6FF2" w:rsidRDefault="00883570" w:rsidP="00883570">
      <w:pPr>
        <w:autoSpaceDE w:val="0"/>
        <w:autoSpaceDN w:val="0"/>
        <w:adjustRightInd w:val="0"/>
        <w:spacing w:after="0" w:line="240" w:lineRule="auto"/>
        <w:ind w:left="5812"/>
        <w:contextualSpacing/>
        <w:rPr>
          <w:rFonts w:ascii="Times New Roman" w:hAnsi="Times New Roman"/>
          <w:color w:val="000000"/>
          <w:sz w:val="28"/>
          <w:szCs w:val="28"/>
        </w:rPr>
      </w:pPr>
      <w:r w:rsidRPr="003E6FF2">
        <w:rPr>
          <w:rFonts w:ascii="Times New Roman" w:hAnsi="Times New Roman"/>
          <w:color w:val="000000"/>
          <w:sz w:val="28"/>
          <w:szCs w:val="28"/>
        </w:rPr>
        <w:lastRenderedPageBreak/>
        <w:t xml:space="preserve">Приложение </w:t>
      </w:r>
    </w:p>
    <w:p w:rsidR="00883570" w:rsidRPr="003E6FF2" w:rsidRDefault="00883570" w:rsidP="00883570">
      <w:pPr>
        <w:autoSpaceDE w:val="0"/>
        <w:autoSpaceDN w:val="0"/>
        <w:adjustRightInd w:val="0"/>
        <w:spacing w:after="0" w:line="240" w:lineRule="auto"/>
        <w:ind w:left="5812"/>
        <w:contextualSpacing/>
        <w:rPr>
          <w:rFonts w:ascii="Times New Roman" w:hAnsi="Times New Roman"/>
          <w:color w:val="000000"/>
          <w:sz w:val="28"/>
          <w:szCs w:val="28"/>
        </w:rPr>
      </w:pPr>
      <w:r w:rsidRPr="003E6FF2">
        <w:rPr>
          <w:rFonts w:ascii="Times New Roman" w:hAnsi="Times New Roman"/>
          <w:color w:val="000000"/>
          <w:sz w:val="28"/>
          <w:szCs w:val="28"/>
        </w:rPr>
        <w:t xml:space="preserve">к решению Совета депутатов </w:t>
      </w:r>
    </w:p>
    <w:p w:rsidR="00883570" w:rsidRPr="003E6FF2" w:rsidRDefault="00883570" w:rsidP="00883570">
      <w:pPr>
        <w:autoSpaceDE w:val="0"/>
        <w:autoSpaceDN w:val="0"/>
        <w:adjustRightInd w:val="0"/>
        <w:spacing w:after="0" w:line="240" w:lineRule="auto"/>
        <w:ind w:left="5812"/>
        <w:contextualSpacing/>
        <w:rPr>
          <w:rFonts w:ascii="Times New Roman" w:hAnsi="Times New Roman"/>
          <w:color w:val="000000"/>
          <w:sz w:val="28"/>
          <w:szCs w:val="28"/>
        </w:rPr>
      </w:pPr>
      <w:r w:rsidRPr="003E6FF2">
        <w:rPr>
          <w:rFonts w:ascii="Times New Roman" w:hAnsi="Times New Roman"/>
          <w:color w:val="000000"/>
          <w:sz w:val="28"/>
          <w:szCs w:val="28"/>
        </w:rPr>
        <w:t>города Новосибирска</w:t>
      </w:r>
    </w:p>
    <w:p w:rsidR="00883570" w:rsidRPr="003E6FF2" w:rsidRDefault="00883570" w:rsidP="00883570">
      <w:pPr>
        <w:autoSpaceDE w:val="0"/>
        <w:autoSpaceDN w:val="0"/>
        <w:adjustRightInd w:val="0"/>
        <w:spacing w:after="0" w:line="240" w:lineRule="auto"/>
        <w:ind w:left="5812"/>
        <w:contextualSpacing/>
        <w:rPr>
          <w:rFonts w:ascii="Times New Roman" w:hAnsi="Times New Roman"/>
          <w:color w:val="000000"/>
          <w:sz w:val="28"/>
          <w:szCs w:val="28"/>
        </w:rPr>
      </w:pPr>
      <w:r w:rsidRPr="003E6FF2">
        <w:rPr>
          <w:rFonts w:ascii="Times New Roman" w:hAnsi="Times New Roman"/>
          <w:color w:val="000000"/>
          <w:sz w:val="28"/>
          <w:szCs w:val="28"/>
        </w:rPr>
        <w:t>от __</w:t>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r>
      <w:r w:rsidRPr="003E6FF2">
        <w:rPr>
          <w:rFonts w:ascii="Times New Roman" w:hAnsi="Times New Roman"/>
          <w:color w:val="000000"/>
          <w:sz w:val="28"/>
          <w:szCs w:val="28"/>
        </w:rPr>
        <w:softHyphen/>
        <w:t>______ № ____</w:t>
      </w:r>
    </w:p>
    <w:p w:rsidR="00BE2C37" w:rsidRPr="003E6FF2" w:rsidRDefault="00BE2C37" w:rsidP="00BE2C37">
      <w:pPr>
        <w:autoSpaceDE w:val="0"/>
        <w:autoSpaceDN w:val="0"/>
        <w:adjustRightInd w:val="0"/>
        <w:spacing w:before="40" w:after="0" w:line="240" w:lineRule="auto"/>
        <w:contextualSpacing/>
        <w:rPr>
          <w:rFonts w:ascii="Times New Roman" w:hAnsi="Times New Roman"/>
          <w:b/>
          <w:color w:val="000000"/>
          <w:sz w:val="28"/>
          <w:szCs w:val="28"/>
        </w:rPr>
      </w:pPr>
    </w:p>
    <w:p w:rsidR="00BE2C37" w:rsidRPr="003E6FF2" w:rsidRDefault="00BE2C37" w:rsidP="00BE2C37">
      <w:pPr>
        <w:autoSpaceDE w:val="0"/>
        <w:autoSpaceDN w:val="0"/>
        <w:adjustRightInd w:val="0"/>
        <w:spacing w:after="0" w:line="240" w:lineRule="auto"/>
        <w:ind w:firstLine="709"/>
        <w:contextualSpacing/>
        <w:jc w:val="center"/>
        <w:rPr>
          <w:rFonts w:ascii="Times New Roman" w:hAnsi="Times New Roman"/>
          <w:b/>
          <w:color w:val="000000"/>
          <w:sz w:val="28"/>
          <w:szCs w:val="28"/>
        </w:rPr>
      </w:pPr>
      <w:r w:rsidRPr="003E6FF2">
        <w:rPr>
          <w:rFonts w:ascii="Times New Roman" w:hAnsi="Times New Roman"/>
          <w:b/>
          <w:color w:val="000000"/>
          <w:sz w:val="28"/>
          <w:szCs w:val="28"/>
        </w:rPr>
        <w:t>Объявление о проведении конкурса по отбору кандидатур на должность мэра города Новосибирска</w:t>
      </w:r>
    </w:p>
    <w:p w:rsidR="00BE2C37" w:rsidRPr="003E6FF2" w:rsidRDefault="00BE2C37"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Совет депутатов города Новосибирска</w:t>
      </w:r>
      <w:r w:rsidRPr="003E6FF2">
        <w:rPr>
          <w:rFonts w:ascii="Times New Roman" w:hAnsi="Times New Roman"/>
          <w:i/>
          <w:iCs/>
          <w:color w:val="000000"/>
          <w:sz w:val="28"/>
          <w:szCs w:val="28"/>
        </w:rPr>
        <w:t xml:space="preserve"> </w:t>
      </w:r>
      <w:r w:rsidRPr="003E6FF2">
        <w:rPr>
          <w:rFonts w:ascii="Times New Roman" w:hAnsi="Times New Roman"/>
          <w:color w:val="000000"/>
          <w:sz w:val="28"/>
          <w:szCs w:val="28"/>
        </w:rPr>
        <w:t>объявляет конкурс по отбору кандидатур на должность мэра города Новосибирска.</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Дата, время и место проведения конкурса:</w:t>
      </w:r>
    </w:p>
    <w:p w:rsidR="00883570" w:rsidRPr="003E6FF2" w:rsidRDefault="004E4879"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w:t>
      </w:r>
      <w:r w:rsidR="00883570" w:rsidRPr="003E6FF2">
        <w:rPr>
          <w:rFonts w:ascii="Times New Roman" w:hAnsi="Times New Roman"/>
          <w:color w:val="000000"/>
          <w:sz w:val="28"/>
          <w:szCs w:val="28"/>
        </w:rPr>
        <w:t xml:space="preserve"> </w:t>
      </w:r>
      <w:r>
        <w:rPr>
          <w:rFonts w:ascii="Times New Roman" w:hAnsi="Times New Roman"/>
          <w:color w:val="000000"/>
          <w:sz w:val="28"/>
          <w:szCs w:val="28"/>
        </w:rPr>
        <w:t>апреля</w:t>
      </w:r>
      <w:r w:rsidR="00883570" w:rsidRPr="003E6FF2">
        <w:rPr>
          <w:rFonts w:ascii="Times New Roman" w:hAnsi="Times New Roman"/>
          <w:color w:val="000000"/>
          <w:sz w:val="28"/>
          <w:szCs w:val="28"/>
        </w:rPr>
        <w:t xml:space="preserve"> 20</w:t>
      </w:r>
      <w:r>
        <w:rPr>
          <w:rFonts w:ascii="Times New Roman" w:hAnsi="Times New Roman"/>
          <w:color w:val="000000"/>
          <w:sz w:val="28"/>
          <w:szCs w:val="28"/>
        </w:rPr>
        <w:t>24</w:t>
      </w:r>
      <w:r w:rsidR="00883570" w:rsidRPr="003E6FF2">
        <w:rPr>
          <w:rFonts w:ascii="Times New Roman" w:hAnsi="Times New Roman"/>
          <w:color w:val="000000"/>
          <w:sz w:val="28"/>
          <w:szCs w:val="28"/>
        </w:rPr>
        <w:t xml:space="preserve"> года, начало в </w:t>
      </w:r>
      <w:r>
        <w:rPr>
          <w:rFonts w:ascii="Times New Roman" w:hAnsi="Times New Roman"/>
          <w:color w:val="000000"/>
          <w:sz w:val="28"/>
          <w:szCs w:val="28"/>
        </w:rPr>
        <w:t>9</w:t>
      </w:r>
      <w:r w:rsidR="00946641">
        <w:rPr>
          <w:rFonts w:ascii="Times New Roman" w:hAnsi="Times New Roman"/>
          <w:color w:val="000000"/>
          <w:sz w:val="28"/>
          <w:szCs w:val="28"/>
        </w:rPr>
        <w:t>:00</w:t>
      </w:r>
      <w:r w:rsidR="00883570" w:rsidRPr="003E6FF2">
        <w:rPr>
          <w:rFonts w:ascii="Times New Roman" w:hAnsi="Times New Roman"/>
          <w:color w:val="000000"/>
          <w:sz w:val="28"/>
          <w:szCs w:val="28"/>
        </w:rPr>
        <w:t xml:space="preserve">, в </w:t>
      </w:r>
      <w:r w:rsidR="00842306">
        <w:rPr>
          <w:rFonts w:ascii="Times New Roman" w:hAnsi="Times New Roman"/>
          <w:color w:val="000000"/>
          <w:sz w:val="28"/>
          <w:szCs w:val="28"/>
        </w:rPr>
        <w:t>большом</w:t>
      </w:r>
      <w:r>
        <w:rPr>
          <w:rFonts w:ascii="Times New Roman" w:hAnsi="Times New Roman"/>
          <w:color w:val="000000"/>
          <w:sz w:val="28"/>
          <w:szCs w:val="28"/>
        </w:rPr>
        <w:t xml:space="preserve"> зале </w:t>
      </w:r>
      <w:r w:rsidR="000F3957" w:rsidRPr="003E6FF2">
        <w:rPr>
          <w:rFonts w:ascii="Times New Roman" w:hAnsi="Times New Roman"/>
          <w:color w:val="000000"/>
          <w:sz w:val="28"/>
          <w:szCs w:val="28"/>
        </w:rPr>
        <w:t>мэрии города Новосибирска</w:t>
      </w:r>
      <w:r w:rsidR="00883570" w:rsidRPr="003E6FF2">
        <w:rPr>
          <w:rFonts w:ascii="Times New Roman" w:hAnsi="Times New Roman"/>
          <w:color w:val="000000"/>
          <w:sz w:val="28"/>
          <w:szCs w:val="28"/>
        </w:rPr>
        <w:t xml:space="preserve"> по адресу</w:t>
      </w:r>
      <w:r w:rsidR="007C4B41">
        <w:rPr>
          <w:rFonts w:ascii="Times New Roman" w:hAnsi="Times New Roman"/>
          <w:color w:val="000000"/>
          <w:sz w:val="28"/>
          <w:szCs w:val="28"/>
        </w:rPr>
        <w:t>: 630099, город</w:t>
      </w:r>
      <w:r w:rsidR="000F3957" w:rsidRPr="003E6FF2">
        <w:rPr>
          <w:rFonts w:ascii="Times New Roman" w:hAnsi="Times New Roman"/>
          <w:color w:val="000000"/>
          <w:sz w:val="28"/>
          <w:szCs w:val="28"/>
        </w:rPr>
        <w:t xml:space="preserve"> Новосибирск, Крас</w:t>
      </w:r>
      <w:r>
        <w:rPr>
          <w:rFonts w:ascii="Times New Roman" w:hAnsi="Times New Roman"/>
          <w:color w:val="000000"/>
          <w:sz w:val="28"/>
          <w:szCs w:val="28"/>
        </w:rPr>
        <w:t>ный проспект, 34</w:t>
      </w:r>
      <w:r w:rsidR="00883570" w:rsidRPr="003E6FF2">
        <w:rPr>
          <w:rFonts w:ascii="Times New Roman" w:hAnsi="Times New Roman"/>
          <w:color w:val="000000"/>
          <w:sz w:val="28"/>
          <w:szCs w:val="28"/>
        </w:rPr>
        <w:t>.</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Не имеют права на участие в конкурсе граждане Российской Федерации: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1) признанные недееспособными решением суда, вступившим в законную силу;</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2) содержащиеся в местах лишения свободы по приговору суда; </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4 и 5;</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w:t>
      </w:r>
      <w:r w:rsidRPr="003E6FF2">
        <w:rPr>
          <w:rFonts w:ascii="Times New Roman" w:hAnsi="Times New Roman"/>
          <w:color w:val="000000"/>
          <w:sz w:val="28"/>
          <w:szCs w:val="28"/>
        </w:rPr>
        <w:lastRenderedPageBreak/>
        <w:t>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w:t>
      </w:r>
      <w:r w:rsidR="00BE2C37" w:rsidRPr="003E6FF2">
        <w:rPr>
          <w:rFonts w:ascii="Times New Roman" w:hAnsi="Times New Roman"/>
          <w:color w:val="000000"/>
          <w:sz w:val="28"/>
          <w:szCs w:val="28"/>
        </w:rPr>
        <w:t> </w:t>
      </w:r>
      <w:r w:rsidRPr="003E6FF2">
        <w:rPr>
          <w:rFonts w:ascii="Times New Roman" w:hAnsi="Times New Roman"/>
          <w:color w:val="000000"/>
          <w:sz w:val="28"/>
          <w:szCs w:val="28"/>
        </w:rPr>
        <w:t>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9)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10) не достигшие на день проведения конкурса возраста 21 года;</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11) в отношении которых имеется вступившее в силу решение суда о лишении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12) замещавшие должность мэра города Новосибирска и ушедшие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отрешенные от должности мэра города Новосибирска Губернатором Новосибирской области (при проведении конкурса в связи с указанными обстоятельствами);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13)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25.07.2002 № 114-ФЗ «О противодействии экстремистской деятельности» либо Федеральным законом от 06.03.2006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w:t>
      </w:r>
      <w:r w:rsidRPr="003E6FF2">
        <w:rPr>
          <w:rFonts w:ascii="Times New Roman" w:hAnsi="Times New Roman"/>
          <w:color w:val="000000"/>
          <w:sz w:val="28"/>
          <w:szCs w:val="28"/>
        </w:rPr>
        <w:lastRenderedPageBreak/>
        <w:t>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5B48A8" w:rsidRPr="003E6FF2" w:rsidRDefault="005B48A8" w:rsidP="005B48A8">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Для осуществления мэром города Новосибирска полномочий по решению вопросов местного значения предпочтительным является наличие высшего образования.</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lastRenderedPageBreak/>
        <w:t xml:space="preserve">Претендент представляет в конкурсную комиссию </w:t>
      </w:r>
      <w:r w:rsidR="005A1B42">
        <w:rPr>
          <w:rFonts w:ascii="Times New Roman" w:hAnsi="Times New Roman"/>
          <w:color w:val="000000"/>
          <w:sz w:val="28"/>
          <w:szCs w:val="28"/>
        </w:rPr>
        <w:t xml:space="preserve">по отбору кандидатур на должность мэра города Новосибирска </w:t>
      </w:r>
      <w:r w:rsidR="006820D9">
        <w:rPr>
          <w:rFonts w:ascii="Times New Roman" w:hAnsi="Times New Roman"/>
          <w:color w:val="000000"/>
          <w:sz w:val="28"/>
          <w:szCs w:val="28"/>
        </w:rPr>
        <w:t xml:space="preserve">(далее – конкурсная комиссия) </w:t>
      </w:r>
      <w:r w:rsidRPr="003E6FF2">
        <w:rPr>
          <w:rFonts w:ascii="Times New Roman" w:hAnsi="Times New Roman"/>
          <w:color w:val="000000"/>
          <w:sz w:val="28"/>
          <w:szCs w:val="28"/>
        </w:rPr>
        <w:t>следующие документы и сведения:</w:t>
      </w:r>
    </w:p>
    <w:p w:rsidR="00883570" w:rsidRPr="003E6FF2" w:rsidRDefault="00883570" w:rsidP="006E1ADC">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3E6FF2">
        <w:rPr>
          <w:rFonts w:ascii="Times New Roman" w:hAnsi="Times New Roman"/>
          <w:color w:val="000000"/>
          <w:sz w:val="28"/>
          <w:szCs w:val="28"/>
        </w:rPr>
        <w:t>1) личное заявление по форме согласно приложению 1 к Порядку проведения конкурса по отбору кандидатур на должность мэра города Новосибирска, установленному решением Совета депутатов города</w:t>
      </w:r>
      <w:r w:rsidR="009110DB" w:rsidRPr="003E6FF2">
        <w:rPr>
          <w:rFonts w:ascii="Times New Roman" w:hAnsi="Times New Roman"/>
          <w:color w:val="000000"/>
          <w:sz w:val="28"/>
          <w:szCs w:val="28"/>
        </w:rPr>
        <w:t xml:space="preserve"> Новосибирска от 04.12.2023</w:t>
      </w:r>
      <w:r w:rsidRPr="003E6FF2">
        <w:rPr>
          <w:rFonts w:ascii="Times New Roman" w:hAnsi="Times New Roman"/>
          <w:color w:val="000000"/>
          <w:sz w:val="28"/>
          <w:szCs w:val="28"/>
        </w:rPr>
        <w:t xml:space="preserve"> № </w:t>
      </w:r>
      <w:r w:rsidR="009110DB" w:rsidRPr="003E6FF2">
        <w:rPr>
          <w:rFonts w:ascii="Times New Roman" w:hAnsi="Times New Roman"/>
          <w:color w:val="000000"/>
          <w:sz w:val="28"/>
          <w:szCs w:val="28"/>
        </w:rPr>
        <w:t>622</w:t>
      </w:r>
      <w:r w:rsidRPr="003E6FF2">
        <w:rPr>
          <w:rFonts w:ascii="Times New Roman" w:hAnsi="Times New Roman"/>
          <w:color w:val="000000"/>
          <w:sz w:val="28"/>
          <w:szCs w:val="28"/>
        </w:rPr>
        <w:t>;</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2) две фотографии размером 3х4 см;</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3) заполненную и подписанную анкету по форме согласно приложению 2 к Порядку проведения конкурса по отбору кандидатур на должность мэра города Новосибирска, установленному решением Совета депутатов города Новосибирска </w:t>
      </w:r>
      <w:r w:rsidR="009110DB" w:rsidRPr="003E6FF2">
        <w:rPr>
          <w:rFonts w:ascii="Times New Roman" w:hAnsi="Times New Roman"/>
          <w:color w:val="000000"/>
          <w:sz w:val="28"/>
          <w:szCs w:val="28"/>
        </w:rPr>
        <w:t>от 04.12.2023 № 622</w:t>
      </w:r>
      <w:r w:rsidRPr="003E6FF2">
        <w:rPr>
          <w:rFonts w:ascii="Times New Roman" w:hAnsi="Times New Roman"/>
          <w:color w:val="000000"/>
          <w:sz w:val="28"/>
          <w:szCs w:val="28"/>
        </w:rPr>
        <w:t>;</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4) паспорт или документ, заменяющий паспорт гражданина Российской Федерации;</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5) программу развития города Новосибирска, подготовленную в соответствии с требованиями, указанными в приложении 3 к Порядку</w:t>
      </w:r>
      <w:r w:rsidRPr="003E6FF2">
        <w:rPr>
          <w:sz w:val="28"/>
          <w:szCs w:val="28"/>
        </w:rPr>
        <w:t xml:space="preserve"> </w:t>
      </w:r>
      <w:r w:rsidRPr="003E6FF2">
        <w:rPr>
          <w:rFonts w:ascii="Times New Roman" w:hAnsi="Times New Roman"/>
          <w:color w:val="000000"/>
          <w:sz w:val="28"/>
          <w:szCs w:val="28"/>
        </w:rPr>
        <w:t xml:space="preserve">проведения конкурса по отбору кандидатур на должность мэра города Новосибирска, установленному решением Совета депутатов города Новосибирска от </w:t>
      </w:r>
      <w:r w:rsidR="009110DB" w:rsidRPr="003E6FF2">
        <w:rPr>
          <w:rFonts w:ascii="Times New Roman" w:hAnsi="Times New Roman"/>
          <w:color w:val="000000"/>
          <w:sz w:val="28"/>
          <w:szCs w:val="28"/>
        </w:rPr>
        <w:t>04.12.2023 № 622</w:t>
      </w:r>
      <w:r w:rsidRPr="003E6FF2">
        <w:rPr>
          <w:rFonts w:ascii="Times New Roman" w:hAnsi="Times New Roman"/>
          <w:color w:val="000000"/>
          <w:sz w:val="28"/>
          <w:szCs w:val="28"/>
        </w:rPr>
        <w:t>;</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6) документы, подтверждающие стаж работы: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7) документы об образовании;</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8) письменное уведомление о том, что претендент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не пользуется иностранными финансовыми инструментами, по форме согласно приложению 4 к Порядку</w:t>
      </w:r>
      <w:r w:rsidRPr="003E6FF2">
        <w:rPr>
          <w:sz w:val="28"/>
          <w:szCs w:val="28"/>
        </w:rPr>
        <w:t xml:space="preserve"> </w:t>
      </w:r>
      <w:r w:rsidRPr="003E6FF2">
        <w:rPr>
          <w:rFonts w:ascii="Times New Roman" w:hAnsi="Times New Roman"/>
          <w:color w:val="000000"/>
          <w:sz w:val="28"/>
          <w:szCs w:val="28"/>
        </w:rPr>
        <w:t>проведения конкурса по отбору кандидатур на должность мэра города Новосибирска, установленному решением Совета д</w:t>
      </w:r>
      <w:r w:rsidR="009110DB" w:rsidRPr="003E6FF2">
        <w:rPr>
          <w:rFonts w:ascii="Times New Roman" w:hAnsi="Times New Roman"/>
          <w:color w:val="000000"/>
          <w:sz w:val="28"/>
          <w:szCs w:val="28"/>
        </w:rPr>
        <w:t>епутатов города Новосибирска от 04.12.2023 № 622</w:t>
      </w:r>
      <w:r w:rsidRPr="003E6FF2">
        <w:rPr>
          <w:rFonts w:ascii="Times New Roman" w:hAnsi="Times New Roman"/>
          <w:color w:val="000000"/>
          <w:sz w:val="28"/>
          <w:szCs w:val="28"/>
        </w:rPr>
        <w:t>;</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9) другие документы или их копии, характеризующие его профессиональную подготовку, характеристики, награды, рекомендации (предоставляются по желанию претендента).</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В конкурсную комиссию вместе с указанными документами и сведениями претендент представляет в соответствии с требованиями Закона Новосибирской области от 10.11.2017 № 216-ОЗ «Об отдельных вопросах, связанных с соблюдением законодательства о противодействии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должность главы местной администрации по контракту, муниципальные должности, и о внесении изменений в Закон Новосибирской области «О муниципальной службе в Новосибирской области» справки о доходах, расходах, об имуществе и обязательствах имущественного характера, содержащие:</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претендентом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Справки о доходах, расходах, об имуществе и обязательствах имущественного характера могут быть представлены претендентом непосредственно в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883570" w:rsidRPr="003E6FF2" w:rsidRDefault="00883570" w:rsidP="006E1AD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Документы в конкурсную комиссию представляются лично или через представителя, чьи полномочия удостоверены в установленном законом порядке. В случае если документы представляются представителем, то представитель представляет секретарю конкурсной комиссии паспорт или документ, заменяющий паспорт гражданина Российской Федерации, и документ, удостоверяющий его полномочия, и его копию. </w:t>
      </w:r>
    </w:p>
    <w:p w:rsidR="00883570" w:rsidRPr="003E6FF2" w:rsidRDefault="00883570" w:rsidP="0094664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3E6FF2">
        <w:rPr>
          <w:rFonts w:ascii="Times New Roman" w:hAnsi="Times New Roman"/>
          <w:color w:val="000000"/>
          <w:sz w:val="28"/>
          <w:szCs w:val="28"/>
        </w:rPr>
        <w:t xml:space="preserve">Прием документов производится с </w:t>
      </w:r>
      <w:r w:rsidR="004E4879">
        <w:rPr>
          <w:rFonts w:ascii="Times New Roman" w:hAnsi="Times New Roman"/>
          <w:color w:val="000000"/>
          <w:sz w:val="28"/>
          <w:szCs w:val="28"/>
        </w:rPr>
        <w:t>01.03.2024 п</w:t>
      </w:r>
      <w:r w:rsidRPr="003E6FF2">
        <w:rPr>
          <w:rFonts w:ascii="Times New Roman" w:hAnsi="Times New Roman"/>
          <w:color w:val="000000"/>
          <w:sz w:val="28"/>
          <w:szCs w:val="28"/>
        </w:rPr>
        <w:t xml:space="preserve">о </w:t>
      </w:r>
      <w:r w:rsidR="004E4879">
        <w:rPr>
          <w:rFonts w:ascii="Times New Roman" w:hAnsi="Times New Roman"/>
          <w:color w:val="000000"/>
          <w:sz w:val="28"/>
          <w:szCs w:val="28"/>
        </w:rPr>
        <w:t>15.03.2024,</w:t>
      </w:r>
      <w:r w:rsidR="00D405EF">
        <w:rPr>
          <w:rFonts w:ascii="Times New Roman" w:hAnsi="Times New Roman"/>
          <w:color w:val="000000"/>
          <w:sz w:val="28"/>
          <w:szCs w:val="28"/>
        </w:rPr>
        <w:t xml:space="preserve"> </w:t>
      </w:r>
      <w:r w:rsidR="004E4879">
        <w:rPr>
          <w:rFonts w:ascii="Times New Roman" w:hAnsi="Times New Roman"/>
          <w:color w:val="000000"/>
          <w:sz w:val="28"/>
          <w:szCs w:val="28"/>
        </w:rPr>
        <w:t>с 9:00 до 17:00</w:t>
      </w:r>
      <w:r w:rsidR="00946641">
        <w:rPr>
          <w:rFonts w:ascii="Times New Roman" w:hAnsi="Times New Roman"/>
          <w:color w:val="000000"/>
          <w:sz w:val="28"/>
          <w:szCs w:val="28"/>
        </w:rPr>
        <w:t xml:space="preserve">, </w:t>
      </w:r>
      <w:r w:rsidR="004E4879">
        <w:rPr>
          <w:rFonts w:ascii="Times New Roman" w:hAnsi="Times New Roman"/>
          <w:color w:val="000000"/>
          <w:sz w:val="28"/>
          <w:szCs w:val="28"/>
        </w:rPr>
        <w:t xml:space="preserve">за исключением выходных </w:t>
      </w:r>
      <w:r w:rsidR="00D405EF">
        <w:rPr>
          <w:rFonts w:ascii="Times New Roman" w:hAnsi="Times New Roman"/>
          <w:color w:val="000000"/>
          <w:sz w:val="28"/>
          <w:szCs w:val="28"/>
        </w:rPr>
        <w:t>(</w:t>
      </w:r>
      <w:r w:rsidR="00D405EF" w:rsidRPr="003E6FF2">
        <w:rPr>
          <w:rFonts w:ascii="Times New Roman" w:hAnsi="Times New Roman"/>
          <w:color w:val="000000"/>
          <w:sz w:val="28"/>
          <w:szCs w:val="28"/>
        </w:rPr>
        <w:t>выходные дни: суббота и воскресенье</w:t>
      </w:r>
      <w:r w:rsidR="00D405EF">
        <w:rPr>
          <w:rFonts w:ascii="Times New Roman" w:hAnsi="Times New Roman"/>
          <w:color w:val="000000"/>
          <w:sz w:val="28"/>
          <w:szCs w:val="28"/>
        </w:rPr>
        <w:t xml:space="preserve">) </w:t>
      </w:r>
      <w:r w:rsidR="004E4879">
        <w:rPr>
          <w:rFonts w:ascii="Times New Roman" w:hAnsi="Times New Roman"/>
          <w:color w:val="000000"/>
          <w:sz w:val="28"/>
          <w:szCs w:val="28"/>
        </w:rPr>
        <w:t>и нерабочих праздничных дней</w:t>
      </w:r>
      <w:r w:rsidR="00FF2F54">
        <w:rPr>
          <w:rFonts w:ascii="Times New Roman" w:hAnsi="Times New Roman"/>
          <w:color w:val="000000"/>
          <w:sz w:val="28"/>
          <w:szCs w:val="28"/>
        </w:rPr>
        <w:t xml:space="preserve">, </w:t>
      </w:r>
      <w:r w:rsidRPr="003E6FF2">
        <w:rPr>
          <w:rFonts w:ascii="Times New Roman" w:hAnsi="Times New Roman"/>
          <w:color w:val="000000"/>
          <w:sz w:val="28"/>
          <w:szCs w:val="28"/>
        </w:rPr>
        <w:t xml:space="preserve">по адресу: </w:t>
      </w:r>
      <w:r w:rsidR="007C4B41">
        <w:rPr>
          <w:rFonts w:ascii="Times New Roman" w:hAnsi="Times New Roman"/>
          <w:color w:val="000000"/>
          <w:sz w:val="28"/>
          <w:szCs w:val="28"/>
        </w:rPr>
        <w:t>630099, горо</w:t>
      </w:r>
      <w:r w:rsidR="00086C2E">
        <w:rPr>
          <w:rFonts w:ascii="Times New Roman" w:hAnsi="Times New Roman"/>
          <w:color w:val="000000"/>
          <w:sz w:val="28"/>
          <w:szCs w:val="28"/>
        </w:rPr>
        <w:t>д</w:t>
      </w:r>
      <w:r w:rsidR="00901FEC">
        <w:rPr>
          <w:rFonts w:ascii="Times New Roman" w:hAnsi="Times New Roman"/>
          <w:color w:val="000000"/>
          <w:sz w:val="28"/>
          <w:szCs w:val="28"/>
        </w:rPr>
        <w:t xml:space="preserve"> Новосибирск,</w:t>
      </w:r>
      <w:r w:rsidR="000F3957" w:rsidRPr="003E6FF2">
        <w:rPr>
          <w:rFonts w:ascii="Times New Roman" w:hAnsi="Times New Roman"/>
          <w:color w:val="000000"/>
          <w:sz w:val="28"/>
          <w:szCs w:val="28"/>
        </w:rPr>
        <w:t xml:space="preserve"> Красный проспект, 34, кабинет </w:t>
      </w:r>
      <w:r w:rsidR="00C30422">
        <w:rPr>
          <w:rFonts w:ascii="Times New Roman" w:hAnsi="Times New Roman"/>
          <w:color w:val="000000"/>
          <w:sz w:val="28"/>
          <w:szCs w:val="28"/>
        </w:rPr>
        <w:t>341</w:t>
      </w:r>
      <w:r w:rsidR="00FF2F54">
        <w:rPr>
          <w:rFonts w:ascii="Times New Roman" w:hAnsi="Times New Roman"/>
          <w:color w:val="000000"/>
          <w:sz w:val="28"/>
          <w:szCs w:val="28"/>
        </w:rPr>
        <w:t xml:space="preserve">, </w:t>
      </w:r>
      <w:r w:rsidRPr="003E6FF2">
        <w:rPr>
          <w:rFonts w:ascii="Times New Roman" w:hAnsi="Times New Roman"/>
          <w:color w:val="000000"/>
          <w:sz w:val="28"/>
          <w:szCs w:val="28"/>
        </w:rPr>
        <w:t xml:space="preserve">перерыв на обед с </w:t>
      </w:r>
      <w:r w:rsidR="000F3957" w:rsidRPr="003E6FF2">
        <w:rPr>
          <w:rFonts w:ascii="Times New Roman" w:hAnsi="Times New Roman"/>
          <w:color w:val="000000"/>
          <w:sz w:val="28"/>
          <w:szCs w:val="28"/>
        </w:rPr>
        <w:t>12:30</w:t>
      </w:r>
      <w:r w:rsidRPr="003E6FF2">
        <w:rPr>
          <w:rFonts w:ascii="Times New Roman" w:hAnsi="Times New Roman"/>
          <w:color w:val="000000"/>
          <w:sz w:val="28"/>
          <w:szCs w:val="28"/>
        </w:rPr>
        <w:t xml:space="preserve"> до </w:t>
      </w:r>
      <w:r w:rsidR="000F3957" w:rsidRPr="003E6FF2">
        <w:rPr>
          <w:rFonts w:ascii="Times New Roman" w:hAnsi="Times New Roman"/>
          <w:color w:val="000000"/>
          <w:sz w:val="28"/>
          <w:szCs w:val="28"/>
        </w:rPr>
        <w:t>13:</w:t>
      </w:r>
      <w:r w:rsidR="004E4879">
        <w:rPr>
          <w:rFonts w:ascii="Times New Roman" w:hAnsi="Times New Roman"/>
          <w:color w:val="000000"/>
          <w:sz w:val="28"/>
          <w:szCs w:val="28"/>
        </w:rPr>
        <w:t>30</w:t>
      </w:r>
      <w:r w:rsidR="004E69E9">
        <w:rPr>
          <w:rFonts w:ascii="Times New Roman" w:hAnsi="Times New Roman"/>
          <w:color w:val="000000"/>
          <w:sz w:val="28"/>
          <w:szCs w:val="28"/>
        </w:rPr>
        <w:t xml:space="preserve">, </w:t>
      </w:r>
      <w:r w:rsidRPr="003E6FF2">
        <w:rPr>
          <w:rFonts w:ascii="Times New Roman" w:hAnsi="Times New Roman"/>
          <w:color w:val="000000"/>
          <w:sz w:val="28"/>
          <w:szCs w:val="28"/>
        </w:rPr>
        <w:t xml:space="preserve">контактный телефон для получения </w:t>
      </w:r>
      <w:r w:rsidR="00CD556F">
        <w:rPr>
          <w:rFonts w:ascii="Times New Roman" w:hAnsi="Times New Roman"/>
          <w:color w:val="000000"/>
          <w:sz w:val="28"/>
          <w:szCs w:val="28"/>
        </w:rPr>
        <w:t>справочной информации 8(383)227-</w:t>
      </w:r>
      <w:r w:rsidR="00C30422">
        <w:rPr>
          <w:rFonts w:ascii="Times New Roman" w:hAnsi="Times New Roman"/>
          <w:color w:val="000000"/>
          <w:sz w:val="28"/>
          <w:szCs w:val="28"/>
        </w:rPr>
        <w:t>45</w:t>
      </w:r>
      <w:r w:rsidR="00CD556F">
        <w:rPr>
          <w:rFonts w:ascii="Times New Roman" w:hAnsi="Times New Roman"/>
          <w:color w:val="000000"/>
          <w:sz w:val="28"/>
          <w:szCs w:val="28"/>
        </w:rPr>
        <w:t>-</w:t>
      </w:r>
      <w:r w:rsidR="00C30422">
        <w:rPr>
          <w:rFonts w:ascii="Times New Roman" w:hAnsi="Times New Roman"/>
          <w:color w:val="000000"/>
          <w:sz w:val="28"/>
          <w:szCs w:val="28"/>
        </w:rPr>
        <w:t>04</w:t>
      </w:r>
      <w:r w:rsidRPr="003E6FF2">
        <w:rPr>
          <w:rFonts w:ascii="Times New Roman" w:hAnsi="Times New Roman"/>
          <w:color w:val="000000"/>
          <w:sz w:val="28"/>
          <w:szCs w:val="28"/>
        </w:rPr>
        <w:t>.</w:t>
      </w:r>
    </w:p>
    <w:p w:rsidR="00883570" w:rsidRPr="003E6FF2" w:rsidRDefault="00883570" w:rsidP="006E1ADC">
      <w:pPr>
        <w:autoSpaceDE w:val="0"/>
        <w:autoSpaceDN w:val="0"/>
        <w:adjustRightInd w:val="0"/>
        <w:spacing w:after="0" w:line="240" w:lineRule="auto"/>
        <w:ind w:firstLine="709"/>
        <w:contextualSpacing/>
        <w:rPr>
          <w:rFonts w:ascii="Times New Roman" w:eastAsia="Times New Roman" w:hAnsi="Times New Roman"/>
          <w:sz w:val="28"/>
          <w:szCs w:val="28"/>
          <w:lang w:eastAsia="ru-RU"/>
        </w:rPr>
      </w:pPr>
    </w:p>
    <w:p w:rsidR="00681538" w:rsidRPr="003E6FF2" w:rsidRDefault="00681538">
      <w:pPr>
        <w:rPr>
          <w:sz w:val="28"/>
          <w:szCs w:val="28"/>
        </w:rPr>
      </w:pPr>
    </w:p>
    <w:sectPr w:rsidR="00681538" w:rsidRPr="003E6FF2" w:rsidSect="002F5A35">
      <w:headerReference w:type="default" r:id="rId8"/>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BF" w:rsidRDefault="00354EBF" w:rsidP="00883570">
      <w:pPr>
        <w:spacing w:after="0" w:line="240" w:lineRule="auto"/>
      </w:pPr>
      <w:r>
        <w:separator/>
      </w:r>
    </w:p>
  </w:endnote>
  <w:endnote w:type="continuationSeparator" w:id="0">
    <w:p w:rsidR="00354EBF" w:rsidRDefault="00354EBF" w:rsidP="0088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BF" w:rsidRDefault="00354EBF" w:rsidP="00883570">
      <w:pPr>
        <w:spacing w:after="0" w:line="240" w:lineRule="auto"/>
      </w:pPr>
      <w:r>
        <w:separator/>
      </w:r>
    </w:p>
  </w:footnote>
  <w:footnote w:type="continuationSeparator" w:id="0">
    <w:p w:rsidR="00354EBF" w:rsidRDefault="00354EBF" w:rsidP="00883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121380"/>
      <w:docPartObj>
        <w:docPartGallery w:val="Page Numbers (Top of Page)"/>
        <w:docPartUnique/>
      </w:docPartObj>
    </w:sdtPr>
    <w:sdtEndPr/>
    <w:sdtContent>
      <w:p w:rsidR="00883570" w:rsidRDefault="00883570">
        <w:pPr>
          <w:pStyle w:val="a4"/>
          <w:jc w:val="center"/>
        </w:pPr>
        <w:r>
          <w:fldChar w:fldCharType="begin"/>
        </w:r>
        <w:r>
          <w:instrText>PAGE   \* MERGEFORMAT</w:instrText>
        </w:r>
        <w:r>
          <w:fldChar w:fldCharType="separate"/>
        </w:r>
        <w:r w:rsidR="00C46309">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50916"/>
      <w:docPartObj>
        <w:docPartGallery w:val="Page Numbers (Top of Page)"/>
        <w:docPartUnique/>
      </w:docPartObj>
    </w:sdtPr>
    <w:sdtEndPr>
      <w:rPr>
        <w:rFonts w:ascii="Times New Roman" w:hAnsi="Times New Roman"/>
        <w:sz w:val="24"/>
      </w:rPr>
    </w:sdtEndPr>
    <w:sdtContent>
      <w:p w:rsidR="006E1ADC" w:rsidRPr="006E1ADC" w:rsidRDefault="006E1ADC">
        <w:pPr>
          <w:pStyle w:val="a4"/>
          <w:jc w:val="center"/>
          <w:rPr>
            <w:rFonts w:ascii="Times New Roman" w:hAnsi="Times New Roman"/>
            <w:sz w:val="24"/>
          </w:rPr>
        </w:pPr>
        <w:r w:rsidRPr="006E1ADC">
          <w:rPr>
            <w:rFonts w:ascii="Times New Roman" w:hAnsi="Times New Roman"/>
            <w:sz w:val="24"/>
          </w:rPr>
          <w:fldChar w:fldCharType="begin"/>
        </w:r>
        <w:r w:rsidRPr="006E1ADC">
          <w:rPr>
            <w:rFonts w:ascii="Times New Roman" w:hAnsi="Times New Roman"/>
            <w:sz w:val="24"/>
          </w:rPr>
          <w:instrText>PAGE   \* MERGEFORMAT</w:instrText>
        </w:r>
        <w:r w:rsidRPr="006E1ADC">
          <w:rPr>
            <w:rFonts w:ascii="Times New Roman" w:hAnsi="Times New Roman"/>
            <w:sz w:val="24"/>
          </w:rPr>
          <w:fldChar w:fldCharType="separate"/>
        </w:r>
        <w:r w:rsidR="00230206">
          <w:rPr>
            <w:rFonts w:ascii="Times New Roman" w:hAnsi="Times New Roman"/>
            <w:noProof/>
            <w:sz w:val="24"/>
          </w:rPr>
          <w:t>5</w:t>
        </w:r>
        <w:r w:rsidRPr="006E1ADC">
          <w:rPr>
            <w:rFonts w:ascii="Times New Roman" w:hAnsi="Times New Roman"/>
            <w:sz w:val="24"/>
          </w:rPr>
          <w:fldChar w:fldCharType="end"/>
        </w:r>
      </w:p>
    </w:sdtContent>
  </w:sdt>
  <w:p w:rsidR="006E1ADC" w:rsidRPr="00883570" w:rsidRDefault="006E1ADC">
    <w:pPr>
      <w:pStyle w:val="a4"/>
      <w:jc w:val="cent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9"/>
    <w:rsid w:val="00031C11"/>
    <w:rsid w:val="00070D80"/>
    <w:rsid w:val="00086C2E"/>
    <w:rsid w:val="000F3957"/>
    <w:rsid w:val="00105249"/>
    <w:rsid w:val="001426F2"/>
    <w:rsid w:val="00196104"/>
    <w:rsid w:val="00222EB8"/>
    <w:rsid w:val="00230206"/>
    <w:rsid w:val="0023386F"/>
    <w:rsid w:val="00234EA6"/>
    <w:rsid w:val="0029033D"/>
    <w:rsid w:val="002F5A35"/>
    <w:rsid w:val="00354EBF"/>
    <w:rsid w:val="003E6FF2"/>
    <w:rsid w:val="0047706D"/>
    <w:rsid w:val="004E4879"/>
    <w:rsid w:val="004E69E9"/>
    <w:rsid w:val="00505823"/>
    <w:rsid w:val="00584C13"/>
    <w:rsid w:val="005A1B42"/>
    <w:rsid w:val="005A216B"/>
    <w:rsid w:val="005B48A8"/>
    <w:rsid w:val="005D79C7"/>
    <w:rsid w:val="006733D0"/>
    <w:rsid w:val="00681538"/>
    <w:rsid w:val="006820D9"/>
    <w:rsid w:val="006B296E"/>
    <w:rsid w:val="006E1ADC"/>
    <w:rsid w:val="006F6BB1"/>
    <w:rsid w:val="00726582"/>
    <w:rsid w:val="00787B46"/>
    <w:rsid w:val="007C4B41"/>
    <w:rsid w:val="007D191F"/>
    <w:rsid w:val="007E6AA9"/>
    <w:rsid w:val="00842306"/>
    <w:rsid w:val="00883570"/>
    <w:rsid w:val="008A238A"/>
    <w:rsid w:val="00901FEC"/>
    <w:rsid w:val="009110DB"/>
    <w:rsid w:val="00942A09"/>
    <w:rsid w:val="00946641"/>
    <w:rsid w:val="009B0D9A"/>
    <w:rsid w:val="009B6514"/>
    <w:rsid w:val="00A70E68"/>
    <w:rsid w:val="00BE2C37"/>
    <w:rsid w:val="00C30422"/>
    <w:rsid w:val="00C46309"/>
    <w:rsid w:val="00C46434"/>
    <w:rsid w:val="00C76847"/>
    <w:rsid w:val="00C97EF9"/>
    <w:rsid w:val="00CB00EE"/>
    <w:rsid w:val="00CD556F"/>
    <w:rsid w:val="00CE3B62"/>
    <w:rsid w:val="00D405EF"/>
    <w:rsid w:val="00EF1CB6"/>
    <w:rsid w:val="00F5114F"/>
    <w:rsid w:val="00FC7759"/>
    <w:rsid w:val="00FF2F54"/>
    <w:rsid w:val="00FF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D0EA"/>
  <w15:chartTrackingRefBased/>
  <w15:docId w15:val="{631EFDFE-5AD5-43FB-BB10-DE752635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7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570"/>
    <w:pPr>
      <w:ind w:left="720"/>
      <w:contextualSpacing/>
    </w:pPr>
  </w:style>
  <w:style w:type="paragraph" w:styleId="a4">
    <w:name w:val="header"/>
    <w:basedOn w:val="a"/>
    <w:link w:val="a5"/>
    <w:uiPriority w:val="99"/>
    <w:unhideWhenUsed/>
    <w:rsid w:val="00883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570"/>
    <w:rPr>
      <w:rFonts w:ascii="Calibri" w:eastAsia="Calibri" w:hAnsi="Calibri" w:cs="Times New Roman"/>
    </w:rPr>
  </w:style>
  <w:style w:type="paragraph" w:styleId="a6">
    <w:name w:val="footer"/>
    <w:basedOn w:val="a"/>
    <w:link w:val="a7"/>
    <w:uiPriority w:val="99"/>
    <w:unhideWhenUsed/>
    <w:rsid w:val="00883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570"/>
    <w:rPr>
      <w:rFonts w:ascii="Calibri" w:eastAsia="Calibri" w:hAnsi="Calibri" w:cs="Times New Roman"/>
    </w:rPr>
  </w:style>
  <w:style w:type="paragraph" w:styleId="a8">
    <w:name w:val="Balloon Text"/>
    <w:basedOn w:val="a"/>
    <w:link w:val="a9"/>
    <w:uiPriority w:val="99"/>
    <w:semiHidden/>
    <w:unhideWhenUsed/>
    <w:rsid w:val="006E1A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1A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296F-85BB-421E-AE87-FB93B439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Дзюина Виктория Ивановна</dc:creator>
  <cp:keywords/>
  <dc:description/>
  <cp:lastModifiedBy>Дзюина Виктория Ивановна</cp:lastModifiedBy>
  <cp:revision>27</cp:revision>
  <cp:lastPrinted>2024-01-31T03:53:00Z</cp:lastPrinted>
  <dcterms:created xsi:type="dcterms:W3CDTF">2023-10-30T05:04:00Z</dcterms:created>
  <dcterms:modified xsi:type="dcterms:W3CDTF">2024-01-31T04:01:00Z</dcterms:modified>
</cp:coreProperties>
</file>